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51" w:rsidRDefault="00711851" w:rsidP="0071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</w:t>
      </w:r>
      <w:r w:rsidR="00664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</w:t>
      </w:r>
      <w:r w:rsidR="00A2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664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мотрения</w:t>
      </w:r>
      <w:r w:rsidR="00A2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обращений граждан, поступивших в адрес </w:t>
      </w:r>
      <w:r w:rsidR="00AC5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Бабстовского сельского поселения за 2017 г. </w:t>
      </w:r>
    </w:p>
    <w:p w:rsidR="00AC55D2" w:rsidRPr="00711851" w:rsidRDefault="00AC55D2" w:rsidP="00711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851" w:rsidRPr="00711851" w:rsidRDefault="00711851" w:rsidP="00711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обращениями граждан в администрации Бабстовского сельского поселения Ленинского муниципального района Еврейской автономной области (далее – администрация сельского поселения) в соответствии Федеральным Законом от 02.05.2006 N 59-ФЗ «О порядке рассмотрения обращений граждан Российской Федерации». </w:t>
      </w:r>
    </w:p>
    <w:p w:rsidR="00711851" w:rsidRDefault="00711851" w:rsidP="00711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письменных обращений в администрации сельского поселения осуществляется с использованием журналов регистрации письменных и устных обращений граждан. </w:t>
      </w:r>
    </w:p>
    <w:p w:rsidR="00F46318" w:rsidRDefault="00711851" w:rsidP="00711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</w:t>
      </w:r>
      <w:r w:rsidRPr="0071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71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и зарегистрировано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110 </w:t>
      </w:r>
      <w:r w:rsidR="00F4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обращений, что на 26 % </w:t>
      </w:r>
      <w:r w:rsidR="003D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 </w:t>
      </w:r>
      <w:r w:rsidR="00F4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r w:rsidR="003D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аналогичный период 2016 года </w:t>
      </w:r>
      <w:r w:rsidR="00AC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АППГ) </w:t>
      </w:r>
      <w:r w:rsidR="00CB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(148 обращений), из низ непосредственно от граждан 109, что на 2</w:t>
      </w:r>
      <w:r w:rsidR="00BF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B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меньше, чем в 2016 году (14</w:t>
      </w:r>
      <w:r w:rsidR="00BF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B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0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основном граждане обращались в администрацию сельского поселения непосредственно при личном</w:t>
      </w:r>
      <w:r w:rsidR="00BF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(устном) обращении 65, что на 24 % меньше, чем в 2016 году (85). Количество письменных обращений также уменьшились на 25 %</w:t>
      </w:r>
      <w:r w:rsidR="00A2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отношению к </w:t>
      </w:r>
      <w:r w:rsidR="00D0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году (60).</w:t>
      </w:r>
    </w:p>
    <w:p w:rsidR="003D5C76" w:rsidRDefault="00711851" w:rsidP="003D5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обращениям, поступившим в </w:t>
      </w:r>
      <w:r w:rsidR="003D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71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было принято решение: </w:t>
      </w:r>
    </w:p>
    <w:p w:rsidR="003D5C76" w:rsidRDefault="003D5C76" w:rsidP="003D5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поддержано </w:t>
      </w:r>
      <w:r w:rsidR="00711851" w:rsidRPr="0071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="00711851" w:rsidRPr="0071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D5C76" w:rsidRDefault="003D5C76" w:rsidP="003D5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разъяснено </w:t>
      </w:r>
      <w:r w:rsidR="00711851" w:rsidRPr="0071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711851" w:rsidRPr="0071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5C76" w:rsidRDefault="003D5C76" w:rsidP="003D5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поддержано </w:t>
      </w:r>
      <w:r w:rsidR="00711851" w:rsidRPr="0071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1851" w:rsidRPr="0071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11851" w:rsidRPr="00711851" w:rsidRDefault="003D5C76" w:rsidP="003D5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="00711851" w:rsidRPr="0071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другой орган по компетенции</w:t>
      </w:r>
      <w:r w:rsidR="00711851" w:rsidRPr="0071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1851" w:rsidRPr="0071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D5C76" w:rsidRPr="00D849B8" w:rsidRDefault="00D849B8" w:rsidP="003D5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9B8">
        <w:rPr>
          <w:rFonts w:ascii="Times New Roman" w:hAnsi="Times New Roman" w:cs="Times New Roman"/>
          <w:sz w:val="27"/>
          <w:szCs w:val="27"/>
        </w:rPr>
        <w:t>Анализ обращений граждан показал, что тематика обращений разнообразная, наиболее часто граждане обращались по вопросам</w:t>
      </w:r>
      <w:r w:rsidR="00711851" w:rsidRPr="00D8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D5C76" w:rsidRDefault="00AC55D2" w:rsidP="003D5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благоустройство села, обустройство придомовых территорий – 36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32 % от общего числа поступивших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(АППГ – 65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44%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C55D2" w:rsidRDefault="00AC55D2" w:rsidP="003D5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борьба с антисанитарией, уборка мусора 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7,2%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(АППГ – 2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1</w:t>
      </w:r>
      <w:r w:rsidR="00B6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C55D2" w:rsidRDefault="00AC55D2" w:rsidP="00AC5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обследование жилого фонда на предмет пригодности для проживания – 7 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6,3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(АППГ – 9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6 %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64768" w:rsidRDefault="00964768" w:rsidP="00964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муниципальный жилищный фонд – 7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6,3%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4768" w:rsidRDefault="00964768" w:rsidP="00964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содержание общего имущества (канализация, вентиляция, кровля, придомовые территории) 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3,6 %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(АППГ – 14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9,4%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64768" w:rsidRDefault="00964768" w:rsidP="00964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перебои с теплоснабжением – 2 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1</w:t>
      </w:r>
      <w:r w:rsidR="00B6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(АППГ – 3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2%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64768" w:rsidRDefault="00964768" w:rsidP="00964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на учет и восстановление в очереди на получение жилья граждан – 4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3,6%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(АППГ – 8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5,4%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64768" w:rsidRDefault="00964768" w:rsidP="00964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 частного домовладения – 4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3,6%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64768" w:rsidRDefault="00964768" w:rsidP="00964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водоснабжение поселения – 9 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8,1 %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(АППГ – 7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4,7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428B3" w:rsidRDefault="00964768" w:rsidP="00742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эксплуатация и ремонт квартир в домах муниципального жилищного фонда 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4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4,55</w:t>
      </w:r>
      <w:r w:rsidR="0074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(АППГ – 5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3,4%</w:t>
      </w:r>
      <w:r w:rsidR="0074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428B3" w:rsidRDefault="007428B3" w:rsidP="00742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автостоянки – 2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1</w:t>
      </w:r>
      <w:r w:rsidR="00B6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28B3" w:rsidRDefault="007428B3" w:rsidP="00742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установка и содержание остановок общественного транспорта – 2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1</w:t>
      </w:r>
      <w:r w:rsidR="00B6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28B3" w:rsidRDefault="007428B3" w:rsidP="00742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эксплуатация и сохранность автомобильных дорог – 10 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9%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(АППГ – 1</w:t>
      </w:r>
      <w:r w:rsidR="00EF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1%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428B3" w:rsidRDefault="007428B3" w:rsidP="00742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личные подсобные хозяйства – 2 </w:t>
      </w:r>
      <w:r w:rsidR="00B6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1,8%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(АППГ – 4</w:t>
      </w:r>
      <w:r w:rsidR="00B6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2,7%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F08FB" w:rsidRDefault="007428B3" w:rsidP="00BF0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сооружения, укрепление материал</w:t>
      </w:r>
      <w:r w:rsidR="00BF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базы спорта – 3</w:t>
      </w:r>
      <w:r w:rsidR="00B6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2,7%</w:t>
      </w:r>
      <w:r w:rsidR="00BF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(АППГ – 1</w:t>
      </w:r>
      <w:r w:rsidR="00B6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1 %</w:t>
      </w:r>
      <w:r w:rsidR="00BF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3B6" w:rsidRDefault="006643B6" w:rsidP="00BF08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6643B6">
        <w:rPr>
          <w:rFonts w:ascii="Times New Roman" w:hAnsi="Times New Roman" w:cs="Times New Roman"/>
          <w:color w:val="3B3B3B"/>
          <w:sz w:val="28"/>
          <w:szCs w:val="28"/>
        </w:rPr>
        <w:t>Проведенный анализ по результатам рассмотрения обр</w:t>
      </w:r>
      <w:r>
        <w:rPr>
          <w:rFonts w:ascii="Times New Roman" w:hAnsi="Times New Roman" w:cs="Times New Roman"/>
          <w:color w:val="3B3B3B"/>
          <w:sz w:val="28"/>
          <w:szCs w:val="28"/>
        </w:rPr>
        <w:t>ащений граждан показал</w:t>
      </w:r>
      <w:r w:rsidR="00B6409B" w:rsidRPr="00B6409B">
        <w:rPr>
          <w:rFonts w:ascii="Times New Roman" w:hAnsi="Times New Roman" w:cs="Times New Roman"/>
          <w:color w:val="3B3B3B"/>
          <w:sz w:val="28"/>
          <w:szCs w:val="28"/>
        </w:rPr>
        <w:t xml:space="preserve">, что в течение 2017 года отмечается тенденция к снижению числа обращений, поступивших на рассмотрение 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в администрацию сельского поселения, однако у граждан по-прежнему стоят на первом месте вопросы, связанные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благоустройством села, обустройством придомовых территорий, эксплуатацией и ремонтом квартир в домах муниципального жилищного фонда, водоснабжение поселения, а также эксплуатация и сохранность автомобильных дорог. </w:t>
      </w:r>
    </w:p>
    <w:p w:rsidR="006643B6" w:rsidRDefault="006643B6" w:rsidP="00BF08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</w:rPr>
      </w:pPr>
    </w:p>
    <w:p w:rsidR="006643B6" w:rsidRDefault="0066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4D7" w:rsidRDefault="00A2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14D7" w:rsidSect="00A21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4B"/>
    <w:rsid w:val="00010CDD"/>
    <w:rsid w:val="003D5C76"/>
    <w:rsid w:val="003E7C42"/>
    <w:rsid w:val="006643B6"/>
    <w:rsid w:val="00711851"/>
    <w:rsid w:val="007428B3"/>
    <w:rsid w:val="008A774B"/>
    <w:rsid w:val="00964768"/>
    <w:rsid w:val="009A12BF"/>
    <w:rsid w:val="00A214D7"/>
    <w:rsid w:val="00AC55D2"/>
    <w:rsid w:val="00B6409B"/>
    <w:rsid w:val="00BF08FB"/>
    <w:rsid w:val="00CB171B"/>
    <w:rsid w:val="00D03DCE"/>
    <w:rsid w:val="00D849B8"/>
    <w:rsid w:val="00EF5BA4"/>
    <w:rsid w:val="00F4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6E3A2-E5C4-4150-AE96-4062710E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85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2426">
          <w:marLeft w:val="33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9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8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990">
                          <w:marLeft w:val="375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7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403525">
                          <w:marLeft w:val="375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2018-01-10T05:05:00Z</cp:lastPrinted>
  <dcterms:created xsi:type="dcterms:W3CDTF">2018-01-08T23:53:00Z</dcterms:created>
  <dcterms:modified xsi:type="dcterms:W3CDTF">2018-02-19T01:56:00Z</dcterms:modified>
</cp:coreProperties>
</file>