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751" w:rsidRPr="000F2751" w:rsidRDefault="000F2751" w:rsidP="008D4FE6">
      <w:pPr>
        <w:jc w:val="center"/>
        <w:rPr>
          <w:rFonts w:ascii="Times New Roman" w:hAnsi="Times New Roman" w:cs="Times New Roman"/>
          <w:sz w:val="28"/>
          <w:szCs w:val="28"/>
        </w:rPr>
      </w:pPr>
      <w:r w:rsidRPr="000F2751">
        <w:rPr>
          <w:rFonts w:ascii="Times New Roman" w:hAnsi="Times New Roman" w:cs="Times New Roman"/>
          <w:noProof/>
          <w:sz w:val="28"/>
          <w:szCs w:val="28"/>
          <w:lang w:eastAsia="ru-RU"/>
        </w:rPr>
        <w:drawing>
          <wp:inline distT="0" distB="0" distL="0" distR="0">
            <wp:extent cx="562610" cy="641985"/>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2610" cy="641985"/>
                    </a:xfrm>
                    <a:prstGeom prst="rect">
                      <a:avLst/>
                    </a:prstGeom>
                    <a:noFill/>
                    <a:ln w="9525">
                      <a:noFill/>
                      <a:miter lim="800000"/>
                      <a:headEnd/>
                      <a:tailEnd/>
                    </a:ln>
                  </pic:spPr>
                </pic:pic>
              </a:graphicData>
            </a:graphic>
          </wp:inline>
        </w:drawing>
      </w:r>
    </w:p>
    <w:p w:rsidR="000F2751" w:rsidRPr="000F2751" w:rsidRDefault="000F2751" w:rsidP="000F2751">
      <w:pPr>
        <w:pStyle w:val="aff9"/>
        <w:rPr>
          <w:szCs w:val="28"/>
        </w:rPr>
      </w:pPr>
      <w:r w:rsidRPr="000F2751">
        <w:rPr>
          <w:szCs w:val="28"/>
        </w:rPr>
        <w:t>Муниципальное образование «Бабстовское сельское поселение»</w:t>
      </w:r>
    </w:p>
    <w:p w:rsidR="000F2751" w:rsidRPr="000F2751" w:rsidRDefault="000F2751" w:rsidP="000F2751">
      <w:pPr>
        <w:pStyle w:val="aff9"/>
        <w:rPr>
          <w:szCs w:val="28"/>
        </w:rPr>
      </w:pPr>
      <w:r w:rsidRPr="000F2751">
        <w:rPr>
          <w:szCs w:val="28"/>
        </w:rPr>
        <w:t>Ленинского муниципального района</w:t>
      </w:r>
    </w:p>
    <w:p w:rsidR="000F2751" w:rsidRPr="000F2751" w:rsidRDefault="000F2751" w:rsidP="00C37125">
      <w:pPr>
        <w:jc w:val="center"/>
        <w:outlineLvl w:val="0"/>
        <w:rPr>
          <w:rFonts w:ascii="Times New Roman" w:hAnsi="Times New Roman" w:cs="Times New Roman"/>
          <w:sz w:val="28"/>
          <w:szCs w:val="28"/>
        </w:rPr>
      </w:pPr>
      <w:r w:rsidRPr="000F2751">
        <w:rPr>
          <w:rFonts w:ascii="Times New Roman" w:hAnsi="Times New Roman" w:cs="Times New Roman"/>
          <w:sz w:val="28"/>
          <w:szCs w:val="28"/>
        </w:rPr>
        <w:t>Еврейской автономной области</w:t>
      </w:r>
    </w:p>
    <w:p w:rsidR="000F2751" w:rsidRPr="000F2751" w:rsidRDefault="000F2751" w:rsidP="00C37125">
      <w:pPr>
        <w:jc w:val="center"/>
        <w:outlineLvl w:val="0"/>
        <w:rPr>
          <w:rFonts w:ascii="Times New Roman" w:hAnsi="Times New Roman" w:cs="Times New Roman"/>
          <w:sz w:val="28"/>
          <w:szCs w:val="28"/>
        </w:rPr>
      </w:pPr>
      <w:r w:rsidRPr="000F2751">
        <w:rPr>
          <w:rFonts w:ascii="Times New Roman" w:hAnsi="Times New Roman" w:cs="Times New Roman"/>
          <w:sz w:val="28"/>
          <w:szCs w:val="28"/>
        </w:rPr>
        <w:t>АДМИНИСТРАЦИЯ СЕЛЬСКОГО ПОСЕЛЕНИЯ</w:t>
      </w:r>
    </w:p>
    <w:p w:rsidR="000F2751" w:rsidRDefault="000F2751" w:rsidP="000F2751">
      <w:pPr>
        <w:jc w:val="center"/>
        <w:outlineLvl w:val="0"/>
        <w:rPr>
          <w:rFonts w:ascii="Times New Roman" w:hAnsi="Times New Roman" w:cs="Times New Roman"/>
          <w:sz w:val="28"/>
          <w:szCs w:val="28"/>
        </w:rPr>
      </w:pPr>
      <w:r w:rsidRPr="000F2751">
        <w:rPr>
          <w:rFonts w:ascii="Times New Roman" w:hAnsi="Times New Roman" w:cs="Times New Roman"/>
          <w:sz w:val="28"/>
          <w:szCs w:val="28"/>
        </w:rPr>
        <w:t>ПОСТАНОВЛЕНИЕ</w:t>
      </w:r>
    </w:p>
    <w:p w:rsidR="000F2751" w:rsidRPr="000F2751" w:rsidRDefault="00DC3E6A" w:rsidP="000F2751">
      <w:pPr>
        <w:outlineLvl w:val="0"/>
        <w:rPr>
          <w:rFonts w:ascii="Times New Roman" w:hAnsi="Times New Roman" w:cs="Times New Roman"/>
          <w:sz w:val="28"/>
          <w:szCs w:val="28"/>
        </w:rPr>
      </w:pPr>
      <w:r>
        <w:rPr>
          <w:rFonts w:ascii="Times New Roman" w:hAnsi="Times New Roman" w:cs="Times New Roman"/>
          <w:sz w:val="28"/>
          <w:szCs w:val="28"/>
        </w:rPr>
        <w:t>25.05</w:t>
      </w:r>
      <w:r w:rsidR="000F2751" w:rsidRPr="000F2751">
        <w:rPr>
          <w:rFonts w:ascii="Times New Roman" w:hAnsi="Times New Roman" w:cs="Times New Roman"/>
          <w:sz w:val="28"/>
          <w:szCs w:val="28"/>
        </w:rPr>
        <w:t xml:space="preserve">.2020                                                                                               </w:t>
      </w:r>
      <w:r>
        <w:rPr>
          <w:rFonts w:ascii="Times New Roman" w:hAnsi="Times New Roman" w:cs="Times New Roman"/>
          <w:sz w:val="28"/>
          <w:szCs w:val="28"/>
        </w:rPr>
        <w:t xml:space="preserve">               №43</w:t>
      </w:r>
    </w:p>
    <w:p w:rsidR="000F2751" w:rsidRPr="000F2751" w:rsidRDefault="000F2751" w:rsidP="000F2751">
      <w:pPr>
        <w:jc w:val="center"/>
        <w:rPr>
          <w:rFonts w:ascii="Times New Roman" w:hAnsi="Times New Roman" w:cs="Times New Roman"/>
          <w:sz w:val="28"/>
          <w:szCs w:val="28"/>
        </w:rPr>
      </w:pPr>
      <w:r w:rsidRPr="000F2751">
        <w:rPr>
          <w:rFonts w:ascii="Times New Roman" w:hAnsi="Times New Roman" w:cs="Times New Roman"/>
          <w:sz w:val="28"/>
          <w:szCs w:val="28"/>
        </w:rPr>
        <w:t>с. Бабстово</w:t>
      </w:r>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Об утверждении документации для проведения электронного аукциона на проведение работ по «</w:t>
      </w:r>
      <w:r w:rsidR="008D4FE6">
        <w:rPr>
          <w:rFonts w:ascii="Times New Roman" w:hAnsi="Times New Roman" w:cs="Times New Roman"/>
          <w:sz w:val="28"/>
          <w:szCs w:val="28"/>
        </w:rPr>
        <w:t>Организации пешеходных коммуникаций</w:t>
      </w:r>
      <w:r w:rsidRPr="000F2751">
        <w:rPr>
          <w:rFonts w:ascii="Times New Roman" w:hAnsi="Times New Roman" w:cs="Times New Roman"/>
          <w:sz w:val="28"/>
          <w:szCs w:val="28"/>
        </w:rPr>
        <w:t xml:space="preserve">» </w:t>
      </w:r>
      <w:r w:rsidR="008D4FE6">
        <w:rPr>
          <w:rFonts w:ascii="Times New Roman" w:hAnsi="Times New Roman" w:cs="Times New Roman"/>
          <w:sz w:val="28"/>
          <w:szCs w:val="28"/>
        </w:rPr>
        <w:t>в</w:t>
      </w:r>
      <w:r w:rsidRPr="000F2751">
        <w:rPr>
          <w:rFonts w:ascii="Times New Roman" w:hAnsi="Times New Roman" w:cs="Times New Roman"/>
          <w:sz w:val="28"/>
          <w:szCs w:val="28"/>
        </w:rPr>
        <w:t xml:space="preserve"> с. Бабстово Ленинского муниципального района Еврейской автономной области.</w:t>
      </w:r>
    </w:p>
    <w:p w:rsidR="000F2751" w:rsidRPr="000F2751" w:rsidRDefault="000F2751" w:rsidP="000F2751">
      <w:pPr>
        <w:jc w:val="both"/>
        <w:rPr>
          <w:rFonts w:ascii="Times New Roman" w:hAnsi="Times New Roman" w:cs="Times New Roman"/>
          <w:sz w:val="28"/>
          <w:szCs w:val="28"/>
        </w:rPr>
      </w:pPr>
    </w:p>
    <w:p w:rsidR="000F2751" w:rsidRPr="000F2751" w:rsidRDefault="000F2751" w:rsidP="000F2751">
      <w:pPr>
        <w:jc w:val="both"/>
        <w:rPr>
          <w:rFonts w:ascii="Times New Roman" w:hAnsi="Times New Roman" w:cs="Times New Roman"/>
          <w:sz w:val="28"/>
          <w:szCs w:val="28"/>
        </w:rPr>
      </w:pPr>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Устава муниципального образования "Бабстовского сельского поселения" Ленинского муниципального района Еврейской автономной области.</w:t>
      </w:r>
    </w:p>
    <w:p w:rsidR="000F2751" w:rsidRPr="000F2751" w:rsidRDefault="000F2751" w:rsidP="000F2751">
      <w:pPr>
        <w:jc w:val="both"/>
        <w:outlineLvl w:val="0"/>
        <w:rPr>
          <w:rFonts w:ascii="Times New Roman" w:hAnsi="Times New Roman" w:cs="Times New Roman"/>
          <w:sz w:val="28"/>
          <w:szCs w:val="28"/>
        </w:rPr>
      </w:pPr>
      <w:r w:rsidRPr="000F2751">
        <w:rPr>
          <w:rFonts w:ascii="Times New Roman" w:hAnsi="Times New Roman" w:cs="Times New Roman"/>
          <w:sz w:val="28"/>
          <w:szCs w:val="28"/>
        </w:rPr>
        <w:t>ПОСТАНОВЛЯЮ:</w:t>
      </w:r>
    </w:p>
    <w:p w:rsidR="000F2751" w:rsidRPr="00075BE2"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 xml:space="preserve">1. Утвердить прилагаемую документацию для проведения электронного аукциона на проведение работ по </w:t>
      </w:r>
      <w:r w:rsidR="008D4FE6" w:rsidRPr="000F2751">
        <w:rPr>
          <w:rFonts w:ascii="Times New Roman" w:hAnsi="Times New Roman" w:cs="Times New Roman"/>
          <w:sz w:val="28"/>
          <w:szCs w:val="28"/>
        </w:rPr>
        <w:t>«</w:t>
      </w:r>
      <w:r w:rsidR="008D4FE6">
        <w:rPr>
          <w:rFonts w:ascii="Times New Roman" w:hAnsi="Times New Roman" w:cs="Times New Roman"/>
          <w:sz w:val="28"/>
          <w:szCs w:val="28"/>
        </w:rPr>
        <w:t>Организации пешеходных коммуникаций</w:t>
      </w:r>
      <w:r w:rsidR="008D4FE6" w:rsidRPr="000F2751">
        <w:rPr>
          <w:rFonts w:ascii="Times New Roman" w:hAnsi="Times New Roman" w:cs="Times New Roman"/>
          <w:sz w:val="28"/>
          <w:szCs w:val="28"/>
        </w:rPr>
        <w:t xml:space="preserve">» </w:t>
      </w:r>
      <w:r w:rsidR="008D4FE6">
        <w:rPr>
          <w:rFonts w:ascii="Times New Roman" w:hAnsi="Times New Roman" w:cs="Times New Roman"/>
          <w:sz w:val="28"/>
          <w:szCs w:val="28"/>
        </w:rPr>
        <w:t>в</w:t>
      </w:r>
      <w:r w:rsidR="008D4FE6" w:rsidRPr="000F2751">
        <w:rPr>
          <w:rFonts w:ascii="Times New Roman" w:hAnsi="Times New Roman" w:cs="Times New Roman"/>
          <w:sz w:val="28"/>
          <w:szCs w:val="28"/>
        </w:rPr>
        <w:t xml:space="preserve"> с. Бабстово Ленинского муниципального района Еврейской автономной области.</w:t>
      </w:r>
      <w:bookmarkStart w:id="0" w:name="_GoBack"/>
      <w:bookmarkEnd w:id="0"/>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2. Контроль за исполнением настоящего постановления оставляю за собой.</w:t>
      </w:r>
    </w:p>
    <w:p w:rsidR="000F2751" w:rsidRPr="000F2751" w:rsidRDefault="000F2751" w:rsidP="000F2751">
      <w:pPr>
        <w:pStyle w:val="ConsNormal"/>
        <w:ind w:firstLine="0"/>
        <w:jc w:val="both"/>
        <w:rPr>
          <w:rFonts w:ascii="Times New Roman" w:hAnsi="Times New Roman"/>
          <w:szCs w:val="28"/>
        </w:rPr>
      </w:pPr>
      <w:r w:rsidRPr="000F2751">
        <w:rPr>
          <w:rFonts w:ascii="Times New Roman" w:hAnsi="Times New Roman"/>
          <w:szCs w:val="28"/>
        </w:rPr>
        <w:t>3. Настоящее постановление вступает в силу со дня его подписания.</w:t>
      </w: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rPr>
          <w:rFonts w:ascii="Times New Roman" w:hAnsi="Times New Roman" w:cs="Times New Roman"/>
          <w:sz w:val="28"/>
          <w:szCs w:val="28"/>
        </w:rPr>
      </w:pPr>
      <w:r w:rsidRPr="000F2751">
        <w:rPr>
          <w:rFonts w:ascii="Times New Roman" w:hAnsi="Times New Roman" w:cs="Times New Roman"/>
          <w:sz w:val="28"/>
          <w:szCs w:val="28"/>
        </w:rPr>
        <w:t xml:space="preserve">Глава администрации </w:t>
      </w:r>
    </w:p>
    <w:p w:rsidR="000F2751" w:rsidRPr="000F2751" w:rsidRDefault="000F2751" w:rsidP="000F2751">
      <w:pPr>
        <w:rPr>
          <w:rFonts w:ascii="Times New Roman" w:hAnsi="Times New Roman" w:cs="Times New Roman"/>
          <w:sz w:val="28"/>
          <w:szCs w:val="28"/>
        </w:rPr>
      </w:pPr>
      <w:r w:rsidRPr="000F2751">
        <w:rPr>
          <w:rFonts w:ascii="Times New Roman" w:hAnsi="Times New Roman" w:cs="Times New Roman"/>
          <w:sz w:val="28"/>
          <w:szCs w:val="28"/>
        </w:rPr>
        <w:t xml:space="preserve">сельского поселения                                     </w:t>
      </w:r>
      <w:r w:rsidR="00C37125">
        <w:rPr>
          <w:rFonts w:ascii="Times New Roman" w:hAnsi="Times New Roman" w:cs="Times New Roman"/>
          <w:sz w:val="28"/>
          <w:szCs w:val="28"/>
        </w:rPr>
        <w:t xml:space="preserve">                           </w:t>
      </w:r>
      <w:r w:rsidRPr="000F2751">
        <w:rPr>
          <w:rFonts w:ascii="Times New Roman" w:hAnsi="Times New Roman" w:cs="Times New Roman"/>
          <w:sz w:val="28"/>
          <w:szCs w:val="28"/>
        </w:rPr>
        <w:t xml:space="preserve">       В.В. Фарафонтов</w:t>
      </w:r>
    </w:p>
    <w:p w:rsidR="004869A1" w:rsidRDefault="004869A1" w:rsidP="00C109FF">
      <w:pPr>
        <w:rPr>
          <w:rFonts w:ascii="Times New Roman" w:hAnsi="Times New Roman" w:cs="Times New Roman"/>
          <w:b/>
          <w:caps/>
          <w:sz w:val="28"/>
          <w:szCs w:val="28"/>
        </w:rPr>
      </w:pPr>
    </w:p>
    <w:p w:rsidR="004869A1" w:rsidRDefault="004869A1" w:rsidP="00356564">
      <w:pPr>
        <w:jc w:val="center"/>
        <w:rPr>
          <w:rFonts w:ascii="Times New Roman" w:hAnsi="Times New Roman" w:cs="Times New Roman"/>
          <w:b/>
          <w:caps/>
          <w:sz w:val="28"/>
          <w:szCs w:val="28"/>
        </w:rPr>
      </w:pPr>
    </w:p>
    <w:p w:rsidR="00C109FF" w:rsidRPr="000A01FC" w:rsidRDefault="00C109FF" w:rsidP="00C109FF">
      <w:pPr>
        <w:widowControl w:val="0"/>
        <w:autoSpaceDE w:val="0"/>
        <w:autoSpaceDN w:val="0"/>
        <w:adjustRightInd w:val="0"/>
        <w:jc w:val="right"/>
        <w:rPr>
          <w:rFonts w:ascii="Times New Roman" w:hAnsi="Times New Roman" w:cs="Times New Roman"/>
          <w:sz w:val="28"/>
          <w:szCs w:val="28"/>
        </w:rPr>
      </w:pPr>
      <w:r w:rsidRPr="000A01FC">
        <w:rPr>
          <w:rFonts w:ascii="Times New Roman" w:hAnsi="Times New Roman" w:cs="Times New Roman"/>
          <w:sz w:val="28"/>
          <w:szCs w:val="28"/>
        </w:rPr>
        <w:lastRenderedPageBreak/>
        <w:t>УТВЕРЖДЕНА</w:t>
      </w:r>
    </w:p>
    <w:p w:rsidR="00C109FF" w:rsidRPr="000A01FC" w:rsidRDefault="00C109FF" w:rsidP="00C109FF">
      <w:pPr>
        <w:widowControl w:val="0"/>
        <w:autoSpaceDE w:val="0"/>
        <w:autoSpaceDN w:val="0"/>
        <w:adjustRightInd w:val="0"/>
        <w:jc w:val="right"/>
        <w:rPr>
          <w:rFonts w:ascii="Times New Roman" w:hAnsi="Times New Roman" w:cs="Times New Roman"/>
          <w:sz w:val="28"/>
          <w:szCs w:val="28"/>
        </w:rPr>
      </w:pPr>
      <w:r w:rsidRPr="000A01FC">
        <w:rPr>
          <w:rFonts w:ascii="Times New Roman" w:hAnsi="Times New Roman" w:cs="Times New Roman"/>
          <w:sz w:val="28"/>
          <w:szCs w:val="28"/>
        </w:rPr>
        <w:t xml:space="preserve">  постановлением администрации сельского</w:t>
      </w:r>
    </w:p>
    <w:p w:rsidR="00C109FF" w:rsidRPr="000A01FC" w:rsidRDefault="00C109FF" w:rsidP="00C109FF">
      <w:pPr>
        <w:widowControl w:val="0"/>
        <w:autoSpaceDE w:val="0"/>
        <w:autoSpaceDN w:val="0"/>
        <w:adjustRightInd w:val="0"/>
        <w:jc w:val="center"/>
        <w:rPr>
          <w:rFonts w:ascii="Times New Roman" w:hAnsi="Times New Roman" w:cs="Times New Roman"/>
          <w:sz w:val="28"/>
          <w:szCs w:val="28"/>
        </w:rPr>
      </w:pPr>
      <w:r w:rsidRPr="000A01FC">
        <w:rPr>
          <w:rFonts w:ascii="Times New Roman" w:hAnsi="Times New Roman" w:cs="Times New Roman"/>
          <w:sz w:val="28"/>
          <w:szCs w:val="28"/>
        </w:rPr>
        <w:t xml:space="preserve">                                                                           </w:t>
      </w:r>
      <w:r w:rsidR="006E03BE">
        <w:rPr>
          <w:rFonts w:ascii="Times New Roman" w:hAnsi="Times New Roman" w:cs="Times New Roman"/>
          <w:sz w:val="28"/>
          <w:szCs w:val="28"/>
        </w:rPr>
        <w:t xml:space="preserve">   поселения от </w:t>
      </w:r>
      <w:r w:rsidR="006E03BE" w:rsidRPr="006E03BE">
        <w:rPr>
          <w:rFonts w:ascii="Times New Roman" w:hAnsi="Times New Roman" w:cs="Times New Roman"/>
          <w:sz w:val="28"/>
          <w:szCs w:val="28"/>
        </w:rPr>
        <w:t>25</w:t>
      </w:r>
      <w:r w:rsidRPr="006E03BE">
        <w:rPr>
          <w:rFonts w:ascii="Times New Roman" w:hAnsi="Times New Roman" w:cs="Times New Roman"/>
          <w:sz w:val="28"/>
          <w:szCs w:val="28"/>
        </w:rPr>
        <w:t>.</w:t>
      </w:r>
      <w:r w:rsidR="006E03BE" w:rsidRPr="006E03BE">
        <w:rPr>
          <w:rFonts w:ascii="Times New Roman" w:hAnsi="Times New Roman" w:cs="Times New Roman"/>
          <w:sz w:val="28"/>
          <w:szCs w:val="28"/>
        </w:rPr>
        <w:t>05.2020</w:t>
      </w:r>
      <w:r w:rsidRPr="006E03BE">
        <w:rPr>
          <w:rFonts w:ascii="Times New Roman" w:hAnsi="Times New Roman" w:cs="Times New Roman"/>
          <w:sz w:val="28"/>
          <w:szCs w:val="28"/>
        </w:rPr>
        <w:t xml:space="preserve"> №</w:t>
      </w:r>
      <w:r w:rsidR="006E03BE" w:rsidRPr="006E03BE">
        <w:rPr>
          <w:rFonts w:ascii="Times New Roman" w:hAnsi="Times New Roman" w:cs="Times New Roman"/>
          <w:sz w:val="28"/>
          <w:szCs w:val="28"/>
        </w:rPr>
        <w:t>43</w:t>
      </w:r>
    </w:p>
    <w:p w:rsidR="00C109FF" w:rsidRPr="000A01FC" w:rsidRDefault="00C109FF" w:rsidP="00C109FF">
      <w:pPr>
        <w:jc w:val="right"/>
        <w:rPr>
          <w:rFonts w:ascii="Times New Roman" w:hAnsi="Times New Roman" w:cs="Times New Roman"/>
          <w:b/>
          <w:caps/>
          <w:sz w:val="28"/>
          <w:szCs w:val="28"/>
        </w:rPr>
      </w:pPr>
    </w:p>
    <w:p w:rsidR="00C109FF" w:rsidRPr="000A01FC" w:rsidRDefault="00C109FF" w:rsidP="00C109FF">
      <w:pPr>
        <w:rPr>
          <w:rFonts w:ascii="Times New Roman" w:hAnsi="Times New Roman" w:cs="Times New Roman"/>
          <w:b/>
          <w:caps/>
          <w:sz w:val="28"/>
          <w:szCs w:val="28"/>
        </w:rPr>
      </w:pPr>
    </w:p>
    <w:p w:rsidR="00C109FF" w:rsidRPr="000A01FC" w:rsidRDefault="00C109FF" w:rsidP="00C109FF">
      <w:pPr>
        <w:jc w:val="center"/>
        <w:rPr>
          <w:rFonts w:ascii="Times New Roman" w:hAnsi="Times New Roman" w:cs="Times New Roman"/>
          <w:b/>
          <w:caps/>
          <w:sz w:val="28"/>
          <w:szCs w:val="28"/>
        </w:rPr>
      </w:pPr>
    </w:p>
    <w:p w:rsidR="00C109FF" w:rsidRPr="000A01FC" w:rsidRDefault="00C109FF" w:rsidP="00C109FF">
      <w:pPr>
        <w:widowControl w:val="0"/>
        <w:autoSpaceDE w:val="0"/>
        <w:ind w:left="284"/>
        <w:jc w:val="center"/>
        <w:rPr>
          <w:rFonts w:ascii="Times New Roman" w:hAnsi="Times New Roman" w:cs="Times New Roman"/>
          <w:b/>
          <w:sz w:val="28"/>
          <w:szCs w:val="28"/>
        </w:rPr>
      </w:pPr>
      <w:r w:rsidRPr="000A01FC">
        <w:rPr>
          <w:rFonts w:ascii="Times New Roman" w:hAnsi="Times New Roman" w:cs="Times New Roman"/>
          <w:b/>
          <w:bCs/>
          <w:sz w:val="28"/>
          <w:szCs w:val="28"/>
        </w:rPr>
        <w:t xml:space="preserve">ДОКУМЕНТАЦИЯ </w:t>
      </w:r>
    </w:p>
    <w:p w:rsidR="00AB5329" w:rsidRDefault="00C109FF" w:rsidP="004F24E9">
      <w:pPr>
        <w:jc w:val="center"/>
        <w:rPr>
          <w:rFonts w:ascii="Times New Roman" w:hAnsi="Times New Roman" w:cs="Times New Roman"/>
          <w:sz w:val="28"/>
          <w:szCs w:val="28"/>
        </w:rPr>
      </w:pPr>
      <w:r w:rsidRPr="000A01FC">
        <w:rPr>
          <w:rFonts w:ascii="Times New Roman" w:hAnsi="Times New Roman" w:cs="Times New Roman"/>
          <w:color w:val="000000"/>
          <w:sz w:val="28"/>
          <w:szCs w:val="28"/>
        </w:rPr>
        <w:t xml:space="preserve">о проведении электронного аукциона на право заключения муниципального контракта на выполнение работ по </w:t>
      </w:r>
      <w:r w:rsidRPr="000F2751">
        <w:rPr>
          <w:rFonts w:ascii="Times New Roman" w:hAnsi="Times New Roman" w:cs="Times New Roman"/>
          <w:sz w:val="28"/>
          <w:szCs w:val="28"/>
        </w:rPr>
        <w:t>«</w:t>
      </w:r>
      <w:r>
        <w:rPr>
          <w:rFonts w:ascii="Times New Roman" w:hAnsi="Times New Roman" w:cs="Times New Roman"/>
          <w:sz w:val="28"/>
          <w:szCs w:val="28"/>
        </w:rPr>
        <w:t>Организации пешеходных коммуникаций</w:t>
      </w:r>
      <w:r w:rsidRPr="000F2751">
        <w:rPr>
          <w:rFonts w:ascii="Times New Roman" w:hAnsi="Times New Roman" w:cs="Times New Roman"/>
          <w:sz w:val="28"/>
          <w:szCs w:val="28"/>
        </w:rPr>
        <w:t xml:space="preserve">» </w:t>
      </w:r>
      <w:r>
        <w:rPr>
          <w:rFonts w:ascii="Times New Roman" w:hAnsi="Times New Roman" w:cs="Times New Roman"/>
          <w:sz w:val="28"/>
          <w:szCs w:val="28"/>
        </w:rPr>
        <w:t>в</w:t>
      </w:r>
      <w:r w:rsidRPr="000F2751">
        <w:rPr>
          <w:rFonts w:ascii="Times New Roman" w:hAnsi="Times New Roman" w:cs="Times New Roman"/>
          <w:sz w:val="28"/>
          <w:szCs w:val="28"/>
        </w:rPr>
        <w:t xml:space="preserve"> с. Бабстово Ленинского муниципального района Еврейской автономной области.</w:t>
      </w:r>
    </w:p>
    <w:p w:rsidR="004F24E9" w:rsidRPr="00940F7D" w:rsidRDefault="004F24E9" w:rsidP="004F24E9">
      <w:pPr>
        <w:jc w:val="center"/>
        <w:rPr>
          <w:b/>
        </w:rPr>
      </w:pPr>
      <w:r w:rsidRPr="004F24E9">
        <w:rPr>
          <w:b/>
        </w:rPr>
        <w:t xml:space="preserve"> </w:t>
      </w:r>
      <w:r w:rsidRPr="00AB5329">
        <w:rPr>
          <w:rFonts w:ascii="Times New Roman" w:hAnsi="Times New Roman" w:cs="Times New Roman"/>
          <w:b/>
          <w:sz w:val="24"/>
          <w:szCs w:val="24"/>
        </w:rPr>
        <w:t>(ТОЛЬКО ДЛЯ СУБЪЕКТОВ МАЛОГО ПРЕДПРИНИМАТЕЛЬСТВА)</w:t>
      </w:r>
    </w:p>
    <w:p w:rsidR="00C109FF" w:rsidRPr="000F2751" w:rsidRDefault="00C109FF" w:rsidP="00C109FF">
      <w:pPr>
        <w:jc w:val="both"/>
        <w:rPr>
          <w:rFonts w:ascii="Times New Roman" w:hAnsi="Times New Roman" w:cs="Times New Roman"/>
          <w:sz w:val="28"/>
          <w:szCs w:val="28"/>
        </w:rPr>
      </w:pPr>
    </w:p>
    <w:p w:rsidR="00C109FF" w:rsidRPr="000A01FC" w:rsidRDefault="00C109FF" w:rsidP="00C109FF">
      <w:pPr>
        <w:jc w:val="center"/>
        <w:rPr>
          <w:rFonts w:ascii="Times New Roman" w:hAnsi="Times New Roman" w:cs="Times New Roman"/>
          <w:color w:val="000000"/>
          <w:sz w:val="28"/>
          <w:szCs w:val="28"/>
        </w:rPr>
      </w:pPr>
    </w:p>
    <w:p w:rsidR="00C109FF" w:rsidRPr="000A01FC" w:rsidRDefault="00C109FF" w:rsidP="00C109FF">
      <w:pPr>
        <w:ind w:right="32" w:firstLine="720"/>
        <w:jc w:val="center"/>
        <w:rPr>
          <w:rFonts w:ascii="Times New Roman" w:hAnsi="Times New Roman" w:cs="Times New Roman"/>
          <w:color w:val="000000"/>
          <w:sz w:val="28"/>
          <w:szCs w:val="28"/>
        </w:rPr>
      </w:pPr>
      <w:r w:rsidRPr="000A01FC">
        <w:rPr>
          <w:rFonts w:ascii="Times New Roman" w:hAnsi="Times New Roman" w:cs="Times New Roman"/>
          <w:color w:val="000000"/>
          <w:sz w:val="28"/>
          <w:szCs w:val="28"/>
          <w:highlight w:val="yellow"/>
        </w:rPr>
        <w:t xml:space="preserve">ИКЗ </w:t>
      </w:r>
    </w:p>
    <w:p w:rsidR="00C109FF" w:rsidRPr="000A01FC" w:rsidRDefault="00C109FF" w:rsidP="00C109FF">
      <w:pPr>
        <w:jc w:val="center"/>
        <w:rPr>
          <w:rFonts w:ascii="Times New Roman" w:hAnsi="Times New Roman" w:cs="Times New Roman"/>
          <w:b/>
          <w:sz w:val="28"/>
          <w:szCs w:val="28"/>
        </w:rPr>
      </w:pPr>
    </w:p>
    <w:p w:rsidR="00C109FF" w:rsidRPr="000A01FC" w:rsidRDefault="00C109FF" w:rsidP="00C109FF">
      <w:pPr>
        <w:pStyle w:val="a5"/>
        <w:widowControl w:val="0"/>
        <w:spacing w:after="0"/>
        <w:jc w:val="center"/>
        <w:rPr>
          <w:i/>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0C5E50">
      <w:pPr>
        <w:widowControl w:val="0"/>
        <w:spacing w:after="0" w:line="240" w:lineRule="auto"/>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rPr>
          <w:rFonts w:ascii="Times New Roman" w:hAnsi="Times New Roman" w:cs="Times New Roman"/>
          <w:b/>
          <w:sz w:val="28"/>
          <w:szCs w:val="28"/>
        </w:rPr>
      </w:pPr>
    </w:p>
    <w:p w:rsidR="00C109FF" w:rsidRPr="000A01FC" w:rsidRDefault="00C109FF" w:rsidP="00C109FF">
      <w:pPr>
        <w:widowControl w:val="0"/>
        <w:spacing w:after="0" w:line="240" w:lineRule="auto"/>
        <w:rPr>
          <w:rFonts w:ascii="Times New Roman" w:hAnsi="Times New Roman" w:cs="Times New Roman"/>
          <w:b/>
          <w:sz w:val="28"/>
          <w:szCs w:val="28"/>
        </w:rPr>
      </w:pPr>
    </w:p>
    <w:p w:rsidR="00C109FF" w:rsidRPr="000A01FC" w:rsidRDefault="00C109FF" w:rsidP="00C109FF">
      <w:pPr>
        <w:spacing w:after="0" w:line="240" w:lineRule="auto"/>
        <w:jc w:val="center"/>
        <w:rPr>
          <w:rFonts w:ascii="Times New Roman" w:hAnsi="Times New Roman" w:cs="Times New Roman"/>
          <w:sz w:val="28"/>
          <w:szCs w:val="28"/>
        </w:rPr>
      </w:pPr>
      <w:r w:rsidRPr="000A01FC">
        <w:rPr>
          <w:rFonts w:ascii="Times New Roman" w:hAnsi="Times New Roman" w:cs="Times New Roman"/>
          <w:sz w:val="28"/>
          <w:szCs w:val="28"/>
        </w:rPr>
        <w:t>с. Бабстово</w:t>
      </w:r>
    </w:p>
    <w:p w:rsidR="00F400C7" w:rsidRPr="001D1B72" w:rsidRDefault="00C109FF" w:rsidP="000C5E50">
      <w:pPr>
        <w:widowControl w:val="0"/>
        <w:spacing w:after="0" w:line="240" w:lineRule="auto"/>
        <w:jc w:val="center"/>
        <w:rPr>
          <w:rFonts w:ascii="Times New Roman" w:hAnsi="Times New Roman" w:cs="Times New Roman"/>
          <w:b/>
          <w:sz w:val="20"/>
          <w:szCs w:val="20"/>
        </w:rPr>
      </w:pPr>
      <w:r w:rsidRPr="000A01FC">
        <w:rPr>
          <w:rFonts w:ascii="Times New Roman" w:hAnsi="Times New Roman" w:cs="Times New Roman"/>
          <w:sz w:val="28"/>
          <w:szCs w:val="28"/>
        </w:rPr>
        <w:t>2020 год</w:t>
      </w:r>
    </w:p>
    <w:p w:rsidR="00F400C7" w:rsidRPr="00885EE5" w:rsidRDefault="00F400C7" w:rsidP="001A1CCC">
      <w:pPr>
        <w:spacing w:after="0" w:line="240" w:lineRule="auto"/>
        <w:jc w:val="center"/>
        <w:rPr>
          <w:rFonts w:ascii="Times New Roman" w:hAnsi="Times New Roman" w:cs="Times New Roman"/>
          <w:b/>
          <w:sz w:val="24"/>
          <w:szCs w:val="24"/>
        </w:rPr>
      </w:pPr>
      <w:r w:rsidRPr="001A1CCC">
        <w:rPr>
          <w:rFonts w:ascii="Times New Roman" w:hAnsi="Times New Roman" w:cs="Times New Roman"/>
          <w:b/>
        </w:rPr>
        <w:br w:type="page"/>
      </w:r>
      <w:r w:rsidRPr="00885EE5">
        <w:rPr>
          <w:rFonts w:ascii="Times New Roman" w:hAnsi="Times New Roman" w:cs="Times New Roman"/>
          <w:b/>
          <w:sz w:val="24"/>
          <w:szCs w:val="24"/>
          <w:lang w:val="en-US"/>
        </w:rPr>
        <w:lastRenderedPageBreak/>
        <w:t>I</w:t>
      </w:r>
      <w:r w:rsidRPr="00885EE5">
        <w:rPr>
          <w:rFonts w:ascii="Times New Roman" w:hAnsi="Times New Roman" w:cs="Times New Roman"/>
          <w:b/>
          <w:sz w:val="24"/>
          <w:szCs w:val="24"/>
        </w:rPr>
        <w:t xml:space="preserve">. </w:t>
      </w:r>
      <w:r w:rsidRPr="00885EE5">
        <w:rPr>
          <w:rFonts w:ascii="Times New Roman" w:hAnsi="Times New Roman" w:cs="Times New Roman"/>
          <w:b/>
          <w:caps/>
          <w:kern w:val="28"/>
          <w:sz w:val="24"/>
          <w:szCs w:val="24"/>
        </w:rPr>
        <w:t>инструкция участникам АУКЦИОНА В электронной форме</w:t>
      </w:r>
    </w:p>
    <w:p w:rsidR="00F400C7" w:rsidRPr="00885EE5" w:rsidRDefault="00F400C7" w:rsidP="00885EE5">
      <w:pPr>
        <w:widowControl w:val="0"/>
        <w:tabs>
          <w:tab w:val="left" w:pos="708"/>
        </w:tabs>
        <w:autoSpaceDE w:val="0"/>
        <w:autoSpaceDN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spacing w:after="0" w:line="240" w:lineRule="auto"/>
        <w:ind w:firstLine="709"/>
        <w:jc w:val="both"/>
        <w:rPr>
          <w:rFonts w:ascii="Times New Roman" w:hAnsi="Times New Roman" w:cs="Times New Roman"/>
          <w:b/>
          <w:kern w:val="28"/>
          <w:sz w:val="24"/>
          <w:szCs w:val="24"/>
        </w:rPr>
      </w:pPr>
      <w:r w:rsidRPr="00885EE5">
        <w:rPr>
          <w:rFonts w:ascii="Times New Roman" w:hAnsi="Times New Roman" w:cs="Times New Roman"/>
          <w:b/>
          <w:kern w:val="28"/>
          <w:sz w:val="24"/>
          <w:szCs w:val="24"/>
        </w:rPr>
        <w:t>ТЕРМИНЫ И ОПРЕДЕЛЕНИЯ</w:t>
      </w:r>
    </w:p>
    <w:p w:rsidR="00F400C7" w:rsidRPr="00885EE5" w:rsidRDefault="00F400C7" w:rsidP="00885EE5">
      <w:pPr>
        <w:widowControl w:val="0"/>
        <w:spacing w:after="0" w:line="240" w:lineRule="auto"/>
        <w:ind w:firstLine="709"/>
        <w:jc w:val="both"/>
        <w:rPr>
          <w:rFonts w:ascii="Times New Roman" w:hAnsi="Times New Roman" w:cs="Times New Roman"/>
          <w:b/>
          <w:caps/>
          <w:kern w:val="28"/>
          <w:sz w:val="24"/>
          <w:szCs w:val="24"/>
        </w:rPr>
      </w:pPr>
    </w:p>
    <w:p w:rsidR="0045519D" w:rsidRDefault="0045519D" w:rsidP="00885EE5">
      <w:pPr>
        <w:pStyle w:val="ConsPlusNormal"/>
        <w:ind w:firstLine="709"/>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М</w:t>
      </w:r>
      <w:r w:rsidRPr="0045519D">
        <w:rPr>
          <w:rFonts w:ascii="Times New Roman" w:hAnsi="Times New Roman" w:cs="Times New Roman"/>
          <w:b/>
          <w:bCs/>
          <w:color w:val="000000"/>
          <w:sz w:val="24"/>
          <w:szCs w:val="24"/>
          <w:shd w:val="clear" w:color="auto" w:fill="FFFFFF"/>
        </w:rPr>
        <w:t>униципальный заказчик</w:t>
      </w:r>
      <w:r w:rsidRPr="0045519D">
        <w:rPr>
          <w:rFonts w:ascii="Times New Roman" w:hAnsi="Times New Roman" w:cs="Times New Roman"/>
          <w:color w:val="000000"/>
          <w:sz w:val="24"/>
          <w:szCs w:val="24"/>
          <w:shd w:val="clear" w:color="auto" w:fill="FFFFFF"/>
        </w:rPr>
        <w:t xml:space="preserve">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r>
        <w:rPr>
          <w:rFonts w:ascii="Times New Roman" w:hAnsi="Times New Roman" w:cs="Times New Roman"/>
          <w:color w:val="000000"/>
          <w:sz w:val="24"/>
          <w:szCs w:val="24"/>
          <w:shd w:val="clear" w:color="auto" w:fill="FFFFFF"/>
        </w:rPr>
        <w:t>.</w:t>
      </w:r>
    </w:p>
    <w:p w:rsidR="00F400C7" w:rsidRPr="0045519D" w:rsidRDefault="00F400C7" w:rsidP="00885EE5">
      <w:pPr>
        <w:pStyle w:val="ConsPlusNormal"/>
        <w:ind w:firstLine="709"/>
        <w:jc w:val="both"/>
        <w:rPr>
          <w:rFonts w:ascii="Times New Roman" w:hAnsi="Times New Roman" w:cs="Times New Roman"/>
          <w:bCs/>
          <w:sz w:val="24"/>
          <w:szCs w:val="24"/>
        </w:rPr>
      </w:pPr>
      <w:r w:rsidRPr="0045519D">
        <w:rPr>
          <w:rFonts w:ascii="Times New Roman" w:hAnsi="Times New Roman" w:cs="Times New Roman"/>
          <w:b/>
          <w:bCs/>
          <w:sz w:val="24"/>
          <w:szCs w:val="24"/>
        </w:rPr>
        <w:t>Заказчик</w:t>
      </w:r>
      <w:r w:rsidRPr="0045519D">
        <w:rPr>
          <w:rFonts w:ascii="Times New Roman" w:hAnsi="Times New Roman" w:cs="Times New Roman"/>
          <w:bCs/>
          <w:sz w:val="24"/>
          <w:szCs w:val="24"/>
        </w:rPr>
        <w:t xml:space="preserve"> – государственный или муниципальный заказчик либо в соответствии с частями 1 и 2.1 статьи 15 Закона № 44-ФЗ бюджетное учреждение, государственное, муниципальное унитарные предприятия, осуществляющие закупки.</w:t>
      </w:r>
    </w:p>
    <w:p w:rsidR="00F400C7" w:rsidRPr="00885EE5" w:rsidRDefault="00F400C7" w:rsidP="00885EE5">
      <w:pPr>
        <w:pStyle w:val="ConsPlusNormal"/>
        <w:ind w:firstLine="709"/>
        <w:jc w:val="both"/>
        <w:rPr>
          <w:rFonts w:ascii="Times New Roman" w:eastAsia="Calibri" w:hAnsi="Times New Roman" w:cs="Times New Roman"/>
          <w:sz w:val="24"/>
          <w:szCs w:val="24"/>
        </w:rPr>
      </w:pPr>
      <w:r w:rsidRPr="0045519D">
        <w:rPr>
          <w:rFonts w:ascii="Times New Roman" w:hAnsi="Times New Roman" w:cs="Times New Roman"/>
          <w:b/>
          <w:sz w:val="24"/>
          <w:szCs w:val="24"/>
        </w:rPr>
        <w:t>Определение поставщика (подрядчика, исполнителя)</w:t>
      </w:r>
      <w:r w:rsidRPr="0045519D">
        <w:rPr>
          <w:rFonts w:ascii="Times New Roman" w:hAnsi="Times New Roman" w:cs="Times New Roman"/>
          <w:sz w:val="24"/>
          <w:szCs w:val="24"/>
        </w:rPr>
        <w:t xml:space="preserve"> – </w:t>
      </w:r>
      <w:r w:rsidRPr="0045519D">
        <w:rPr>
          <w:rFonts w:ascii="Times New Roman" w:eastAsia="Calibri" w:hAnsi="Times New Roman" w:cs="Times New Roman"/>
          <w:sz w:val="24"/>
          <w:szCs w:val="24"/>
        </w:rPr>
        <w:t>совокупность действий</w:t>
      </w:r>
      <w:r w:rsidRPr="00885EE5">
        <w:rPr>
          <w:rFonts w:ascii="Times New Roman" w:eastAsia="Calibri" w:hAnsi="Times New Roman" w:cs="Times New Roman"/>
          <w:sz w:val="24"/>
          <w:szCs w:val="24"/>
        </w:rPr>
        <w:t xml:space="preserve">, которые осуществляются </w:t>
      </w:r>
      <w:r w:rsidR="00F57054">
        <w:rPr>
          <w:rFonts w:ascii="Times New Roman" w:eastAsia="Calibri" w:hAnsi="Times New Roman" w:cs="Times New Roman"/>
          <w:sz w:val="24"/>
          <w:szCs w:val="24"/>
        </w:rPr>
        <w:t>заказчиком</w:t>
      </w:r>
      <w:r w:rsidRPr="00885EE5">
        <w:rPr>
          <w:rFonts w:ascii="Times New Roman" w:eastAsia="Calibri" w:hAnsi="Times New Roman" w:cs="Times New Roman"/>
          <w:sz w:val="24"/>
          <w:szCs w:val="24"/>
        </w:rPr>
        <w:t xml:space="preserve"> в порядке, установленном </w:t>
      </w:r>
      <w:r w:rsidRPr="00885EE5">
        <w:rPr>
          <w:rFonts w:ascii="Times New Roman" w:hAnsi="Times New Roman" w:cs="Times New Roman"/>
          <w:sz w:val="24"/>
          <w:szCs w:val="24"/>
        </w:rPr>
        <w:t>Законом № 44-ФЗ</w:t>
      </w:r>
      <w:r w:rsidRPr="00885EE5">
        <w:rPr>
          <w:rFonts w:ascii="Times New Roman" w:eastAsia="Calibri" w:hAnsi="Times New Roman" w:cs="Times New Roman"/>
          <w:sz w:val="24"/>
          <w:szCs w:val="24"/>
        </w:rPr>
        <w:t>, начиная с размещения извещения об осуществлении закупки товара, работы, услуги для обеспечения нужд субъекта Российской Федерации и завершаются заключением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
          <w:sz w:val="24"/>
          <w:szCs w:val="24"/>
        </w:rPr>
        <w:t>Закупка товара, работы, услуги</w:t>
      </w:r>
      <w:r w:rsidRPr="00885EE5">
        <w:rPr>
          <w:rFonts w:ascii="Times New Roman" w:eastAsia="Calibri" w:hAnsi="Times New Roman" w:cs="Times New Roman"/>
          <w:sz w:val="24"/>
          <w:szCs w:val="24"/>
        </w:rPr>
        <w:t>начинается с определения поставщика (подрядчика, исполнителя) и завершается исполнением обязательств сторонами контракта.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 xml:space="preserve">Участник закупки </w:t>
      </w:r>
      <w:r w:rsidRPr="00885EE5">
        <w:rPr>
          <w:rFonts w:ascii="Times New Roman" w:hAnsi="Times New Roman" w:cs="Times New Roman"/>
          <w:sz w:val="24"/>
          <w:szCs w:val="24"/>
        </w:rPr>
        <w:t>(далее - также участник аукциона)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(офшорная компания), или любое физическое лицо, в том числе зарегистрированное в качестве индивидуального предпринимателя.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
          <w:sz w:val="24"/>
          <w:szCs w:val="24"/>
        </w:rPr>
        <w:t>Единая информационная система в сфере закупок</w:t>
      </w:r>
      <w:r w:rsidRPr="00885EE5">
        <w:rPr>
          <w:rFonts w:ascii="Times New Roman" w:hAnsi="Times New Roman" w:cs="Times New Roman"/>
          <w:sz w:val="24"/>
          <w:szCs w:val="24"/>
        </w:rPr>
        <w:t xml:space="preserve"> (далее - ЕИС) – совокупность информации, указанной в </w:t>
      </w:r>
      <w:hyperlink w:anchor="Par80" w:history="1">
        <w:r w:rsidRPr="00885EE5">
          <w:rPr>
            <w:rFonts w:ascii="Times New Roman" w:hAnsi="Times New Roman" w:cs="Times New Roman"/>
            <w:sz w:val="24"/>
            <w:szCs w:val="24"/>
          </w:rPr>
          <w:t>части 3 статьи 4</w:t>
        </w:r>
      </w:hyperlink>
      <w:r w:rsidRPr="00885EE5">
        <w:rPr>
          <w:rFonts w:ascii="Times New Roman" w:hAnsi="Times New Roman" w:cs="Times New Roman"/>
          <w:sz w:val="24"/>
          <w:szCs w:val="24"/>
        </w:rPr>
        <w:t xml:space="preserve">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Комиссия по осуществлению закупок</w:t>
      </w:r>
      <w:r w:rsidRPr="00885EE5">
        <w:rPr>
          <w:rFonts w:ascii="Times New Roman" w:hAnsi="Times New Roman" w:cs="Times New Roman"/>
          <w:bCs/>
          <w:sz w:val="24"/>
          <w:szCs w:val="24"/>
        </w:rPr>
        <w:t xml:space="preserve"> –</w:t>
      </w:r>
      <w:r w:rsidRPr="00885EE5">
        <w:rPr>
          <w:rFonts w:ascii="Times New Roman" w:hAnsi="Times New Roman" w:cs="Times New Roman"/>
          <w:sz w:val="24"/>
          <w:szCs w:val="24"/>
        </w:rPr>
        <w:t xml:space="preserve"> комиссия, созданная уполномоченным учреждением, для осуществления функции по осуществлению закупок путем проведения конкурсов, аукционов, запросов котировок.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bCs/>
          <w:sz w:val="24"/>
          <w:szCs w:val="24"/>
        </w:rPr>
        <w:t>Электронная площадка</w:t>
      </w:r>
      <w:r w:rsidRPr="00885EE5">
        <w:rPr>
          <w:rFonts w:ascii="Times New Roman" w:hAnsi="Times New Roman" w:cs="Times New Roman"/>
          <w:bCs/>
          <w:sz w:val="24"/>
          <w:szCs w:val="24"/>
        </w:rPr>
        <w:t xml:space="preserve"> – </w:t>
      </w:r>
      <w:r w:rsidRPr="00885EE5">
        <w:rPr>
          <w:rFonts w:ascii="Times New Roman" w:hAnsi="Times New Roman" w:cs="Times New Roman"/>
          <w:sz w:val="24"/>
          <w:szCs w:val="24"/>
        </w:rPr>
        <w:t xml:space="preserve">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bCs/>
          <w:sz w:val="24"/>
          <w:szCs w:val="24"/>
        </w:rPr>
        <w:t>Оператор электронной площадки</w:t>
      </w:r>
      <w:r w:rsidRPr="00885EE5">
        <w:rPr>
          <w:rFonts w:ascii="Times New Roman" w:hAnsi="Times New Roman" w:cs="Times New Roman"/>
          <w:bCs/>
          <w:sz w:val="24"/>
          <w:szCs w:val="24"/>
        </w:rPr>
        <w:t xml:space="preserve"> – </w:t>
      </w:r>
      <w:r w:rsidRPr="00885EE5">
        <w:rPr>
          <w:rFonts w:ascii="Times New Roman" w:hAnsi="Times New Roman" w:cs="Times New Roman"/>
          <w:sz w:val="24"/>
          <w:szCs w:val="24"/>
        </w:rPr>
        <w:t>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Российской Федерации перечень операторов электронных площадок;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Аукцион в электронной форме</w:t>
      </w:r>
      <w:r w:rsidRPr="00885EE5">
        <w:rPr>
          <w:rFonts w:ascii="Times New Roman" w:hAnsi="Times New Roman" w:cs="Times New Roman"/>
          <w:sz w:val="24"/>
          <w:szCs w:val="24"/>
        </w:rPr>
        <w:t xml:space="preserve"> (далее - аукцион) – конкурентный способ определения поставщика (подрядчика, исполнителя), </w:t>
      </w:r>
      <w:r w:rsidRPr="00885EE5">
        <w:rPr>
          <w:rFonts w:ascii="Times New Roman" w:eastAsia="Calibri" w:hAnsi="Times New Roman" w:cs="Times New Roman"/>
          <w:bCs/>
          <w:sz w:val="24"/>
          <w:szCs w:val="24"/>
        </w:rPr>
        <w:t xml:space="preserve">при котором информация о закупке сообщается </w:t>
      </w:r>
      <w:r w:rsidR="00F57054">
        <w:rPr>
          <w:rFonts w:ascii="Times New Roman" w:eastAsia="Calibri" w:hAnsi="Times New Roman" w:cs="Times New Roman"/>
          <w:bCs/>
          <w:sz w:val="24"/>
          <w:szCs w:val="24"/>
        </w:rPr>
        <w:t>заказчиком</w:t>
      </w:r>
      <w:r w:rsidRPr="00885EE5">
        <w:rPr>
          <w:rFonts w:ascii="Times New Roman" w:eastAsia="Calibri" w:hAnsi="Times New Roman" w:cs="Times New Roman"/>
          <w:bCs/>
          <w:sz w:val="24"/>
          <w:szCs w:val="24"/>
        </w:rPr>
        <w:t xml:space="preserve"> неограниченному кругу лиц путем размещения в ЕИС извещения о </w:t>
      </w:r>
      <w:r w:rsidRPr="00885EE5">
        <w:rPr>
          <w:rFonts w:ascii="Times New Roman" w:eastAsia="Calibri" w:hAnsi="Times New Roman" w:cs="Times New Roman"/>
          <w:bCs/>
          <w:sz w:val="24"/>
          <w:szCs w:val="24"/>
        </w:rPr>
        <w:lastRenderedPageBreak/>
        <w:t>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r w:rsidRPr="00885EE5">
        <w:rPr>
          <w:rFonts w:ascii="Times New Roman" w:hAnsi="Times New Roman" w:cs="Times New Roman"/>
          <w:sz w:val="24"/>
          <w:szCs w:val="24"/>
        </w:rPr>
        <w:t>.</w:t>
      </w:r>
    </w:p>
    <w:p w:rsidR="006403CD" w:rsidRDefault="006403CD" w:rsidP="00885EE5">
      <w:pPr>
        <w:pStyle w:val="s1"/>
        <w:widowControl w:val="0"/>
        <w:shd w:val="clear" w:color="auto" w:fill="FFFFFF"/>
        <w:spacing w:before="0" w:beforeAutospacing="0" w:after="0" w:afterAutospacing="0"/>
        <w:ind w:firstLine="709"/>
        <w:jc w:val="both"/>
        <w:rPr>
          <w:color w:val="22272F"/>
          <w:sz w:val="23"/>
          <w:szCs w:val="23"/>
          <w:shd w:val="clear" w:color="auto" w:fill="FFFFFF"/>
        </w:rPr>
      </w:pPr>
      <w:bookmarkStart w:id="1" w:name="_Toc205306461"/>
      <w:bookmarkStart w:id="2" w:name="_Toc205306518"/>
      <w:bookmarkStart w:id="3" w:name="_Toc205306462"/>
      <w:bookmarkStart w:id="4" w:name="_Toc205306519"/>
      <w:bookmarkStart w:id="5" w:name="_Toc205370545"/>
      <w:bookmarkEnd w:id="1"/>
      <w:bookmarkEnd w:id="2"/>
      <w:bookmarkEnd w:id="3"/>
      <w:bookmarkEnd w:id="4"/>
      <w:r w:rsidRPr="006403CD">
        <w:rPr>
          <w:rStyle w:val="s10"/>
          <w:rFonts w:ascii="&amp;quot" w:hAnsi="&amp;quot"/>
          <w:b/>
          <w:bCs/>
          <w:color w:val="22272F"/>
          <w:sz w:val="23"/>
          <w:szCs w:val="23"/>
        </w:rPr>
        <w:t xml:space="preserve">Муниципальный </w:t>
      </w:r>
      <w:r>
        <w:rPr>
          <w:rStyle w:val="s10"/>
          <w:rFonts w:ascii="&amp;quot" w:hAnsi="&amp;quot"/>
          <w:b/>
          <w:bCs/>
          <w:color w:val="22272F"/>
          <w:sz w:val="23"/>
          <w:szCs w:val="23"/>
        </w:rPr>
        <w:t>контракт</w:t>
      </w:r>
      <w:r>
        <w:rPr>
          <w:color w:val="22272F"/>
          <w:sz w:val="23"/>
          <w:szCs w:val="23"/>
          <w:shd w:val="clear" w:color="auto" w:fill="FFFFFF"/>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муниципального образования муниципальным заказчиком для обеспечения муниципальных нужд.</w:t>
      </w:r>
    </w:p>
    <w:p w:rsidR="00F400C7" w:rsidRPr="00885EE5" w:rsidRDefault="00F400C7" w:rsidP="00885EE5">
      <w:pPr>
        <w:pStyle w:val="s1"/>
        <w:widowControl w:val="0"/>
        <w:shd w:val="clear" w:color="auto" w:fill="FFFFFF"/>
        <w:spacing w:before="0" w:beforeAutospacing="0" w:after="0" w:afterAutospacing="0"/>
        <w:ind w:firstLine="709"/>
        <w:jc w:val="both"/>
        <w:rPr>
          <w:bCs/>
        </w:rPr>
      </w:pPr>
      <w:r w:rsidRPr="00885EE5">
        <w:rPr>
          <w:b/>
        </w:rPr>
        <w:t>Контракт жизненного цикла</w:t>
      </w:r>
      <w:r w:rsidRPr="00885EE5">
        <w:rPr>
          <w:bCs/>
        </w:rPr>
        <w:t>– контракт, предусматривающий поставку товара или выполнение работы (в том числе при необходимости проектирование объекта капитального строительства, конструирование товара, который должен быть создан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rsidR="00F400C7" w:rsidRPr="00885EE5" w:rsidRDefault="00F400C7" w:rsidP="00885EE5">
      <w:pPr>
        <w:pStyle w:val="s1"/>
        <w:widowControl w:val="0"/>
        <w:shd w:val="clear" w:color="auto" w:fill="FFFFFF"/>
        <w:spacing w:before="0" w:beforeAutospacing="0" w:after="0" w:afterAutospacing="0"/>
        <w:ind w:firstLine="709"/>
        <w:jc w:val="both"/>
        <w:rPr>
          <w:bCs/>
        </w:rPr>
      </w:pPr>
      <w:r w:rsidRPr="00885EE5">
        <w:rPr>
          <w:bCs/>
        </w:rPr>
        <w:t xml:space="preserve">Понятие </w:t>
      </w:r>
      <w:r w:rsidRPr="00885EE5">
        <w:rPr>
          <w:b/>
        </w:rPr>
        <w:t>«банковская гарантия»</w:t>
      </w:r>
      <w:r w:rsidRPr="00885EE5">
        <w:rPr>
          <w:bCs/>
        </w:rPr>
        <w:t xml:space="preserve"> используется в значении, указанном в Гражданском кодексе Российской Федерации.</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bCs/>
          <w:sz w:val="24"/>
          <w:szCs w:val="24"/>
        </w:rPr>
      </w:pP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bCs/>
          <w:sz w:val="24"/>
          <w:szCs w:val="24"/>
        </w:rPr>
      </w:pPr>
      <w:r w:rsidRPr="00885EE5">
        <w:rPr>
          <w:rFonts w:ascii="Times New Roman" w:hAnsi="Times New Roman" w:cs="Times New Roman"/>
          <w:bCs/>
          <w:sz w:val="24"/>
          <w:szCs w:val="24"/>
        </w:rPr>
        <w:br w:type="page"/>
      </w:r>
    </w:p>
    <w:bookmarkEnd w:id="5"/>
    <w:p w:rsidR="00F400C7" w:rsidRPr="00885EE5" w:rsidRDefault="00F400C7" w:rsidP="00885EE5">
      <w:pPr>
        <w:widowControl w:val="0"/>
        <w:numPr>
          <w:ilvl w:val="0"/>
          <w:numId w:val="2"/>
        </w:numPr>
        <w:autoSpaceDE w:val="0"/>
        <w:autoSpaceDN w:val="0"/>
        <w:spacing w:after="0" w:line="240" w:lineRule="auto"/>
        <w:ind w:left="0" w:firstLine="709"/>
        <w:jc w:val="both"/>
        <w:outlineLvl w:val="0"/>
        <w:rPr>
          <w:rFonts w:ascii="Times New Roman" w:hAnsi="Times New Roman" w:cs="Times New Roman"/>
          <w:b/>
          <w:bCs/>
          <w:kern w:val="28"/>
          <w:sz w:val="24"/>
          <w:szCs w:val="24"/>
        </w:rPr>
      </w:pPr>
      <w:r w:rsidRPr="00885EE5">
        <w:rPr>
          <w:rFonts w:ascii="Times New Roman" w:hAnsi="Times New Roman" w:cs="Times New Roman"/>
          <w:b/>
          <w:bCs/>
          <w:kern w:val="28"/>
          <w:sz w:val="24"/>
          <w:szCs w:val="24"/>
        </w:rPr>
        <w:lastRenderedPageBreak/>
        <w:t>ОБЩИЕ ПОЛОЖЕНИЯ</w:t>
      </w:r>
    </w:p>
    <w:p w:rsidR="00F400C7" w:rsidRPr="00885EE5" w:rsidRDefault="00F400C7" w:rsidP="00885EE5">
      <w:pPr>
        <w:widowControl w:val="0"/>
        <w:autoSpaceDE w:val="0"/>
        <w:autoSpaceDN w:val="0"/>
        <w:spacing w:after="0" w:line="240" w:lineRule="auto"/>
        <w:ind w:firstLine="709"/>
        <w:jc w:val="both"/>
        <w:outlineLvl w:val="0"/>
        <w:rPr>
          <w:rFonts w:ascii="Times New Roman" w:hAnsi="Times New Roman" w:cs="Times New Roman"/>
          <w:sz w:val="24"/>
          <w:szCs w:val="24"/>
        </w:rPr>
      </w:pPr>
      <w:r w:rsidRPr="00885EE5">
        <w:rPr>
          <w:rFonts w:ascii="Times New Roman" w:hAnsi="Times New Roman" w:cs="Times New Roman"/>
          <w:bCs/>
          <w:kern w:val="28"/>
          <w:sz w:val="24"/>
          <w:szCs w:val="24"/>
        </w:rPr>
        <w:t xml:space="preserve">1.1. Настоящая документация об аукционе </w:t>
      </w:r>
      <w:r w:rsidRPr="00885EE5">
        <w:rPr>
          <w:rFonts w:ascii="Times New Roman" w:hAnsi="Times New Roman" w:cs="Times New Roman"/>
          <w:sz w:val="24"/>
          <w:szCs w:val="24"/>
        </w:rPr>
        <w:t>подготовлена в соответствии с требованиями Закона</w:t>
      </w:r>
      <w:r w:rsidR="00804442">
        <w:rPr>
          <w:rFonts w:ascii="Times New Roman" w:hAnsi="Times New Roman" w:cs="Times New Roman"/>
          <w:sz w:val="24"/>
          <w:szCs w:val="24"/>
        </w:rPr>
        <w:t xml:space="preserve"> </w:t>
      </w:r>
      <w:r w:rsidRPr="00885EE5">
        <w:rPr>
          <w:rFonts w:ascii="Times New Roman" w:hAnsi="Times New Roman" w:cs="Times New Roman"/>
          <w:sz w:val="24"/>
          <w:szCs w:val="24"/>
        </w:rPr>
        <w:t>№ 44-ФЗ, а также иными нормативными правовыми актами о контрактной системе в сфере закупок.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1.2.Проведение переговоров заказчиком, членами комиссии по осуществлению закупок с участником закупки в отношении заявок на участие в определении поставщика (подрядчика, исполнителя),</w:t>
      </w:r>
      <w:r w:rsidRPr="00885EE5">
        <w:rPr>
          <w:rFonts w:ascii="Times New Roman" w:eastAsia="Calibri" w:hAnsi="Times New Roman" w:cs="Times New Roman"/>
          <w:sz w:val="24"/>
          <w:szCs w:val="24"/>
        </w:rPr>
        <w:t xml:space="preserve"> в том числе в отношении заявки, поданной участником закупки,</w:t>
      </w:r>
      <w:r w:rsidRPr="00885EE5">
        <w:rPr>
          <w:rFonts w:ascii="Times New Roman" w:hAnsi="Times New Roman" w:cs="Times New Roman"/>
          <w:sz w:val="24"/>
          <w:szCs w:val="24"/>
        </w:rPr>
        <w:t xml:space="preserve"> не допускается до выявления победителя указанного определения, за исключением случаев, предусмотренных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Проведение переговоров заказчика с оператором электронной площадки и оператора электронной площадки с участником аукциона не допускается в случае, если в результате этих переговоров создаются преимущественные условия для участия в аукционе и (или) условия для разглашения конфиденциальной информации.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1.3. При определении поставщика (подрядчика, исполнителя) учреждениям и предприятиям уголовно - исполнительной системы и организациям инвалидов предоставляются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w:t>
      </w:r>
      <w:r w:rsidRPr="00885EE5">
        <w:rPr>
          <w:rFonts w:ascii="Times New Roman" w:hAnsi="Times New Roman" w:cs="Times New Roman"/>
          <w:i/>
          <w:sz w:val="24"/>
          <w:szCs w:val="24"/>
        </w:rPr>
        <w:t>Информация о предоставлении таких преимуществ указывается в извещении и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В случае, если победителем определения поставщика (подрядчика, исполнителя) признано учреждение или предприятие уголовно-исполнительной системы, или организация инвалидов, контракт заключается </w:t>
      </w:r>
      <w:r w:rsidRPr="00885EE5">
        <w:rPr>
          <w:rFonts w:ascii="Times New Roman" w:eastAsia="Calibri" w:hAnsi="Times New Roman" w:cs="Times New Roman"/>
          <w:sz w:val="24"/>
          <w:szCs w:val="24"/>
        </w:rPr>
        <w:t xml:space="preserve">с учетом преимущества в отношении предложенных им цены контракта, суммы цен единиц товара, работы, услуги, </w:t>
      </w:r>
      <w:r w:rsidRPr="00885EE5">
        <w:rPr>
          <w:rFonts w:ascii="Times New Roman" w:hAnsi="Times New Roman" w:cs="Times New Roman"/>
          <w:sz w:val="24"/>
          <w:szCs w:val="24"/>
        </w:rPr>
        <w:t>но не выше начальной (максимальной) цены контракта, указанной в извещении.</w:t>
      </w:r>
    </w:p>
    <w:p w:rsidR="00F400C7" w:rsidRPr="00885EE5" w:rsidRDefault="00F400C7" w:rsidP="00885EE5">
      <w:pPr>
        <w:widowControl w:val="0"/>
        <w:autoSpaceDE w:val="0"/>
        <w:autoSpaceDN w:val="0"/>
        <w:spacing w:after="0" w:line="240" w:lineRule="auto"/>
        <w:ind w:firstLine="709"/>
        <w:jc w:val="both"/>
        <w:outlineLvl w:val="4"/>
        <w:rPr>
          <w:rFonts w:ascii="Times New Roman" w:eastAsia="Calibri" w:hAnsi="Times New Roman" w:cs="Times New Roman"/>
          <w:sz w:val="24"/>
          <w:szCs w:val="24"/>
        </w:rPr>
      </w:pPr>
      <w:r w:rsidRPr="00885EE5">
        <w:rPr>
          <w:rFonts w:ascii="Times New Roman" w:hAnsi="Times New Roman" w:cs="Times New Roman"/>
          <w:sz w:val="24"/>
          <w:szCs w:val="24"/>
        </w:rPr>
        <w:t>1.4. При определении поставщиков (подрядчиков, исполнителей) в извещении может быть установлено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sidRPr="00885EE5">
        <w:rPr>
          <w:rFonts w:ascii="Times New Roman" w:eastAsia="Calibri" w:hAnsi="Times New Roman" w:cs="Times New Roman"/>
          <w:sz w:val="24"/>
          <w:szCs w:val="24"/>
        </w:rPr>
        <w:t xml:space="preserve"> Социально ориентированными некоммерческими организациями признаются некоммерческие организации, созданные в предусмотренных </w:t>
      </w:r>
      <w:r w:rsidRPr="00885EE5">
        <w:rPr>
          <w:rFonts w:ascii="Times New Roman" w:hAnsi="Times New Roman" w:cs="Times New Roman"/>
          <w:sz w:val="24"/>
          <w:szCs w:val="24"/>
        </w:rPr>
        <w:t>Федеральным законом от 12.01.1996 № 7-ФЗ «О некоммерческих организациях» (далее – Закон № 7-ФЗ)</w:t>
      </w:r>
      <w:r w:rsidRPr="00885EE5">
        <w:rPr>
          <w:rFonts w:ascii="Times New Roman" w:eastAsia="Calibri" w:hAnsi="Times New Roman" w:cs="Times New Roman"/>
          <w:sz w:val="24"/>
          <w:szCs w:val="24"/>
        </w:rPr>
        <w:t xml:space="preserve">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r:id="rId9" w:history="1">
        <w:r w:rsidRPr="00885EE5">
          <w:rPr>
            <w:rFonts w:ascii="Times New Roman" w:eastAsia="Calibri" w:hAnsi="Times New Roman" w:cs="Times New Roman"/>
            <w:sz w:val="24"/>
            <w:szCs w:val="24"/>
          </w:rPr>
          <w:t>статьей 31.1</w:t>
        </w:r>
      </w:hyperlink>
      <w:r w:rsidRPr="00885EE5">
        <w:rPr>
          <w:rFonts w:ascii="Times New Roman" w:eastAsia="Calibri" w:hAnsi="Times New Roman" w:cs="Times New Roman"/>
          <w:sz w:val="24"/>
          <w:szCs w:val="24"/>
        </w:rPr>
        <w:t xml:space="preserve"> Закона           № 7-ФЗ. </w:t>
      </w:r>
      <w:r w:rsidRPr="00885EE5">
        <w:rPr>
          <w:rFonts w:ascii="Times New Roman" w:hAnsi="Times New Roman" w:cs="Times New Roman"/>
          <w:sz w:val="24"/>
          <w:szCs w:val="24"/>
        </w:rPr>
        <w:t xml:space="preserve">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Статус субъекта малого предпринимательства и социально ориентированной некоммерческой организации определяется в соответствии с законодательством Российской Федерации. </w:t>
      </w:r>
      <w:r w:rsidRPr="00885EE5">
        <w:rPr>
          <w:rFonts w:ascii="Times New Roman" w:hAnsi="Times New Roman" w:cs="Times New Roman"/>
          <w:i/>
          <w:sz w:val="24"/>
          <w:szCs w:val="24"/>
        </w:rPr>
        <w:t>Информация об установлении ограничения указывается в извещении и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spacing w:after="0" w:line="240" w:lineRule="auto"/>
        <w:ind w:firstLine="709"/>
        <w:jc w:val="both"/>
        <w:rPr>
          <w:rFonts w:ascii="Times New Roman" w:hAnsi="Times New Roman" w:cs="Times New Roman"/>
          <w:snapToGrid w:val="0"/>
          <w:sz w:val="24"/>
          <w:szCs w:val="24"/>
        </w:rPr>
      </w:pPr>
      <w:r w:rsidRPr="00885EE5">
        <w:rPr>
          <w:rFonts w:ascii="Times New Roman" w:hAnsi="Times New Roman" w:cs="Times New Roman"/>
          <w:bCs/>
          <w:snapToGrid w:val="0"/>
          <w:sz w:val="24"/>
          <w:szCs w:val="24"/>
        </w:rPr>
        <w:t xml:space="preserve">1.5. </w:t>
      </w:r>
      <w:r w:rsidRPr="00885EE5">
        <w:rPr>
          <w:rFonts w:ascii="Times New Roman" w:hAnsi="Times New Roman" w:cs="Times New Roman"/>
          <w:i/>
          <w:snapToGrid w:val="0"/>
          <w:sz w:val="24"/>
          <w:szCs w:val="24"/>
        </w:rPr>
        <w:t>В случае если в Информационной карте установлено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885EE5">
        <w:rPr>
          <w:rFonts w:ascii="Times New Roman" w:hAnsi="Times New Roman" w:cs="Times New Roman"/>
          <w:snapToGrid w:val="0"/>
          <w:sz w:val="24"/>
          <w:szCs w:val="24"/>
        </w:rPr>
        <w:t>, то участник закупки, не являющийся субъектом малого предпринимательства или социально ориентированной некоммерческой организацией, привлекает к исполнению контракта субподрядчиков, соисполнителей из числа вышеназванных субъектов и организаций. При этом Заказчик в ходе исполнения контракта осуществляет контроль за исполнением данного требования.</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 xml:space="preserve">Неисполнение участником закупки, не являющимся субъектом малого предпринимательства или социально ориентированной некоммерческой организацией, требования о привлечении к исполнению контракта субподрядчиков, соисполнителей из числа субъектов малого предпринимательства и социально ориентированных </w:t>
      </w:r>
      <w:r w:rsidRPr="00885EE5">
        <w:rPr>
          <w:rFonts w:ascii="Times New Roman" w:hAnsi="Times New Roman" w:cs="Times New Roman"/>
          <w:sz w:val="24"/>
          <w:szCs w:val="24"/>
        </w:rPr>
        <w:lastRenderedPageBreak/>
        <w:t>некоммерческих организаций влечет возникновение гражданско-правовой ответственности, предусмотренной условиями проекта контракта.</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1.6. В случае, если количество поставляемых товаров, объем подлежащих выполнению работ, оказанию услуг невозможно определить, заказчик с учетом требований Закона № 44-ФЗ определяет начальную цену единицы товара, работы, услуги, начальную сумму цен указанных единиц, максимальное значение цены контракта. При этом положения документации об аукционе,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 44-ФЗ и документацией об аукционе не установлено иное.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1.7. В случае, если начальная (максимальная) цена контракта при осуществлении закупки товара, работы, услуги превышает </w:t>
      </w:r>
      <w:r w:rsidRPr="00885EE5">
        <w:rPr>
          <w:rFonts w:ascii="Times New Roman" w:hAnsi="Times New Roman" w:cs="Times New Roman"/>
          <w:color w:val="000000"/>
          <w:sz w:val="24"/>
          <w:szCs w:val="24"/>
        </w:rPr>
        <w:t>размер, установленный Правительством Российской Федерации</w:t>
      </w:r>
      <w:r w:rsidRPr="00885EE5">
        <w:rPr>
          <w:rFonts w:ascii="Times New Roman" w:hAnsi="Times New Roman" w:cs="Times New Roman"/>
          <w:sz w:val="24"/>
          <w:szCs w:val="24"/>
        </w:rPr>
        <w:t>, участник закупки обязан предоставлять информацию о всех соисполнителях, субподрядчиках, заключивших договор или договоры с таким участником закупки, цена которого или общая цена которых составляет более чем десять процентов цены контракта. Указанная информация предоставляется участником закупки заказчику в течение десяти дней с момента заключения соответствующего договора с соисполнителем, субподрядчиком.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Непредоставление указанной информации влечет возникновение гражданско-правовой ответственности, предусмотренной условиями проекта контракта.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1.8. При определении поставщиков (подрядчиков, исполнителей) </w:t>
      </w:r>
      <w:r w:rsidRPr="00885EE5">
        <w:rPr>
          <w:rFonts w:ascii="Times New Roman" w:hAnsi="Times New Roman" w:cs="Times New Roman"/>
          <w:i/>
          <w:sz w:val="24"/>
          <w:szCs w:val="24"/>
        </w:rPr>
        <w:t>в извещении и в Информационной карте документации об аукционе</w:t>
      </w:r>
      <w:r w:rsidRPr="00885EE5">
        <w:rPr>
          <w:rFonts w:ascii="Times New Roman" w:hAnsi="Times New Roman" w:cs="Times New Roman"/>
          <w:sz w:val="24"/>
          <w:szCs w:val="24"/>
        </w:rPr>
        <w:t xml:space="preserve"> могут быть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1.8.1. В случае поставки товаров, происходящих исключительно из государств – членов Евразийского экономического союза, </w:t>
      </w:r>
      <w:r w:rsidRPr="00885EE5">
        <w:rPr>
          <w:rFonts w:ascii="Times New Roman" w:hAnsi="Times New Roman" w:cs="Times New Roman"/>
          <w:snapToGrid w:val="0"/>
          <w:sz w:val="24"/>
          <w:szCs w:val="24"/>
        </w:rPr>
        <w:t xml:space="preserve">могут быть предоставлены </w:t>
      </w:r>
      <w:r w:rsidRPr="00885EE5">
        <w:rPr>
          <w:rFonts w:ascii="Times New Roman" w:hAnsi="Times New Roman" w:cs="Times New Roman"/>
          <w:sz w:val="24"/>
          <w:szCs w:val="24"/>
        </w:rPr>
        <w:t xml:space="preserve">преимущества в отношении цены контракта в размере 15 % в порядке, установленном приказом Минфина России от 04.06.2018 № 126н </w:t>
      </w:r>
      <w:r w:rsidRPr="00885EE5">
        <w:rPr>
          <w:rFonts w:ascii="Times New Roman" w:eastAsia="Calibri" w:hAnsi="Times New Roman" w:cs="Times New Roman"/>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885EE5">
        <w:rPr>
          <w:rFonts w:ascii="Times New Roman" w:hAnsi="Times New Roman" w:cs="Times New Roman"/>
          <w:sz w:val="24"/>
          <w:szCs w:val="24"/>
        </w:rPr>
        <w:t xml:space="preserve"> (далее - Приказ Минфина России от 04.06.2018 № 126н).</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1.8.2. В случае поставки отдельных видов товаров машиностроения, происходящих из иностранных государств, может быть установлен запрет на допуск таких товаров в соответствии с постановлением Правительства Российской Федерации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1.8.3. В случае поставки отдельных видов медицинских изделий, происходящих из иностранных государств, может быть установлено ограничение допуска таких медицинских изделий в соответствии с постановлением Правительства Российской Федерации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1.8.4. В случае поставки лекарственных препаратов, включенных в перечень жизненно необходимых и важнейших лекарственных препаратов, происходящих из иностранных государств, может быть установлено ограничение допуска таких лекарственных препаратов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1.8.5. В случае поставки отдельных видов програм</w:t>
      </w:r>
      <w:r w:rsidRPr="00885EE5">
        <w:rPr>
          <w:rFonts w:ascii="Times New Roman" w:eastAsia="Calibri" w:hAnsi="Times New Roman" w:cs="Times New Roman"/>
          <w:sz w:val="24"/>
          <w:szCs w:val="24"/>
        </w:rPr>
        <w:t xml:space="preserve">м для электронных </w:t>
      </w:r>
      <w:r w:rsidRPr="00885EE5">
        <w:rPr>
          <w:rFonts w:ascii="Times New Roman" w:eastAsia="Calibri" w:hAnsi="Times New Roman" w:cs="Times New Roman"/>
          <w:sz w:val="24"/>
          <w:szCs w:val="24"/>
        </w:rPr>
        <w:lastRenderedPageBreak/>
        <w:t>вычислительных машин и баз данных, реализуемых на материальном носителе и (или) в электронном виде по каналам связи, а также передачи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w:t>
      </w:r>
      <w:r w:rsidRPr="00885EE5">
        <w:rPr>
          <w:rFonts w:ascii="Times New Roman" w:hAnsi="Times New Roman" w:cs="Times New Roman"/>
          <w:sz w:val="24"/>
          <w:szCs w:val="24"/>
        </w:rPr>
        <w:t xml:space="preserve"> может быть установлен </w:t>
      </w:r>
      <w:r w:rsidRPr="00885EE5">
        <w:rPr>
          <w:rFonts w:ascii="Times New Roman" w:eastAsia="Calibri" w:hAnsi="Times New Roman" w:cs="Times New Roman"/>
          <w:sz w:val="24"/>
          <w:szCs w:val="24"/>
        </w:rPr>
        <w:t xml:space="preserve">запрет на допуск программного обеспечения </w:t>
      </w:r>
      <w:r w:rsidRPr="00885EE5">
        <w:rPr>
          <w:rFonts w:ascii="Times New Roman" w:hAnsi="Times New Roman" w:cs="Times New Roman"/>
          <w:sz w:val="24"/>
          <w:szCs w:val="24"/>
        </w:rPr>
        <w:t xml:space="preserve">и (или) прав на него, </w:t>
      </w:r>
      <w:r w:rsidRPr="00885EE5">
        <w:rPr>
          <w:rFonts w:ascii="Times New Roman" w:eastAsia="Calibri" w:hAnsi="Times New Roman" w:cs="Times New Roman"/>
          <w:sz w:val="24"/>
          <w:szCs w:val="24"/>
        </w:rPr>
        <w:t>происходящих из иностранных государств в соответствии</w:t>
      </w:r>
      <w:r w:rsidRPr="00885EE5">
        <w:rPr>
          <w:rFonts w:ascii="Times New Roman" w:hAnsi="Times New Roman" w:cs="Times New Roman"/>
          <w:sz w:val="24"/>
          <w:szCs w:val="24"/>
        </w:rPr>
        <w:t xml:space="preserve"> с постановлением Правительства Российской Федерации</w:t>
      </w:r>
      <w:r w:rsidRPr="00885EE5">
        <w:rPr>
          <w:rFonts w:ascii="Times New Roman" w:eastAsia="Calibri" w:hAnsi="Times New Roman" w:cs="Times New Roman"/>
          <w:sz w:val="24"/>
          <w:szCs w:val="24"/>
        </w:rPr>
        <w:t xml:space="preserve"> от 16.11.2015 № 1236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1.8.6. В случае поставки товаров легкой промышленности, происходящих из иностранных государств (далее – товары легкой промышленности), и услуг по прокату таких товаров может быть установлен запрет на допуск товаров легкой промышленности и оказание услуг по прокату таких товаров в соответствии с постановлением Правительства Российской Федерации от 11.08.2014 №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 нужд субъектов Российской Федерации и муниципальных нужд». При этом д</w:t>
      </w:r>
      <w:r w:rsidRPr="00885EE5">
        <w:rPr>
          <w:rFonts w:ascii="Times New Roman" w:eastAsia="Calibri" w:hAnsi="Times New Roman" w:cs="Times New Roman"/>
          <w:sz w:val="24"/>
          <w:szCs w:val="24"/>
        </w:rPr>
        <w:t>ополнительным требованием к участникам закупки товаров легкой промышленности и (или) услуг является использование при производстве товаров легкой промышленности и (или) оказании услуг материалов или полуфабрикатов, страной происхождения которых является государство - член Евразийского экономического союза (далее - материалы или полуфабрикаты). Указанное дополнительное требование не действует в случае, если на территориях государств - членов Евразийского экономического союза отсутствует производство товаров легкой промышленности, материалов или полуфабрикатов. Подтверждение отсутствия на территории Российской Федерации производства товаров легкой промышленности, материалов или полуфабрикатов осуществляется уполномоченным органом Российской Федерации в установленном им порядке.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1.8.7. В случае поставки отдельных видов пищевых продуктов, происходящих из иностранных государств, может быть установлено ограничение допуска в соответствии с постановлением Правительства Российской Федерации от 22.08.2016 № 832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pStyle w:val="ConsPlusNormal"/>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1.8.8. В случае поставки отдельных видов радиоэлектронной продукции, происходящих из иностранных государств, могут быть установлены ограничения в соответствии с постановлением Правительства Российской Федерации от 10.07.2019 № 878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 xml:space="preserve">1.8.9. </w:t>
      </w:r>
      <w:r w:rsidRPr="00885EE5">
        <w:rPr>
          <w:rFonts w:ascii="Times New Roman" w:hAnsi="Times New Roman" w:cs="Times New Roman"/>
          <w:sz w:val="24"/>
          <w:szCs w:val="24"/>
        </w:rPr>
        <w:t xml:space="preserve">В случае поставки оружия спортивного огнестрельного с нарезным </w:t>
      </w:r>
      <w:r w:rsidRPr="00885EE5">
        <w:rPr>
          <w:rFonts w:ascii="Times New Roman" w:eastAsia="Calibri" w:hAnsi="Times New Roman" w:cs="Times New Roman"/>
          <w:sz w:val="24"/>
          <w:szCs w:val="24"/>
        </w:rPr>
        <w:t xml:space="preserve">стволом, соответствующего коду по Общероссийскому </w:t>
      </w:r>
      <w:hyperlink r:id="rId10" w:history="1">
        <w:r w:rsidRPr="00885EE5">
          <w:rPr>
            <w:rFonts w:ascii="Times New Roman" w:eastAsia="Calibri" w:hAnsi="Times New Roman" w:cs="Times New Roman"/>
            <w:sz w:val="24"/>
            <w:szCs w:val="24"/>
          </w:rPr>
          <w:t>классификатору</w:t>
        </w:r>
      </w:hyperlink>
      <w:r w:rsidRPr="00885EE5">
        <w:rPr>
          <w:rFonts w:ascii="Times New Roman" w:eastAsia="Calibri" w:hAnsi="Times New Roman" w:cs="Times New Roman"/>
          <w:sz w:val="24"/>
          <w:szCs w:val="24"/>
        </w:rPr>
        <w:t xml:space="preserve"> продукции по видам экономической деятельности ОК 034-2014 (КПЕС 2008) </w:t>
      </w:r>
      <w:hyperlink r:id="rId11" w:history="1">
        <w:r w:rsidRPr="00885EE5">
          <w:rPr>
            <w:rFonts w:ascii="Times New Roman" w:eastAsia="Calibri" w:hAnsi="Times New Roman" w:cs="Times New Roman"/>
            <w:sz w:val="24"/>
            <w:szCs w:val="24"/>
          </w:rPr>
          <w:t>25.40.12.410</w:t>
        </w:r>
      </w:hyperlink>
      <w:r w:rsidRPr="00885EE5">
        <w:rPr>
          <w:rFonts w:ascii="Times New Roman" w:eastAsia="Calibri" w:hAnsi="Times New Roman" w:cs="Times New Roman"/>
          <w:sz w:val="24"/>
          <w:szCs w:val="24"/>
        </w:rPr>
        <w:t xml:space="preserve">, патронов и боеприпасов прочих и их деталей, соответствующих коду по Общероссийскому </w:t>
      </w:r>
      <w:hyperlink r:id="rId12" w:history="1">
        <w:r w:rsidRPr="00885EE5">
          <w:rPr>
            <w:rFonts w:ascii="Times New Roman" w:eastAsia="Calibri" w:hAnsi="Times New Roman" w:cs="Times New Roman"/>
            <w:sz w:val="24"/>
            <w:szCs w:val="24"/>
          </w:rPr>
          <w:t>классификатору</w:t>
        </w:r>
      </w:hyperlink>
      <w:r w:rsidRPr="00885EE5">
        <w:rPr>
          <w:rFonts w:ascii="Times New Roman" w:eastAsia="Calibri" w:hAnsi="Times New Roman" w:cs="Times New Roman"/>
          <w:sz w:val="24"/>
          <w:szCs w:val="24"/>
        </w:rPr>
        <w:t xml:space="preserve"> продукции по видам экономической деятельности ОК 034-2014 (КПЕС 2008) </w:t>
      </w:r>
      <w:hyperlink r:id="rId13" w:history="1">
        <w:r w:rsidRPr="00885EE5">
          <w:rPr>
            <w:rFonts w:ascii="Times New Roman" w:eastAsia="Calibri" w:hAnsi="Times New Roman" w:cs="Times New Roman"/>
            <w:sz w:val="24"/>
            <w:szCs w:val="24"/>
          </w:rPr>
          <w:t>25.40.13.190</w:t>
        </w:r>
      </w:hyperlink>
      <w:r w:rsidRPr="00885EE5">
        <w:rPr>
          <w:rFonts w:ascii="Times New Roman" w:hAnsi="Times New Roman" w:cs="Times New Roman"/>
          <w:sz w:val="24"/>
          <w:szCs w:val="24"/>
        </w:rPr>
        <w:t xml:space="preserve"> (далее – спортивное оружие</w:t>
      </w:r>
      <w:r w:rsidRPr="00885EE5">
        <w:rPr>
          <w:rFonts w:ascii="Times New Roman" w:eastAsia="Calibri" w:hAnsi="Times New Roman" w:cs="Times New Roman"/>
          <w:sz w:val="24"/>
          <w:szCs w:val="24"/>
        </w:rPr>
        <w:t>, патроны и боеприпасы прочие и их детали)</w:t>
      </w:r>
      <w:r w:rsidRPr="00885EE5">
        <w:rPr>
          <w:rFonts w:ascii="Times New Roman" w:hAnsi="Times New Roman" w:cs="Times New Roman"/>
          <w:sz w:val="24"/>
          <w:szCs w:val="24"/>
        </w:rPr>
        <w:t xml:space="preserve">, происходящих из иностранных государств, может быть установлено ограничение допуска таких товаров в соответствии с постановлением Правительства Российской Федерации от 20.09.2018 № 1119 «Об ограничениях допуска спортивного огнестрельного с нарезным </w:t>
      </w:r>
      <w:r w:rsidRPr="00885EE5">
        <w:rPr>
          <w:rFonts w:ascii="Times New Roman" w:eastAsia="Calibri" w:hAnsi="Times New Roman" w:cs="Times New Roman"/>
          <w:sz w:val="24"/>
          <w:szCs w:val="24"/>
        </w:rPr>
        <w:t>стволом, патронов и боеприпасов прочих и их деталей</w:t>
      </w:r>
      <w:r w:rsidRPr="00885EE5">
        <w:rPr>
          <w:rFonts w:ascii="Times New Roman" w:hAnsi="Times New Roman" w:cs="Times New Roman"/>
          <w:sz w:val="24"/>
          <w:szCs w:val="24"/>
        </w:rPr>
        <w:t>,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lastRenderedPageBreak/>
        <w:t xml:space="preserve">1.8.10. В случае поставки товара – программно-аппаратных комплексов систем хранения данных, относящихся к коду по Общероссийскому классификатору продукции по видам экономической деятельности ОК 34-2014 (КПЕС 2008) 26.20.2 «Устройства запоминающие и прочие устройства хранения данных» (далее – ПАКС), в том числе в случае закупки работ (услуг), при выполнении (оказании) которых предусмотрена поставка такого ПАКС, аренды и (или) лизинга таких ПАКС, происходящих из иностранных государств, устанавливается запрет на допуск ПАКС в соответствии с постановлением Правительства Российской Федерации от 21.12.2019 № 1746 «Об установлении запрета на допуск отдельных видов товаров, происходящих из иностранных государств, и внесения изменений в некоторые акты Правительства Российской Федерации».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1.9. Для формирования цены контракта и расчетов с поставщиками (подрядчиками, исполнителями) используется рубль Российской Федерации. </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 xml:space="preserve">1.10.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данной документацией не предусмотрен. </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1.11. В случае если при заключении контракта количество подлежащего поставке товара, объем подлежащих выполнению работ, подлежащих оказанию услуг невозможно определить, оплата поставки товара, выполнения работы или оказания услуги осуществляется по цене единицы товара, работы, услуги исходя из количества фактически поставленного товара, объема фактически выполненной работы или оказанной услуги, по цене единицы товара, работы, услуги, но в размере, не превышающем максимального значения цены контракта.</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p>
    <w:p w:rsidR="00F400C7" w:rsidRPr="00885EE5" w:rsidRDefault="00F400C7" w:rsidP="00885EE5">
      <w:pPr>
        <w:widowControl w:val="0"/>
        <w:numPr>
          <w:ilvl w:val="0"/>
          <w:numId w:val="2"/>
        </w:numPr>
        <w:autoSpaceDE w:val="0"/>
        <w:autoSpaceDN w:val="0"/>
        <w:spacing w:after="0" w:line="240" w:lineRule="auto"/>
        <w:ind w:left="0" w:firstLine="709"/>
        <w:jc w:val="both"/>
        <w:outlineLvl w:val="1"/>
        <w:rPr>
          <w:rFonts w:ascii="Times New Roman" w:hAnsi="Times New Roman" w:cs="Times New Roman"/>
          <w:b/>
          <w:bCs/>
          <w:sz w:val="24"/>
          <w:szCs w:val="24"/>
        </w:rPr>
      </w:pPr>
      <w:r w:rsidRPr="00885EE5">
        <w:rPr>
          <w:rFonts w:ascii="Times New Roman" w:hAnsi="Times New Roman" w:cs="Times New Roman"/>
          <w:b/>
          <w:bCs/>
          <w:sz w:val="24"/>
          <w:szCs w:val="24"/>
        </w:rPr>
        <w:t>ТРЕБОВАНИЯ К УЧАСТНИКАМ АУКЦИОНА</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Cs/>
          <w:sz w:val="24"/>
          <w:szCs w:val="24"/>
        </w:rPr>
        <w:t>2.1.</w:t>
      </w:r>
      <w:bookmarkStart w:id="6" w:name="Par457"/>
      <w:bookmarkEnd w:id="6"/>
      <w:r w:rsidRPr="00885EE5">
        <w:rPr>
          <w:rFonts w:ascii="Times New Roman" w:hAnsi="Times New Roman" w:cs="Times New Roman"/>
          <w:sz w:val="24"/>
          <w:szCs w:val="24"/>
        </w:rPr>
        <w:t>При осуществлении закупки заказчик устанавливает следующие единые требования</w:t>
      </w:r>
      <w:r w:rsidR="00804442">
        <w:rPr>
          <w:rFonts w:ascii="Times New Roman" w:hAnsi="Times New Roman" w:cs="Times New Roman"/>
          <w:sz w:val="24"/>
          <w:szCs w:val="24"/>
        </w:rPr>
        <w:t xml:space="preserve"> </w:t>
      </w:r>
      <w:r w:rsidRPr="00885EE5">
        <w:rPr>
          <w:rFonts w:ascii="Times New Roman" w:hAnsi="Times New Roman" w:cs="Times New Roman"/>
          <w:sz w:val="24"/>
          <w:szCs w:val="24"/>
        </w:rPr>
        <w:t>к участникам закупки:</w:t>
      </w:r>
    </w:p>
    <w:p w:rsidR="00F400C7" w:rsidRPr="00885EE5" w:rsidRDefault="00F400C7" w:rsidP="00885EE5">
      <w:pPr>
        <w:shd w:val="clear" w:color="auto" w:fill="FFFFFF" w:themeFill="background1"/>
        <w:spacing w:after="0" w:line="240" w:lineRule="auto"/>
        <w:ind w:firstLine="709"/>
        <w:jc w:val="both"/>
        <w:rPr>
          <w:rFonts w:ascii="Times New Roman" w:hAnsi="Times New Roman" w:cs="Times New Roman"/>
          <w:i/>
          <w:color w:val="000000"/>
          <w:sz w:val="24"/>
          <w:szCs w:val="24"/>
        </w:rPr>
      </w:pPr>
      <w:r w:rsidRPr="00885EE5">
        <w:rPr>
          <w:rFonts w:ascii="Times New Roman" w:hAnsi="Times New Roman" w:cs="Times New Roman"/>
          <w:sz w:val="24"/>
          <w:szCs w:val="24"/>
        </w:rPr>
        <w:t xml:space="preserve">1) </w:t>
      </w:r>
      <w:bookmarkStart w:id="7" w:name="Par458"/>
      <w:bookmarkStart w:id="8" w:name="Par459"/>
      <w:bookmarkStart w:id="9" w:name="Par460"/>
      <w:bookmarkEnd w:id="7"/>
      <w:bookmarkEnd w:id="8"/>
      <w:bookmarkEnd w:id="9"/>
      <w:r w:rsidRPr="00885EE5">
        <w:rPr>
          <w:rFonts w:ascii="Times New Roman" w:hAnsi="Times New Roman" w:cs="Times New Roman"/>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sidRPr="00885EE5">
        <w:rPr>
          <w:rFonts w:ascii="Times New Roman" w:hAnsi="Times New Roman" w:cs="Times New Roman"/>
          <w:i/>
          <w:color w:val="000000"/>
          <w:sz w:val="24"/>
          <w:szCs w:val="24"/>
        </w:rPr>
        <w:t>указанное требование, при его наличии, содержится в Информационной карте).</w:t>
      </w:r>
    </w:p>
    <w:p w:rsidR="00F400C7" w:rsidRPr="00885EE5" w:rsidRDefault="00F400C7" w:rsidP="00885EE5">
      <w:pPr>
        <w:suppressAutoHyphens/>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Перечень документов, копии которых должны быть предоставлены в соответствии с пунктом 1 части 1 статьи 31 Закона № 44-ФЗ, </w:t>
      </w:r>
      <w:r w:rsidRPr="00885EE5">
        <w:rPr>
          <w:rFonts w:ascii="Times New Roman" w:hAnsi="Times New Roman" w:cs="Times New Roman"/>
          <w:i/>
          <w:sz w:val="24"/>
          <w:szCs w:val="24"/>
        </w:rPr>
        <w:t>установлен в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неприостановление деятельности участника закупки в порядке, установленном </w:t>
      </w:r>
      <w:hyperlink r:id="rId14" w:history="1">
        <w:r w:rsidRPr="00885EE5">
          <w:rPr>
            <w:rFonts w:ascii="Times New Roman" w:hAnsi="Times New Roman" w:cs="Times New Roman"/>
            <w:sz w:val="24"/>
            <w:szCs w:val="24"/>
          </w:rPr>
          <w:t>Кодексом</w:t>
        </w:r>
      </w:hyperlink>
      <w:r w:rsidRPr="00885EE5">
        <w:rPr>
          <w:rFonts w:ascii="Times New Roman" w:hAnsi="Times New Roman" w:cs="Times New Roman"/>
          <w:sz w:val="24"/>
          <w:szCs w:val="24"/>
        </w:rPr>
        <w:t xml:space="preserve"> Российской Федерации об административных правонарушениях, на дату подачи заявки на участие в закупке;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0" w:name="Par462"/>
      <w:bookmarkEnd w:id="10"/>
      <w:r w:rsidRPr="00885EE5">
        <w:rPr>
          <w:rFonts w:ascii="Times New Roman" w:hAnsi="Times New Roman" w:cs="Times New Roman"/>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w:t>
      </w:r>
      <w:r w:rsidRPr="00885EE5">
        <w:rPr>
          <w:rFonts w:ascii="Times New Roman" w:hAnsi="Times New Roman" w:cs="Times New Roman"/>
          <w:sz w:val="24"/>
          <w:szCs w:val="24"/>
        </w:rPr>
        <w:lastRenderedPageBreak/>
        <w:t>принято;</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11" w:name="Par463"/>
      <w:bookmarkEnd w:id="11"/>
      <w:r w:rsidRPr="00885EE5">
        <w:rPr>
          <w:rFonts w:ascii="Times New Roman" w:eastAsia="Calibri" w:hAnsi="Times New Roman" w:cs="Times New Roman"/>
          <w:sz w:val="24"/>
          <w:szCs w:val="24"/>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history="1">
        <w:r w:rsidRPr="00885EE5">
          <w:rPr>
            <w:rFonts w:ascii="Times New Roman" w:eastAsia="Calibri" w:hAnsi="Times New Roman" w:cs="Times New Roman"/>
            <w:sz w:val="24"/>
            <w:szCs w:val="24"/>
          </w:rPr>
          <w:t>статьями 289</w:t>
        </w:r>
      </w:hyperlink>
      <w:r w:rsidRPr="00885EE5">
        <w:rPr>
          <w:rFonts w:ascii="Times New Roman" w:eastAsia="Calibri" w:hAnsi="Times New Roman" w:cs="Times New Roman"/>
          <w:sz w:val="24"/>
          <w:szCs w:val="24"/>
        </w:rPr>
        <w:t xml:space="preserve">, </w:t>
      </w:r>
      <w:hyperlink r:id="rId16" w:history="1">
        <w:r w:rsidRPr="00885EE5">
          <w:rPr>
            <w:rFonts w:ascii="Times New Roman" w:eastAsia="Calibri" w:hAnsi="Times New Roman" w:cs="Times New Roman"/>
            <w:sz w:val="24"/>
            <w:szCs w:val="24"/>
          </w:rPr>
          <w:t>290</w:t>
        </w:r>
      </w:hyperlink>
      <w:r w:rsidRPr="00885EE5">
        <w:rPr>
          <w:rFonts w:ascii="Times New Roman" w:eastAsia="Calibri" w:hAnsi="Times New Roman" w:cs="Times New Roman"/>
          <w:sz w:val="24"/>
          <w:szCs w:val="24"/>
        </w:rPr>
        <w:t xml:space="preserve">, </w:t>
      </w:r>
      <w:hyperlink r:id="rId17" w:history="1">
        <w:r w:rsidRPr="00885EE5">
          <w:rPr>
            <w:rFonts w:ascii="Times New Roman" w:eastAsia="Calibri" w:hAnsi="Times New Roman" w:cs="Times New Roman"/>
            <w:sz w:val="24"/>
            <w:szCs w:val="24"/>
          </w:rPr>
          <w:t>291</w:t>
        </w:r>
      </w:hyperlink>
      <w:r w:rsidRPr="00885EE5">
        <w:rPr>
          <w:rFonts w:ascii="Times New Roman" w:eastAsia="Calibri" w:hAnsi="Times New Roman" w:cs="Times New Roman"/>
          <w:sz w:val="24"/>
          <w:szCs w:val="24"/>
        </w:rPr>
        <w:t xml:space="preserve">, </w:t>
      </w:r>
      <w:hyperlink r:id="rId18" w:history="1">
        <w:r w:rsidRPr="00885EE5">
          <w:rPr>
            <w:rFonts w:ascii="Times New Roman" w:eastAsia="Calibri" w:hAnsi="Times New Roman" w:cs="Times New Roman"/>
            <w:sz w:val="24"/>
            <w:szCs w:val="24"/>
          </w:rPr>
          <w:t>291.1</w:t>
        </w:r>
      </w:hyperlink>
      <w:r w:rsidRPr="00885EE5">
        <w:rPr>
          <w:rFonts w:ascii="Times New Roman" w:eastAsia="Calibri"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885EE5">
          <w:rPr>
            <w:rFonts w:ascii="Times New Roman" w:eastAsia="Calibri" w:hAnsi="Times New Roman" w:cs="Times New Roman"/>
            <w:sz w:val="24"/>
            <w:szCs w:val="24"/>
          </w:rPr>
          <w:t>статьей 19.28</w:t>
        </w:r>
      </w:hyperlink>
      <w:r w:rsidRPr="00885EE5">
        <w:rPr>
          <w:rFonts w:ascii="Times New Roman" w:eastAsia="Calibri" w:hAnsi="Times New Roman" w:cs="Times New Roman"/>
          <w:sz w:val="24"/>
          <w:szCs w:val="24"/>
        </w:rPr>
        <w:t xml:space="preserve"> Кодекса Российской Федерации об административных правонарушениях.</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highlight w:val="yellow"/>
        </w:rPr>
      </w:pPr>
      <w:bookmarkStart w:id="12" w:name="Par465"/>
      <w:bookmarkEnd w:id="12"/>
      <w:r w:rsidRPr="00885EE5">
        <w:rPr>
          <w:rFonts w:ascii="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885EE5">
        <w:rPr>
          <w:rFonts w:ascii="Times New Roman" w:hAnsi="Times New Roman" w:cs="Times New Roman"/>
          <w:i/>
          <w:sz w:val="24"/>
          <w:szCs w:val="24"/>
        </w:rPr>
        <w:t>при наличии данного условия в контракте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8) участник закупки не является офшорной компанией;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 отсутствие у участника закупки ограничений для участия в закупках, установленных законодательством Российской Федерации.</w:t>
      </w:r>
    </w:p>
    <w:p w:rsidR="00F400C7" w:rsidRPr="00885EE5" w:rsidRDefault="00F400C7" w:rsidP="00885EE5">
      <w:pPr>
        <w:widowControl w:val="0"/>
        <w:shd w:val="clear" w:color="auto" w:fill="FFFFFF" w:themeFill="background1"/>
        <w:spacing w:after="0" w:line="240" w:lineRule="auto"/>
        <w:ind w:firstLine="709"/>
        <w:jc w:val="both"/>
        <w:rPr>
          <w:rFonts w:ascii="Times New Roman" w:hAnsi="Times New Roman" w:cs="Times New Roman"/>
          <w:color w:val="000000"/>
          <w:sz w:val="24"/>
          <w:szCs w:val="24"/>
        </w:rPr>
      </w:pPr>
      <w:r w:rsidRPr="00885EE5">
        <w:rPr>
          <w:rFonts w:ascii="Times New Roman" w:hAnsi="Times New Roman" w:cs="Times New Roman"/>
          <w:color w:val="000000"/>
          <w:sz w:val="24"/>
          <w:szCs w:val="24"/>
        </w:rPr>
        <w:t>2.1.1. Заказчик вправе установить требование об отсутствии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400C7" w:rsidRPr="00885EE5" w:rsidRDefault="00F400C7" w:rsidP="00885EE5">
      <w:pPr>
        <w:widowControl w:val="0"/>
        <w:shd w:val="clear" w:color="auto" w:fill="FFFFFF" w:themeFill="background1"/>
        <w:spacing w:after="0" w:line="240" w:lineRule="auto"/>
        <w:ind w:firstLine="709"/>
        <w:jc w:val="both"/>
        <w:rPr>
          <w:rFonts w:ascii="Times New Roman" w:hAnsi="Times New Roman" w:cs="Times New Roman"/>
          <w:i/>
          <w:color w:val="000000"/>
          <w:sz w:val="24"/>
          <w:szCs w:val="24"/>
        </w:rPr>
      </w:pPr>
      <w:r w:rsidRPr="00885EE5">
        <w:rPr>
          <w:rFonts w:ascii="Times New Roman" w:hAnsi="Times New Roman" w:cs="Times New Roman"/>
          <w:i/>
          <w:color w:val="000000"/>
          <w:sz w:val="24"/>
          <w:szCs w:val="24"/>
        </w:rPr>
        <w:t>Указанное требование, при его наличии, содержится в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4"/>
          <w:szCs w:val="24"/>
        </w:rPr>
      </w:pPr>
      <w:bookmarkStart w:id="13" w:name="Par466"/>
      <w:bookmarkEnd w:id="13"/>
      <w:r w:rsidRPr="00885EE5">
        <w:rPr>
          <w:rFonts w:ascii="Times New Roman" w:hAnsi="Times New Roman" w:cs="Times New Roman"/>
          <w:sz w:val="24"/>
          <w:szCs w:val="24"/>
        </w:rPr>
        <w:t xml:space="preserve">2.2. При осуществлении закупки могут быть установлены к участникам закупок отдельных видов товаров, работ, услуг дополнительные требования в соответствии с </w:t>
      </w:r>
      <w:hyperlink w:anchor="Par620"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 w:history="1">
        <w:r w:rsidRPr="00885EE5">
          <w:rPr>
            <w:rFonts w:ascii="Times New Roman" w:hAnsi="Times New Roman" w:cs="Times New Roman"/>
            <w:sz w:val="24"/>
            <w:szCs w:val="24"/>
          </w:rPr>
          <w:t>частью 2 и 2.1статьи 31</w:t>
        </w:r>
      </w:hyperlink>
      <w:r w:rsidRPr="00885EE5">
        <w:rPr>
          <w:rFonts w:ascii="Times New Roman" w:hAnsi="Times New Roman" w:cs="Times New Roman"/>
          <w:bCs/>
          <w:kern w:val="28"/>
          <w:sz w:val="24"/>
          <w:szCs w:val="24"/>
        </w:rPr>
        <w:t xml:space="preserve"> З</w:t>
      </w:r>
      <w:r w:rsidRPr="00885EE5">
        <w:rPr>
          <w:rFonts w:ascii="Times New Roman" w:hAnsi="Times New Roman" w:cs="Times New Roman"/>
          <w:sz w:val="24"/>
          <w:szCs w:val="24"/>
        </w:rPr>
        <w:t>акона</w:t>
      </w:r>
      <w:r w:rsidR="009B46F3">
        <w:rPr>
          <w:rFonts w:ascii="Times New Roman" w:hAnsi="Times New Roman" w:cs="Times New Roman"/>
          <w:sz w:val="24"/>
          <w:szCs w:val="24"/>
        </w:rPr>
        <w:t xml:space="preserve"> </w:t>
      </w:r>
      <w:r w:rsidRPr="00885EE5">
        <w:rPr>
          <w:rFonts w:ascii="Times New Roman" w:hAnsi="Times New Roman" w:cs="Times New Roman"/>
          <w:sz w:val="24"/>
          <w:szCs w:val="24"/>
        </w:rPr>
        <w:t xml:space="preserve">№ 44-ФЗ. </w:t>
      </w:r>
      <w:hyperlink r:id="rId20" w:history="1">
        <w:r w:rsidRPr="00885EE5">
          <w:rPr>
            <w:rFonts w:ascii="Times New Roman" w:eastAsia="Calibri" w:hAnsi="Times New Roman" w:cs="Times New Roman"/>
            <w:color w:val="000000" w:themeColor="text1"/>
            <w:sz w:val="24"/>
            <w:szCs w:val="24"/>
          </w:rPr>
          <w:t>Перечень</w:t>
        </w:r>
      </w:hyperlink>
      <w:r w:rsidRPr="00885EE5">
        <w:rPr>
          <w:rFonts w:ascii="Times New Roman" w:eastAsia="Calibri" w:hAnsi="Times New Roman" w:cs="Times New Roman"/>
          <w:color w:val="000000" w:themeColor="text1"/>
          <w:sz w:val="24"/>
          <w:szCs w:val="24"/>
        </w:rPr>
        <w:t xml:space="preserve"> документов, которые подтверждают соответствие участников закупок дополнительным требованиям, указанным в </w:t>
      </w:r>
      <w:hyperlink r:id="rId21" w:history="1">
        <w:r w:rsidRPr="00885EE5">
          <w:rPr>
            <w:rFonts w:ascii="Times New Roman" w:eastAsia="Calibri" w:hAnsi="Times New Roman" w:cs="Times New Roman"/>
            <w:color w:val="000000" w:themeColor="text1"/>
            <w:sz w:val="24"/>
            <w:szCs w:val="24"/>
          </w:rPr>
          <w:t>частях 2</w:t>
        </w:r>
      </w:hyperlink>
      <w:r w:rsidRPr="00885EE5">
        <w:rPr>
          <w:rFonts w:ascii="Times New Roman" w:eastAsia="Calibri" w:hAnsi="Times New Roman" w:cs="Times New Roman"/>
          <w:color w:val="000000" w:themeColor="text1"/>
          <w:sz w:val="24"/>
          <w:szCs w:val="24"/>
        </w:rPr>
        <w:t xml:space="preserve"> и </w:t>
      </w:r>
      <w:hyperlink r:id="rId22" w:history="1">
        <w:r w:rsidRPr="00885EE5">
          <w:rPr>
            <w:rFonts w:ascii="Times New Roman" w:eastAsia="Calibri" w:hAnsi="Times New Roman" w:cs="Times New Roman"/>
            <w:color w:val="000000" w:themeColor="text1"/>
            <w:sz w:val="24"/>
            <w:szCs w:val="24"/>
          </w:rPr>
          <w:t>2.1</w:t>
        </w:r>
      </w:hyperlink>
      <w:r w:rsidRPr="00885EE5">
        <w:rPr>
          <w:rFonts w:ascii="Times New Roman" w:eastAsia="Calibri" w:hAnsi="Times New Roman" w:cs="Times New Roman"/>
          <w:color w:val="000000" w:themeColor="text1"/>
          <w:sz w:val="24"/>
          <w:szCs w:val="24"/>
        </w:rPr>
        <w:t xml:space="preserve"> статьи</w:t>
      </w:r>
      <w:r w:rsidRPr="00885EE5">
        <w:rPr>
          <w:rFonts w:ascii="Times New Roman" w:hAnsi="Times New Roman" w:cs="Times New Roman"/>
          <w:bCs/>
          <w:color w:val="000000" w:themeColor="text1"/>
          <w:kern w:val="28"/>
          <w:sz w:val="24"/>
          <w:szCs w:val="24"/>
        </w:rPr>
        <w:t xml:space="preserve"> 31 З</w:t>
      </w:r>
      <w:r w:rsidRPr="00885EE5">
        <w:rPr>
          <w:rFonts w:ascii="Times New Roman" w:hAnsi="Times New Roman" w:cs="Times New Roman"/>
          <w:color w:val="000000" w:themeColor="text1"/>
          <w:sz w:val="24"/>
          <w:szCs w:val="24"/>
        </w:rPr>
        <w:t>акона № 44-ФЗ</w:t>
      </w:r>
      <w:r w:rsidRPr="00885EE5">
        <w:rPr>
          <w:rFonts w:ascii="Times New Roman" w:eastAsia="Calibri" w:hAnsi="Times New Roman" w:cs="Times New Roman"/>
          <w:color w:val="000000" w:themeColor="text1"/>
          <w:sz w:val="24"/>
          <w:szCs w:val="24"/>
        </w:rPr>
        <w:t xml:space="preserve">, устанавливается Правительством Российской Федерации. </w:t>
      </w:r>
      <w:r w:rsidRPr="00885EE5">
        <w:rPr>
          <w:rFonts w:ascii="Times New Roman" w:hAnsi="Times New Roman" w:cs="Times New Roman"/>
          <w:i/>
          <w:color w:val="000000" w:themeColor="text1"/>
          <w:sz w:val="24"/>
          <w:szCs w:val="24"/>
        </w:rPr>
        <w:lastRenderedPageBreak/>
        <w:t>Ин</w:t>
      </w:r>
      <w:r w:rsidRPr="00885EE5">
        <w:rPr>
          <w:rFonts w:ascii="Times New Roman" w:hAnsi="Times New Roman" w:cs="Times New Roman"/>
          <w:i/>
          <w:sz w:val="24"/>
          <w:szCs w:val="24"/>
        </w:rPr>
        <w:t>формация об установленных дополнительных требованиях и необходимом перечне документов указывается в извещении и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2.3.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установленным требованиям или предоставил недостоверную информацию в отношении своего соответствия указанным требованиям.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4" w:name="Par478"/>
      <w:bookmarkStart w:id="15" w:name="_Toc205370558"/>
      <w:bookmarkEnd w:id="14"/>
      <w:r w:rsidRPr="00885EE5">
        <w:rPr>
          <w:rFonts w:ascii="Times New Roman" w:hAnsi="Times New Roman" w:cs="Times New Roman"/>
          <w:sz w:val="24"/>
          <w:szCs w:val="24"/>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или отказ от заключения контракта с победителем определения поставщика осуществляется в любой момент до заключения контракта, если заказчик или комиссия по осуществлению закупок обнаружит, что:</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предельная отпускная цена лекарственных препаратов, предлагаемых таким участником закупки, не зарегистрирована;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 если при осуществлении закупок для обеспечения нужд субъекта Российской Федерации,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A22C70">
      <w:pPr>
        <w:widowControl w:val="0"/>
        <w:autoSpaceDE w:val="0"/>
        <w:autoSpaceDN w:val="0"/>
        <w:adjustRightInd w:val="0"/>
        <w:spacing w:after="0" w:line="240" w:lineRule="auto"/>
        <w:ind w:firstLine="709"/>
        <w:jc w:val="center"/>
        <w:rPr>
          <w:rFonts w:ascii="Times New Roman" w:hAnsi="Times New Roman" w:cs="Times New Roman"/>
          <w:b/>
          <w:bCs/>
          <w:sz w:val="24"/>
          <w:szCs w:val="24"/>
        </w:rPr>
      </w:pPr>
      <w:bookmarkStart w:id="16" w:name="_Toc123405462"/>
      <w:bookmarkStart w:id="17" w:name="_Toc166101207"/>
      <w:bookmarkStart w:id="18" w:name="_Toc354408402"/>
      <w:r w:rsidRPr="00885EE5">
        <w:rPr>
          <w:rFonts w:ascii="Times New Roman" w:hAnsi="Times New Roman" w:cs="Times New Roman"/>
          <w:b/>
          <w:bCs/>
          <w:sz w:val="24"/>
          <w:szCs w:val="24"/>
        </w:rPr>
        <w:t>3. ДОКУМЕНТАЦИЯ</w:t>
      </w:r>
      <w:bookmarkEnd w:id="16"/>
      <w:bookmarkEnd w:id="17"/>
      <w:bookmarkEnd w:id="18"/>
      <w:r w:rsidRPr="00885EE5">
        <w:rPr>
          <w:rFonts w:ascii="Times New Roman" w:hAnsi="Times New Roman" w:cs="Times New Roman"/>
          <w:b/>
          <w:bCs/>
          <w:sz w:val="24"/>
          <w:szCs w:val="24"/>
        </w:rPr>
        <w:t xml:space="preserve">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bookmarkStart w:id="19" w:name="_Ref11225592"/>
      <w:bookmarkStart w:id="20" w:name="_Toc13035844"/>
      <w:bookmarkStart w:id="21" w:name="_Toc123405463"/>
      <w:bookmarkStart w:id="22" w:name="_Toc169628374"/>
      <w:bookmarkStart w:id="23" w:name="_Toc354408403"/>
      <w:r w:rsidRPr="00885EE5">
        <w:rPr>
          <w:rFonts w:ascii="Times New Roman" w:eastAsia="Calibri" w:hAnsi="Times New Roman" w:cs="Times New Roman"/>
          <w:b/>
          <w:sz w:val="24"/>
          <w:szCs w:val="24"/>
        </w:rPr>
        <w:t>3.1. Предоставление документации</w:t>
      </w:r>
      <w:bookmarkEnd w:id="19"/>
      <w:bookmarkEnd w:id="20"/>
      <w:bookmarkEnd w:id="21"/>
      <w:bookmarkEnd w:id="22"/>
      <w:bookmarkEnd w:id="23"/>
      <w:r w:rsidRPr="00885EE5">
        <w:rPr>
          <w:rFonts w:ascii="Times New Roman" w:eastAsia="Calibri" w:hAnsi="Times New Roman" w:cs="Times New Roman"/>
          <w:b/>
          <w:sz w:val="24"/>
          <w:szCs w:val="24"/>
        </w:rPr>
        <w:t xml:space="preserve">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Документации об аукционе</w:t>
      </w:r>
      <w:r w:rsidRPr="00885EE5">
        <w:rPr>
          <w:rFonts w:ascii="Times New Roman" w:hAnsi="Times New Roman" w:cs="Times New Roman"/>
          <w:sz w:val="24"/>
          <w:szCs w:val="24"/>
        </w:rPr>
        <w:t xml:space="preserve"> размещается в ЕИС одновременно с размещением извещения о проведении такого аукциона. Документация об аукционе доступна для ознакомления без взимания платы.</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b/>
          <w:sz w:val="24"/>
          <w:szCs w:val="24"/>
        </w:rPr>
        <w:t>3.2. Разъяснение положений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3.2.1. Любой участник аукциона, </w:t>
      </w:r>
      <w:r w:rsidRPr="00885EE5">
        <w:rPr>
          <w:rFonts w:ascii="Times New Roman" w:eastAsia="Calibri" w:hAnsi="Times New Roman" w:cs="Times New Roman"/>
          <w:sz w:val="24"/>
          <w:szCs w:val="24"/>
        </w:rPr>
        <w:t xml:space="preserve">зарегистрированный в </w:t>
      </w:r>
      <w:r w:rsidRPr="00885EE5">
        <w:rPr>
          <w:rFonts w:ascii="Times New Roman" w:eastAsia="Calibri" w:hAnsi="Times New Roman" w:cs="Times New Roman"/>
          <w:bCs/>
          <w:sz w:val="24"/>
          <w:szCs w:val="24"/>
        </w:rPr>
        <w:t>ЕИС</w:t>
      </w:r>
      <w:r w:rsidRPr="00885EE5">
        <w:rPr>
          <w:rFonts w:ascii="Times New Roman" w:eastAsia="Calibri" w:hAnsi="Times New Roman" w:cs="Times New Roman"/>
          <w:sz w:val="24"/>
          <w:szCs w:val="24"/>
        </w:rPr>
        <w:t xml:space="preserve"> и аккредитованный на электронной площадке</w:t>
      </w:r>
      <w:r w:rsidRPr="00885EE5">
        <w:rPr>
          <w:rFonts w:ascii="Times New Roman" w:hAnsi="Times New Roman" w:cs="Times New Roman"/>
          <w:sz w:val="24"/>
          <w:szCs w:val="24"/>
        </w:rPr>
        <w:t xml:space="preserve">, вправе направить </w:t>
      </w:r>
      <w:r w:rsidRPr="00885EE5">
        <w:rPr>
          <w:rFonts w:ascii="Times New Roman" w:eastAsia="Calibri" w:hAnsi="Times New Roman" w:cs="Times New Roman"/>
          <w:sz w:val="24"/>
          <w:szCs w:val="24"/>
        </w:rPr>
        <w:t>с использованием программно-аппаратных средств электронной площадки</w:t>
      </w:r>
      <w:r w:rsidRPr="00885EE5">
        <w:rPr>
          <w:rFonts w:ascii="Times New Roman" w:hAnsi="Times New Roman" w:cs="Times New Roman"/>
          <w:sz w:val="24"/>
          <w:szCs w:val="24"/>
        </w:rPr>
        <w:t xml:space="preserve">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3.2.2. В течение двух дней с даты поступления от оператора электронной площадки указанного запроса </w:t>
      </w:r>
      <w:r w:rsidR="00AF2611">
        <w:rPr>
          <w:rFonts w:ascii="Times New Roman" w:hAnsi="Times New Roman" w:cs="Times New Roman"/>
          <w:sz w:val="24"/>
          <w:szCs w:val="24"/>
        </w:rPr>
        <w:t>заказчик</w:t>
      </w:r>
      <w:r w:rsidRPr="00885EE5">
        <w:rPr>
          <w:rFonts w:ascii="Times New Roman" w:hAnsi="Times New Roman" w:cs="Times New Roman"/>
          <w:sz w:val="24"/>
          <w:szCs w:val="24"/>
        </w:rPr>
        <w:t xml:space="preserve"> размещает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p w:rsidR="00470859" w:rsidRDefault="00470859"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r w:rsidRPr="00885EE5">
        <w:rPr>
          <w:rFonts w:ascii="Times New Roman" w:eastAsia="Calibri" w:hAnsi="Times New Roman" w:cs="Times New Roman"/>
          <w:b/>
          <w:sz w:val="24"/>
          <w:szCs w:val="24"/>
        </w:rPr>
        <w:t xml:space="preserve">3.3. Внесение изменений в извещение и документацию об аукционе </w:t>
      </w:r>
    </w:p>
    <w:p w:rsidR="00F400C7" w:rsidRPr="00885EE5" w:rsidRDefault="00AF2611"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Заказчик</w:t>
      </w:r>
      <w:r w:rsidR="00F400C7" w:rsidRPr="00885EE5">
        <w:rPr>
          <w:rFonts w:ascii="Times New Roman" w:hAnsi="Times New Roman" w:cs="Times New Roman"/>
          <w:sz w:val="24"/>
          <w:szCs w:val="24"/>
        </w:rPr>
        <w:t xml:space="preserve">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извещение о проведении аукциона и (или) документацию об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w:t>
      </w:r>
      <w:r w:rsidR="00F400C7" w:rsidRPr="00885EE5">
        <w:rPr>
          <w:rFonts w:ascii="Times New Roman" w:hAnsi="Times New Roman" w:cs="Times New Roman"/>
          <w:sz w:val="24"/>
          <w:szCs w:val="24"/>
        </w:rPr>
        <w:lastRenderedPageBreak/>
        <w:t xml:space="preserve">допускаются. В течение одного дня с даты принятия указанного решения изменения, внесенные в извещение о проведении аукциона и (или) документацию о таком аукционе, размещаются в ЕИС. При этом срок подачи заявок на участие в таком аукционе продлевается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w:t>
      </w:r>
      <w:r w:rsidR="00F400C7" w:rsidRPr="00885EE5">
        <w:rPr>
          <w:rFonts w:ascii="Times New Roman" w:eastAsia="Calibri" w:hAnsi="Times New Roman" w:cs="Times New Roman"/>
          <w:sz w:val="24"/>
          <w:szCs w:val="24"/>
        </w:rPr>
        <w:t>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w:t>
      </w:r>
      <w:r w:rsidR="00F400C7" w:rsidRPr="00885EE5">
        <w:rPr>
          <w:rFonts w:ascii="Times New Roman" w:hAnsi="Times New Roman" w:cs="Times New Roman"/>
          <w:sz w:val="24"/>
          <w:szCs w:val="24"/>
        </w:rPr>
        <w:t>, не менее чем семь дней.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85EE5">
        <w:rPr>
          <w:rFonts w:ascii="Times New Roman" w:hAnsi="Times New Roman" w:cs="Times New Roman"/>
          <w:b/>
          <w:bCs/>
          <w:sz w:val="24"/>
          <w:szCs w:val="24"/>
        </w:rPr>
        <w:t xml:space="preserve">3.4. Отмена </w:t>
      </w:r>
      <w:r w:rsidRPr="00885EE5">
        <w:rPr>
          <w:rFonts w:ascii="Times New Roman" w:eastAsia="Calibri" w:hAnsi="Times New Roman" w:cs="Times New Roman"/>
          <w:b/>
          <w:sz w:val="24"/>
          <w:szCs w:val="24"/>
        </w:rPr>
        <w:t>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3.4.1. </w:t>
      </w:r>
      <w:r w:rsidR="00AF2611">
        <w:rPr>
          <w:rFonts w:ascii="Times New Roman" w:hAnsi="Times New Roman" w:cs="Times New Roman"/>
          <w:sz w:val="24"/>
          <w:szCs w:val="24"/>
        </w:rPr>
        <w:t>Заказчик</w:t>
      </w:r>
      <w:r w:rsidRPr="00885EE5">
        <w:rPr>
          <w:rFonts w:ascii="Times New Roman" w:hAnsi="Times New Roman" w:cs="Times New Roman"/>
          <w:sz w:val="24"/>
          <w:szCs w:val="24"/>
        </w:rPr>
        <w:t xml:space="preserve"> вправе отменить определение поставщика (подрядчика, исполнителя) не позднее чем за пять дней до даты окончания срока подачи заявок на участие в аукционе.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3.4.2. Решение об отмене определения поставщика (подрядчика, исполнителя) размещается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 xml:space="preserve"> в день принятия этого решения. Определение поставщика (подрядчика, исполнителя) считается отмененным с момента размещения решения о его отмене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3.4.3.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bCs/>
          <w:sz w:val="24"/>
          <w:szCs w:val="24"/>
        </w:rPr>
        <w:t xml:space="preserve">3.5. </w:t>
      </w:r>
      <w:r w:rsidRPr="00885EE5">
        <w:rPr>
          <w:rFonts w:ascii="Times New Roman" w:hAnsi="Times New Roman" w:cs="Times New Roman"/>
          <w:b/>
          <w:sz w:val="24"/>
          <w:szCs w:val="24"/>
        </w:rPr>
        <w:t>Описание объекта закупки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3.5.1. </w:t>
      </w:r>
      <w:bookmarkEnd w:id="15"/>
      <w:r w:rsidRPr="00885EE5">
        <w:rPr>
          <w:rFonts w:ascii="Times New Roman" w:hAnsi="Times New Roman" w:cs="Times New Roman"/>
          <w:sz w:val="24"/>
          <w:szCs w:val="24"/>
        </w:rPr>
        <w:t>Описание объекта закупки содержит 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установленным заказчиком требованиям. Описание объекта закупки содержится в ч</w:t>
      </w:r>
      <w:r w:rsidRPr="00885EE5">
        <w:rPr>
          <w:rFonts w:ascii="Times New Roman" w:hAnsi="Times New Roman" w:cs="Times New Roman"/>
          <w:bCs/>
          <w:sz w:val="24"/>
          <w:szCs w:val="24"/>
        </w:rPr>
        <w:t xml:space="preserve">асти </w:t>
      </w:r>
      <w:r w:rsidRPr="00885EE5">
        <w:rPr>
          <w:rFonts w:ascii="Times New Roman" w:hAnsi="Times New Roman" w:cs="Times New Roman"/>
          <w:bCs/>
          <w:sz w:val="24"/>
          <w:szCs w:val="24"/>
          <w:lang w:val="en-US"/>
        </w:rPr>
        <w:t>III</w:t>
      </w:r>
      <w:r w:rsidRPr="00885EE5">
        <w:rPr>
          <w:rFonts w:ascii="Times New Roman" w:hAnsi="Times New Roman" w:cs="Times New Roman"/>
          <w:bCs/>
          <w:sz w:val="24"/>
          <w:szCs w:val="24"/>
        </w:rPr>
        <w:t xml:space="preserve"> «ТЕХНИЧЕСКАЯ ЧАСТЬ» настоящей документации</w:t>
      </w:r>
      <w:r w:rsidRPr="00885EE5">
        <w:rPr>
          <w:rFonts w:ascii="Times New Roman" w:hAnsi="Times New Roman" w:cs="Times New Roman"/>
          <w:sz w:val="24"/>
          <w:szCs w:val="24"/>
        </w:rPr>
        <w:t xml:space="preserve">.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3.5.2. Если иное не предусмотрено частью III «ТЕХНИЧЕСКАЯ ЧАСТЬ» настоящей документации,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A22C70">
      <w:pPr>
        <w:widowControl w:val="0"/>
        <w:tabs>
          <w:tab w:val="left" w:pos="851"/>
          <w:tab w:val="left" w:pos="1560"/>
        </w:tabs>
        <w:autoSpaceDE w:val="0"/>
        <w:autoSpaceDN w:val="0"/>
        <w:spacing w:after="0" w:line="240" w:lineRule="auto"/>
        <w:ind w:firstLine="709"/>
        <w:jc w:val="center"/>
        <w:outlineLvl w:val="0"/>
        <w:rPr>
          <w:rFonts w:ascii="Times New Roman" w:hAnsi="Times New Roman" w:cs="Times New Roman"/>
          <w:b/>
          <w:bCs/>
          <w:kern w:val="28"/>
          <w:sz w:val="24"/>
          <w:szCs w:val="24"/>
        </w:rPr>
      </w:pPr>
      <w:bookmarkStart w:id="24" w:name="_Toc179617078"/>
      <w:bookmarkStart w:id="25" w:name="_Toc205370561"/>
      <w:r w:rsidRPr="00885EE5">
        <w:rPr>
          <w:rFonts w:ascii="Times New Roman" w:hAnsi="Times New Roman" w:cs="Times New Roman"/>
          <w:b/>
          <w:bCs/>
          <w:kern w:val="28"/>
          <w:sz w:val="24"/>
          <w:szCs w:val="24"/>
        </w:rPr>
        <w:t xml:space="preserve">4. ПОДГОТОВКА ЗАЯВКИ </w:t>
      </w:r>
      <w:bookmarkEnd w:id="24"/>
      <w:bookmarkEnd w:id="25"/>
      <w:r w:rsidRPr="00885EE5">
        <w:rPr>
          <w:rFonts w:ascii="Times New Roman" w:hAnsi="Times New Roman" w:cs="Times New Roman"/>
          <w:b/>
          <w:bCs/>
          <w:kern w:val="28"/>
          <w:sz w:val="24"/>
          <w:szCs w:val="24"/>
        </w:rPr>
        <w:t>И ИНСТРУКЦИЯ ПО ЕЕ ЗАПОЛНЕНИЮ</w:t>
      </w:r>
    </w:p>
    <w:p w:rsidR="00F400C7" w:rsidRPr="00885EE5" w:rsidRDefault="00F400C7" w:rsidP="00885EE5">
      <w:pPr>
        <w:widowControl w:val="0"/>
        <w:tabs>
          <w:tab w:val="num" w:pos="576"/>
          <w:tab w:val="left" w:pos="1134"/>
        </w:tabs>
        <w:autoSpaceDE w:val="0"/>
        <w:autoSpaceDN w:val="0"/>
        <w:spacing w:after="0" w:line="240" w:lineRule="auto"/>
        <w:ind w:firstLine="709"/>
        <w:jc w:val="both"/>
        <w:outlineLvl w:val="1"/>
        <w:rPr>
          <w:rFonts w:ascii="Times New Roman" w:hAnsi="Times New Roman" w:cs="Times New Roman"/>
          <w:b/>
          <w:bCs/>
          <w:sz w:val="24"/>
          <w:szCs w:val="24"/>
        </w:rPr>
      </w:pPr>
      <w:bookmarkStart w:id="26" w:name="_Toc205370563"/>
      <w:r w:rsidRPr="00885EE5">
        <w:rPr>
          <w:rFonts w:ascii="Times New Roman" w:hAnsi="Times New Roman" w:cs="Times New Roman"/>
          <w:b/>
          <w:sz w:val="24"/>
          <w:szCs w:val="24"/>
        </w:rPr>
        <w:t>4.1.</w:t>
      </w:r>
      <w:r w:rsidRPr="00885EE5">
        <w:rPr>
          <w:rFonts w:ascii="Times New Roman" w:hAnsi="Times New Roman" w:cs="Times New Roman"/>
          <w:b/>
          <w:bCs/>
          <w:sz w:val="24"/>
          <w:szCs w:val="24"/>
        </w:rPr>
        <w:t xml:space="preserve">Язык документов, входящих в состав заявки </w:t>
      </w:r>
      <w:bookmarkEnd w:id="26"/>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4.1.1.Заявка, подготовленная участником, а также вся корреспонденция и документация, связанная с заявкой, которыми обмениваются участник, оператор электронной площадки, </w:t>
      </w:r>
      <w:r w:rsidR="00A314EE">
        <w:rPr>
          <w:rFonts w:ascii="Times New Roman" w:hAnsi="Times New Roman" w:cs="Times New Roman"/>
          <w:sz w:val="24"/>
          <w:szCs w:val="24"/>
        </w:rPr>
        <w:t>заказчик</w:t>
      </w:r>
      <w:r w:rsidRPr="00885EE5">
        <w:rPr>
          <w:rFonts w:ascii="Times New Roman" w:hAnsi="Times New Roman" w:cs="Times New Roman"/>
          <w:sz w:val="24"/>
          <w:szCs w:val="24"/>
        </w:rPr>
        <w:t xml:space="preserve"> должны быть написаны на русском языке.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4.1.2.Входящие в заявку документы, оригиналы которых выданы участнику третьими лицами на ином языке, могут быть представлены на этом языке при условии, что к ним будет прилагаться </w:t>
      </w:r>
      <w:r w:rsidRPr="00885EE5">
        <w:rPr>
          <w:rFonts w:ascii="Times New Roman" w:hAnsi="Times New Roman" w:cs="Times New Roman"/>
          <w:bCs/>
          <w:sz w:val="24"/>
          <w:szCs w:val="24"/>
        </w:rPr>
        <w:t xml:space="preserve">надлежащим образом заверенный </w:t>
      </w:r>
      <w:r w:rsidRPr="00885EE5">
        <w:rPr>
          <w:rFonts w:ascii="Times New Roman" w:hAnsi="Times New Roman" w:cs="Times New Roman"/>
          <w:sz w:val="24"/>
          <w:szCs w:val="24"/>
        </w:rPr>
        <w:t xml:space="preserve">перевод на русский язык. В случае противоречия представленного документа и его перевода преимущество будет иметь перевод. </w:t>
      </w:r>
    </w:p>
    <w:p w:rsidR="00F400C7" w:rsidRPr="00885EE5" w:rsidRDefault="00F400C7" w:rsidP="00885EE5">
      <w:pPr>
        <w:widowControl w:val="0"/>
        <w:tabs>
          <w:tab w:val="num" w:pos="576"/>
        </w:tabs>
        <w:autoSpaceDE w:val="0"/>
        <w:autoSpaceDN w:val="0"/>
        <w:spacing w:after="0" w:line="240" w:lineRule="auto"/>
        <w:ind w:firstLine="709"/>
        <w:jc w:val="both"/>
        <w:outlineLvl w:val="1"/>
        <w:rPr>
          <w:rFonts w:ascii="Times New Roman" w:hAnsi="Times New Roman" w:cs="Times New Roman"/>
          <w:b/>
          <w:bCs/>
          <w:sz w:val="24"/>
          <w:szCs w:val="24"/>
        </w:rPr>
      </w:pPr>
      <w:r w:rsidRPr="00885EE5">
        <w:rPr>
          <w:rFonts w:ascii="Times New Roman" w:hAnsi="Times New Roman" w:cs="Times New Roman"/>
          <w:b/>
          <w:bCs/>
          <w:sz w:val="24"/>
          <w:szCs w:val="24"/>
        </w:rPr>
        <w:t xml:space="preserve">4.2. </w:t>
      </w:r>
      <w:r w:rsidRPr="00885EE5">
        <w:rPr>
          <w:rFonts w:ascii="Times New Roman" w:hAnsi="Times New Roman" w:cs="Times New Roman"/>
          <w:b/>
          <w:sz w:val="24"/>
          <w:szCs w:val="24"/>
        </w:rPr>
        <w:t>Порядок подачи заявок на участие в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4.2.1. Подача заявок на участие в аукционе осуществляется только лицами, </w:t>
      </w:r>
      <w:r w:rsidRPr="00885EE5">
        <w:rPr>
          <w:rFonts w:ascii="Times New Roman" w:eastAsia="Calibri" w:hAnsi="Times New Roman" w:cs="Times New Roman"/>
          <w:sz w:val="24"/>
          <w:szCs w:val="24"/>
        </w:rPr>
        <w:t xml:space="preserve">зарегистрированными в </w:t>
      </w:r>
      <w:r w:rsidRPr="00885EE5">
        <w:rPr>
          <w:rFonts w:ascii="Times New Roman" w:eastAsia="Calibri" w:hAnsi="Times New Roman" w:cs="Times New Roman"/>
          <w:bCs/>
          <w:sz w:val="24"/>
          <w:szCs w:val="24"/>
        </w:rPr>
        <w:t>ЕИС</w:t>
      </w:r>
      <w:r w:rsidR="00A75D77">
        <w:rPr>
          <w:rFonts w:ascii="Times New Roman" w:eastAsia="Calibri" w:hAnsi="Times New Roman" w:cs="Times New Roman"/>
          <w:bCs/>
          <w:sz w:val="24"/>
          <w:szCs w:val="24"/>
        </w:rPr>
        <w:t xml:space="preserve"> </w:t>
      </w:r>
      <w:r w:rsidRPr="00885EE5">
        <w:rPr>
          <w:rFonts w:ascii="Times New Roman" w:eastAsia="Calibri" w:hAnsi="Times New Roman" w:cs="Times New Roman"/>
          <w:sz w:val="24"/>
          <w:szCs w:val="24"/>
        </w:rPr>
        <w:t>и аккредитованными на электронной площадке. При этом</w:t>
      </w:r>
      <w:r w:rsidR="00A75D77">
        <w:rPr>
          <w:rFonts w:ascii="Times New Roman" w:eastAsia="Calibri" w:hAnsi="Times New Roman" w:cs="Times New Roman"/>
          <w:sz w:val="24"/>
          <w:szCs w:val="24"/>
        </w:rPr>
        <w:t>,</w:t>
      </w:r>
      <w:r w:rsidRPr="00885EE5">
        <w:rPr>
          <w:rFonts w:ascii="Times New Roman" w:eastAsia="Calibri" w:hAnsi="Times New Roman" w:cs="Times New Roman"/>
          <w:sz w:val="24"/>
          <w:szCs w:val="24"/>
        </w:rPr>
        <w:t xml:space="preserve"> п</w:t>
      </w:r>
      <w:r w:rsidRPr="00885EE5">
        <w:rPr>
          <w:rFonts w:ascii="Times New Roman" w:hAnsi="Times New Roman" w:cs="Times New Roman"/>
          <w:sz w:val="24"/>
          <w:szCs w:val="24"/>
        </w:rPr>
        <w:t>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w:t>
      </w:r>
      <w:r w:rsidR="00A75D77">
        <w:rPr>
          <w:rFonts w:ascii="Times New Roman" w:hAnsi="Times New Roman" w:cs="Times New Roman"/>
          <w:sz w:val="24"/>
          <w:szCs w:val="24"/>
        </w:rPr>
        <w:t xml:space="preserve"> </w:t>
      </w:r>
      <w:hyperlink r:id="rId23" w:anchor="/document/70353464/entry/3120" w:history="1">
        <w:r w:rsidRPr="00885EE5">
          <w:rPr>
            <w:rFonts w:ascii="Times New Roman" w:hAnsi="Times New Roman" w:cs="Times New Roman"/>
            <w:sz w:val="24"/>
            <w:szCs w:val="24"/>
          </w:rPr>
          <w:t>частями 2</w:t>
        </w:r>
      </w:hyperlink>
      <w:r w:rsidR="00987009">
        <w:t xml:space="preserve"> </w:t>
      </w:r>
      <w:r w:rsidRPr="00885EE5">
        <w:rPr>
          <w:rFonts w:ascii="Times New Roman" w:hAnsi="Times New Roman" w:cs="Times New Roman"/>
          <w:sz w:val="24"/>
          <w:szCs w:val="24"/>
        </w:rPr>
        <w:t>и</w:t>
      </w:r>
      <w:hyperlink r:id="rId24" w:anchor="/document/70353464/entry/990272" w:history="1">
        <w:r w:rsidRPr="00885EE5">
          <w:rPr>
            <w:rFonts w:ascii="Times New Roman" w:hAnsi="Times New Roman" w:cs="Times New Roman"/>
            <w:sz w:val="24"/>
            <w:szCs w:val="24"/>
          </w:rPr>
          <w:t>2.1 статьи 31</w:t>
        </w:r>
      </w:hyperlink>
      <w:r w:rsidRPr="00885EE5">
        <w:rPr>
          <w:rFonts w:ascii="Times New Roman" w:hAnsi="Times New Roman" w:cs="Times New Roman"/>
          <w:sz w:val="24"/>
          <w:szCs w:val="24"/>
        </w:rPr>
        <w:t xml:space="preserve"> Закона № 44-ФЗ установлены </w:t>
      </w:r>
      <w:r w:rsidRPr="00885EE5">
        <w:rPr>
          <w:rFonts w:ascii="Times New Roman" w:hAnsi="Times New Roman" w:cs="Times New Roman"/>
          <w:b/>
          <w:sz w:val="24"/>
          <w:szCs w:val="24"/>
        </w:rPr>
        <w:t>дополнительные требования</w:t>
      </w:r>
      <w:r w:rsidRPr="00885EE5">
        <w:rPr>
          <w:rFonts w:ascii="Times New Roman" w:hAnsi="Times New Roman" w:cs="Times New Roman"/>
          <w:sz w:val="24"/>
          <w:szCs w:val="24"/>
        </w:rPr>
        <w:t>, осуществляется только участниками закупки, электронные документы (или их копии) которых размещены в соответствии с</w:t>
      </w:r>
      <w:hyperlink r:id="rId25" w:anchor="/document/70353464/entry/24213" w:history="1">
        <w:r w:rsidRPr="00885EE5">
          <w:rPr>
            <w:rFonts w:ascii="Times New Roman" w:hAnsi="Times New Roman" w:cs="Times New Roman"/>
            <w:sz w:val="24"/>
            <w:szCs w:val="24"/>
          </w:rPr>
          <w:t>частью 13 статьи 24.2</w:t>
        </w:r>
      </w:hyperlink>
      <w:r w:rsidRPr="00885EE5">
        <w:rPr>
          <w:rFonts w:ascii="Times New Roman" w:hAnsi="Times New Roman" w:cs="Times New Roman"/>
          <w:sz w:val="24"/>
          <w:szCs w:val="24"/>
        </w:rPr>
        <w:t xml:space="preserve"> Закона № 44-ФЗ оператором электронной площадки в реестре участников закупок, аккредитованных на электронной площадке.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4.2.2. В целях обеспечения доступа к участию в проводимой на электронной площадке закупках отдельных видов товаров, работ, услуг, в отношении участников которых в соответствии с пунктом 2.2 Инструкции установлены </w:t>
      </w:r>
      <w:r w:rsidRPr="00885EE5">
        <w:rPr>
          <w:rFonts w:ascii="Times New Roman" w:eastAsia="Calibri" w:hAnsi="Times New Roman" w:cs="Times New Roman"/>
          <w:b/>
          <w:sz w:val="24"/>
          <w:szCs w:val="24"/>
        </w:rPr>
        <w:t>дополнительные требования</w:t>
      </w:r>
      <w:r w:rsidRPr="00885EE5">
        <w:rPr>
          <w:rFonts w:ascii="Times New Roman" w:eastAsia="Calibri" w:hAnsi="Times New Roman" w:cs="Times New Roman"/>
          <w:sz w:val="24"/>
          <w:szCs w:val="24"/>
        </w:rPr>
        <w:t xml:space="preserve">, участник закупки, аккредитованный на электронной площадке, направляет оператору этой </w:t>
      </w:r>
      <w:r w:rsidRPr="00885EE5">
        <w:rPr>
          <w:rFonts w:ascii="Times New Roman" w:eastAsia="Calibri" w:hAnsi="Times New Roman" w:cs="Times New Roman"/>
          <w:sz w:val="24"/>
          <w:szCs w:val="24"/>
        </w:rPr>
        <w:lastRenderedPageBreak/>
        <w:t>электронной площадки в отношении каждого такого вида электронные документы (или их копии), предусмотренные Информационной картой.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В течение пяти рабочих дней со дня, следующего за днем получения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 о размещении таких документов (или их копий) в реестре участников закупок, аккредитованных на электронной площадке или об отказе в их размещении. Оператор электронной площадки направляет участнику закупки уведомление о размещении или об отказе в размещении документов (или их копий) в реестре участников закупок, аккредитованных на электронной площадке, в течение одного часа с момента принятия решения, предусмотренного </w:t>
      </w:r>
      <w:hyperlink w:anchor="Par0" w:history="1">
        <w:r w:rsidRPr="00885EE5">
          <w:rPr>
            <w:rFonts w:ascii="Times New Roman" w:eastAsia="Calibri" w:hAnsi="Times New Roman" w:cs="Times New Roman"/>
            <w:sz w:val="24"/>
            <w:szCs w:val="24"/>
          </w:rPr>
          <w:t>частью 13</w:t>
        </w:r>
      </w:hyperlink>
      <w:r w:rsidRPr="00885EE5">
        <w:rPr>
          <w:rFonts w:ascii="Times New Roman" w:eastAsia="Calibri" w:hAnsi="Times New Roman" w:cs="Times New Roman"/>
          <w:sz w:val="24"/>
          <w:szCs w:val="24"/>
        </w:rPr>
        <w:t xml:space="preserve"> статьи 24.2</w:t>
      </w:r>
      <w:r w:rsidRPr="00885EE5">
        <w:rPr>
          <w:rFonts w:ascii="Times New Roman" w:hAnsi="Times New Roman" w:cs="Times New Roman"/>
          <w:sz w:val="24"/>
          <w:szCs w:val="24"/>
        </w:rPr>
        <w:t xml:space="preserve"> Закона № 44-ФЗ</w:t>
      </w:r>
      <w:r w:rsidRPr="00885EE5">
        <w:rPr>
          <w:rFonts w:ascii="Times New Roman" w:eastAsia="Calibri" w:hAnsi="Times New Roman" w:cs="Times New Roman"/>
          <w:sz w:val="24"/>
          <w:szCs w:val="24"/>
        </w:rPr>
        <w:t>. В случае если принято решение об отказе в размещении, такое уведомление должно содержать обоснование принятого решения.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4.2.3. Заявка на участие в аукционе формируется в соответствии с Типовой формой заявки на участие в электронном аукционе, закрытом аукционе в электронной форме, утвержденной постановлением Правительства Российской Федерации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состоит из двух частей, которые направляются участником закупки оператору электронной площадки в форме двух электронных документов.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Указанные электронные документы подаются одновременно.</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27" w:name="Par1049"/>
      <w:bookmarkEnd w:id="27"/>
      <w:r w:rsidRPr="00885EE5">
        <w:rPr>
          <w:rFonts w:ascii="Times New Roman" w:hAnsi="Times New Roman" w:cs="Times New Roman"/>
          <w:sz w:val="24"/>
          <w:szCs w:val="24"/>
        </w:rPr>
        <w:t>4.2.4.</w:t>
      </w:r>
      <w:r w:rsidRPr="00885EE5">
        <w:rPr>
          <w:rFonts w:ascii="Times New Roman" w:hAnsi="Times New Roman" w:cs="Times New Roman"/>
          <w:b/>
          <w:sz w:val="24"/>
          <w:szCs w:val="24"/>
        </w:rPr>
        <w:t xml:space="preserve"> Первая часть заявки</w:t>
      </w:r>
      <w:r w:rsidRPr="00885EE5">
        <w:rPr>
          <w:rFonts w:ascii="Times New Roman" w:hAnsi="Times New Roman" w:cs="Times New Roman"/>
          <w:sz w:val="24"/>
          <w:szCs w:val="24"/>
        </w:rPr>
        <w:t xml:space="preserve"> на участие в аукционе</w:t>
      </w:r>
      <w:r w:rsidRPr="00885EE5">
        <w:rPr>
          <w:rFonts w:ascii="Times New Roman" w:eastAsia="Calibri" w:hAnsi="Times New Roman" w:cs="Times New Roman"/>
          <w:sz w:val="24"/>
          <w:szCs w:val="24"/>
        </w:rPr>
        <w:t xml:space="preserve">, за исключением случая, если при осуществлении закупки работ по строительству, реконструкции, капитальному ремонту, сносу объекта капитального строительства </w:t>
      </w:r>
      <w:r w:rsidRPr="00885EE5">
        <w:rPr>
          <w:rFonts w:ascii="Times New Roman" w:hAnsi="Times New Roman" w:cs="Times New Roman"/>
          <w:sz w:val="24"/>
          <w:szCs w:val="24"/>
        </w:rPr>
        <w:t>в документацию об аукционе в соответствии с пунктом 8 части 1 статьи 33 Закона № 44-ФЗ включена проектная документация</w:t>
      </w:r>
      <w:r w:rsidRPr="00885EE5">
        <w:rPr>
          <w:rFonts w:ascii="Times New Roman" w:eastAsia="Calibri" w:hAnsi="Times New Roman" w:cs="Times New Roman"/>
          <w:sz w:val="24"/>
          <w:szCs w:val="24"/>
        </w:rPr>
        <w:t xml:space="preserve">, </w:t>
      </w:r>
      <w:r w:rsidRPr="00885EE5">
        <w:rPr>
          <w:rFonts w:ascii="Times New Roman" w:hAnsi="Times New Roman" w:cs="Times New Roman"/>
          <w:sz w:val="24"/>
          <w:szCs w:val="24"/>
        </w:rPr>
        <w:t>должна содержать:</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w:t>
      </w:r>
      <w:r w:rsidRPr="00885EE5">
        <w:rPr>
          <w:rFonts w:ascii="Times New Roman" w:hAnsi="Times New Roman" w:cs="Times New Roman"/>
          <w:b/>
          <w:sz w:val="24"/>
          <w:szCs w:val="24"/>
        </w:rPr>
        <w:t>согласие</w:t>
      </w:r>
      <w:r w:rsidRPr="00885EE5">
        <w:rPr>
          <w:rFonts w:ascii="Times New Roman" w:hAnsi="Times New Roman" w:cs="Times New Roman"/>
          <w:sz w:val="24"/>
          <w:szCs w:val="24"/>
        </w:rPr>
        <w:t xml:space="preserve"> участника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2) при осуществлении </w:t>
      </w:r>
      <w:r w:rsidRPr="00885EE5">
        <w:rPr>
          <w:rFonts w:ascii="Times New Roman" w:hAnsi="Times New Roman" w:cs="Times New Roman"/>
          <w:b/>
          <w:sz w:val="24"/>
          <w:szCs w:val="24"/>
        </w:rPr>
        <w:t>закупки товара</w:t>
      </w:r>
      <w:r w:rsidRPr="00885EE5">
        <w:rPr>
          <w:rFonts w:ascii="Times New Roman" w:hAnsi="Times New Roman" w:cs="Times New Roman"/>
          <w:sz w:val="24"/>
          <w:szCs w:val="24"/>
        </w:rPr>
        <w:t xml:space="preserve">, </w:t>
      </w:r>
      <w:r w:rsidRPr="00885EE5">
        <w:rPr>
          <w:rFonts w:ascii="Times New Roman" w:hAnsi="Times New Roman" w:cs="Times New Roman"/>
          <w:b/>
          <w:sz w:val="24"/>
          <w:szCs w:val="24"/>
        </w:rPr>
        <w:t>в том числе</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поставляемого</w:t>
      </w:r>
      <w:r w:rsidRPr="00885EE5">
        <w:rPr>
          <w:rFonts w:ascii="Times New Roman" w:hAnsi="Times New Roman" w:cs="Times New Roman"/>
          <w:sz w:val="24"/>
          <w:szCs w:val="24"/>
        </w:rPr>
        <w:t xml:space="preserve"> заказчику при </w:t>
      </w:r>
      <w:r w:rsidRPr="00885EE5">
        <w:rPr>
          <w:rFonts w:ascii="Times New Roman" w:hAnsi="Times New Roman" w:cs="Times New Roman"/>
          <w:b/>
          <w:sz w:val="24"/>
          <w:szCs w:val="24"/>
        </w:rPr>
        <w:t>выполнении закупаемых работ, оказании закупаемых услуг</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sz w:val="24"/>
          <w:szCs w:val="24"/>
        </w:rPr>
        <w:t xml:space="preserve">а) </w:t>
      </w:r>
      <w:r w:rsidRPr="00885EE5">
        <w:rPr>
          <w:rFonts w:ascii="Times New Roman" w:hAnsi="Times New Roman" w:cs="Times New Roman"/>
          <w:b/>
          <w:sz w:val="24"/>
          <w:szCs w:val="24"/>
        </w:rPr>
        <w:t>наименование страны</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происхождения</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w:t>
      </w:r>
      <w:r w:rsidRPr="00885EE5">
        <w:rPr>
          <w:rFonts w:ascii="Times New Roman" w:hAnsi="Times New Roman" w:cs="Times New Roman"/>
          <w:b/>
          <w:sz w:val="24"/>
          <w:szCs w:val="24"/>
        </w:rPr>
        <w:t>конкретные показатели</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товара</w:t>
      </w:r>
      <w:r w:rsidRPr="00885EE5">
        <w:rPr>
          <w:rFonts w:ascii="Times New Roman" w:hAnsi="Times New Roman" w:cs="Times New Roman"/>
          <w:sz w:val="24"/>
          <w:szCs w:val="24"/>
        </w:rPr>
        <w:t>,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4.2.4.1. </w:t>
      </w:r>
      <w:r w:rsidRPr="00885EE5">
        <w:rPr>
          <w:rFonts w:ascii="Times New Roman" w:hAnsi="Times New Roman" w:cs="Times New Roman"/>
          <w:b/>
          <w:sz w:val="24"/>
          <w:szCs w:val="24"/>
        </w:rPr>
        <w:t>Первая часть заявки</w:t>
      </w:r>
      <w:r w:rsidRPr="00885EE5">
        <w:rPr>
          <w:rFonts w:ascii="Times New Roman" w:hAnsi="Times New Roman" w:cs="Times New Roman"/>
          <w:sz w:val="24"/>
          <w:szCs w:val="24"/>
        </w:rPr>
        <w:t xml:space="preserve"> на участие в аукционе должна содержать исключительно </w:t>
      </w:r>
      <w:r w:rsidRPr="00885EE5">
        <w:rPr>
          <w:rFonts w:ascii="Times New Roman" w:hAnsi="Times New Roman" w:cs="Times New Roman"/>
          <w:b/>
          <w:sz w:val="24"/>
          <w:szCs w:val="24"/>
        </w:rPr>
        <w:t>согласие</w:t>
      </w:r>
      <w:r w:rsidRPr="00885EE5">
        <w:rPr>
          <w:rFonts w:ascii="Times New Roman" w:hAnsi="Times New Roman" w:cs="Times New Roman"/>
          <w:sz w:val="24"/>
          <w:szCs w:val="24"/>
        </w:rPr>
        <w:t xml:space="preserve"> участника закупки на выполнение работ на условиях, предусмотренных документацией об аукционе, в случае включения в документацию об аукционе в соответствии с пунктом 8 части 1 статьи 33 Закона № 44-ФЗ проектной документации (такое согласие дается с использованием программно-аппаратных средств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28" w:name="Par1053"/>
      <w:bookmarkStart w:id="29" w:name="Par1058"/>
      <w:bookmarkEnd w:id="28"/>
      <w:bookmarkEnd w:id="29"/>
      <w:r w:rsidRPr="00885EE5">
        <w:rPr>
          <w:rFonts w:ascii="Times New Roman" w:hAnsi="Times New Roman" w:cs="Times New Roman"/>
          <w:sz w:val="24"/>
          <w:szCs w:val="24"/>
        </w:rPr>
        <w:t>4</w:t>
      </w:r>
      <w:r w:rsidRPr="00885EE5">
        <w:rPr>
          <w:rFonts w:ascii="Times New Roman" w:eastAsia="Calibri" w:hAnsi="Times New Roman" w:cs="Times New Roman"/>
          <w:sz w:val="24"/>
          <w:szCs w:val="24"/>
        </w:rPr>
        <w:t xml:space="preserve">.2.4.2. </w:t>
      </w:r>
      <w:r w:rsidRPr="00885EE5">
        <w:rPr>
          <w:rFonts w:ascii="Times New Roman" w:eastAsia="Calibri" w:hAnsi="Times New Roman" w:cs="Times New Roman"/>
          <w:b/>
          <w:sz w:val="24"/>
          <w:szCs w:val="24"/>
        </w:rPr>
        <w:t>Первая часть заявки</w:t>
      </w:r>
      <w:r w:rsidRPr="00885EE5">
        <w:rPr>
          <w:rFonts w:ascii="Times New Roman" w:eastAsia="Calibri" w:hAnsi="Times New Roman" w:cs="Times New Roman"/>
          <w:sz w:val="24"/>
          <w:szCs w:val="24"/>
        </w:rPr>
        <w:t xml:space="preserve"> на участие в аукционе, предусмотренная пунктом 4.2.4., может содержать эскиз, рисунок, чертеж, фотографию, иное изображение товара, на поставку которого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4.2.5. </w:t>
      </w:r>
      <w:r w:rsidRPr="00885EE5">
        <w:rPr>
          <w:rFonts w:ascii="Times New Roman" w:hAnsi="Times New Roman" w:cs="Times New Roman"/>
          <w:b/>
          <w:sz w:val="24"/>
          <w:szCs w:val="24"/>
        </w:rPr>
        <w:t>Вторая часть заявки</w:t>
      </w:r>
      <w:r w:rsidRPr="00885EE5">
        <w:rPr>
          <w:rFonts w:ascii="Times New Roman" w:hAnsi="Times New Roman" w:cs="Times New Roman"/>
          <w:sz w:val="24"/>
          <w:szCs w:val="24"/>
        </w:rPr>
        <w:t xml:space="preserve"> на участие в аукционе должна содержать следующие документы и информацию:</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lastRenderedPageBreak/>
        <w:t xml:space="preserve">1) </w:t>
      </w:r>
      <w:r w:rsidRPr="00885EE5">
        <w:rPr>
          <w:rFonts w:ascii="Times New Roman" w:eastAsia="Calibri"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2) документы, подтверждающие соответствие участника аукциона требованиям, установленным пунктом 1 части 1 статьи 31 Закона № 44-ФЗ, или копии этих документов, </w:t>
      </w:r>
      <w:r w:rsidRPr="00885EE5">
        <w:rPr>
          <w:rFonts w:ascii="Times New Roman" w:hAnsi="Times New Roman" w:cs="Times New Roman"/>
          <w:i/>
          <w:sz w:val="24"/>
          <w:szCs w:val="24"/>
        </w:rPr>
        <w:t xml:space="preserve">если представление указанных документов предусмотрено Информационной картой;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декларация о соответствии участника аукциона требованиям, установленным пунктами 3 – 9 части 1 статьи 31 Закона № 44-ФЗ </w:t>
      </w:r>
      <w:r w:rsidRPr="00885EE5">
        <w:rPr>
          <w:rFonts w:ascii="Times New Roman" w:eastAsia="Calibri" w:hAnsi="Times New Roman" w:cs="Times New Roman"/>
          <w:sz w:val="24"/>
          <w:szCs w:val="24"/>
        </w:rPr>
        <w:t>(указанная декларация предоставляется с использованием программно-аппаратных средств электронной площадки)</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4)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885EE5">
        <w:rPr>
          <w:rFonts w:ascii="Times New Roman" w:hAnsi="Times New Roman" w:cs="Times New Roman"/>
          <w:i/>
          <w:sz w:val="24"/>
          <w:szCs w:val="24"/>
        </w:rPr>
        <w:t>представление указанных документов предусмотрено Информационной картой;</w:t>
      </w:r>
    </w:p>
    <w:p w:rsidR="00F400C7" w:rsidRPr="00885EE5" w:rsidRDefault="00F400C7" w:rsidP="00885EE5">
      <w:pPr>
        <w:widowControl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документы, подтверждающие право участника аукциона на получение преимуществ в соответствии со статьями 28 и 29 Закона № 44-ФЗ (в случае, если участник аукциона</w:t>
      </w:r>
      <w:r w:rsidR="00D10F3A">
        <w:rPr>
          <w:rFonts w:ascii="Times New Roman" w:hAnsi="Times New Roman" w:cs="Times New Roman"/>
          <w:sz w:val="24"/>
          <w:szCs w:val="24"/>
        </w:rPr>
        <w:t xml:space="preserve"> </w:t>
      </w:r>
      <w:r w:rsidRPr="00885EE5">
        <w:rPr>
          <w:rFonts w:ascii="Times New Roman" w:hAnsi="Times New Roman" w:cs="Times New Roman"/>
          <w:sz w:val="24"/>
          <w:szCs w:val="24"/>
        </w:rPr>
        <w:t>заявил о получении указанных преимуществ)</w:t>
      </w:r>
      <w:r w:rsidRPr="00885EE5">
        <w:rPr>
          <w:rFonts w:ascii="Times New Roman" w:eastAsia="Calibri" w:hAnsi="Times New Roman" w:cs="Times New Roman"/>
          <w:sz w:val="24"/>
          <w:szCs w:val="24"/>
        </w:rPr>
        <w:t xml:space="preserve">, </w:t>
      </w:r>
      <w:r w:rsidRPr="00885EE5">
        <w:rPr>
          <w:rFonts w:ascii="Times New Roman" w:hAnsi="Times New Roman" w:cs="Times New Roman"/>
          <w:sz w:val="24"/>
          <w:szCs w:val="24"/>
        </w:rPr>
        <w:t xml:space="preserve">или копии таких документов, </w:t>
      </w:r>
      <w:r w:rsidRPr="00885EE5">
        <w:rPr>
          <w:rFonts w:ascii="Times New Roman" w:hAnsi="Times New Roman" w:cs="Times New Roman"/>
          <w:i/>
          <w:sz w:val="24"/>
          <w:szCs w:val="24"/>
        </w:rPr>
        <w:t>в случае если информация о предоставлении таких преимуществ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0" w:name="Par1065"/>
      <w:bookmarkEnd w:id="30"/>
      <w:r w:rsidRPr="00885EE5">
        <w:rPr>
          <w:rFonts w:ascii="Times New Roman" w:hAnsi="Times New Roman" w:cs="Times New Roman"/>
          <w:sz w:val="24"/>
          <w:szCs w:val="24"/>
        </w:rPr>
        <w:t>7) документы, предусмотренные нормативными правовыми актами, принятыми в соответствии со статьей 14 Закона № 44-ФЗ, в случае закупки товаров, работ, услуг, на которые распространяется действие указанных нормативных правовых актов, или копии таких документов</w:t>
      </w:r>
      <w:r w:rsidRPr="00885EE5">
        <w:rPr>
          <w:rFonts w:ascii="Times New Roman" w:hAnsi="Times New Roman" w:cs="Times New Roman"/>
          <w:bCs/>
          <w:sz w:val="24"/>
          <w:szCs w:val="24"/>
        </w:rPr>
        <w:t>.</w:t>
      </w:r>
      <w:r w:rsidRPr="00885EE5">
        <w:rPr>
          <w:rFonts w:ascii="Times New Roman" w:hAnsi="Times New Roman" w:cs="Times New Roman"/>
          <w:sz w:val="24"/>
          <w:szCs w:val="24"/>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885EE5">
        <w:rPr>
          <w:rFonts w:ascii="Times New Roman" w:hAnsi="Times New Roman" w:cs="Times New Roman"/>
          <w:i/>
          <w:sz w:val="24"/>
          <w:szCs w:val="24"/>
        </w:rPr>
        <w:t>Информация о предоставлении таких документов (копий таких документов)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8)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 44-ФЗ (указанная декларация предоставляется с использованием программно-аппаратных средств электронной площадки). </w:t>
      </w:r>
      <w:r w:rsidRPr="00885EE5">
        <w:rPr>
          <w:rFonts w:ascii="Times New Roman" w:hAnsi="Times New Roman" w:cs="Times New Roman"/>
          <w:i/>
          <w:sz w:val="24"/>
          <w:szCs w:val="24"/>
        </w:rPr>
        <w:t>Информация об установлении таких ограничений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4.2.6.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 44-ФЗ, предусмотренные Информационной картой, не включаются участником аукциона в состав второй части заявки.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Такие документы (их копии) направляются оператором электронной площадки с </w:t>
      </w:r>
      <w:r w:rsidRPr="00885EE5">
        <w:rPr>
          <w:rFonts w:ascii="Times New Roman" w:eastAsia="Calibri" w:hAnsi="Times New Roman" w:cs="Times New Roman"/>
          <w:sz w:val="24"/>
          <w:szCs w:val="24"/>
        </w:rPr>
        <w:lastRenderedPageBreak/>
        <w:t xml:space="preserve">использованием программно-аппаратных средств такой площадки в соответствии с частью 19 статьи 68 Закона № 44-ФЗ одновременно со вторыми частями заявок на участие в аукционе из числа документов (их копий), размещенных в соответствии с частью 13 статьи 24.2 Закона № 44-ФЗ в реестре участников закупок, аккредитованных на электронной площадке.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4.2.7. Участник аукциона вправе подать заявку на участие в аукционе в любое время с момента размещения извещения о его проведении до предусмотренных Информационной картой даты и времени окончания срока подачи заявок на участие в аукционе. Участник аукциона вправе подать только одну заявку на участие в аукционе. В течение одного часа с момента получения заявки на участие в аукционе оператор электронной площадки обязан присвоить ей </w:t>
      </w:r>
      <w:r w:rsidRPr="00885EE5">
        <w:rPr>
          <w:rFonts w:ascii="Times New Roman" w:eastAsia="Calibri" w:hAnsi="Times New Roman" w:cs="Times New Roman"/>
          <w:sz w:val="24"/>
          <w:szCs w:val="24"/>
        </w:rPr>
        <w:t>идентификационный</w:t>
      </w:r>
      <w:r w:rsidRPr="00885EE5">
        <w:rPr>
          <w:rFonts w:ascii="Times New Roman" w:hAnsi="Times New Roman" w:cs="Times New Roman"/>
          <w:sz w:val="24"/>
          <w:szCs w:val="24"/>
        </w:rPr>
        <w:t xml:space="preserve">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w:t>
      </w:r>
      <w:r w:rsidRPr="00885EE5">
        <w:rPr>
          <w:rFonts w:ascii="Times New Roman" w:eastAsia="Calibri" w:hAnsi="Times New Roman" w:cs="Times New Roman"/>
          <w:sz w:val="24"/>
          <w:szCs w:val="24"/>
        </w:rPr>
        <w:t>идентификационного</w:t>
      </w:r>
      <w:r w:rsidRPr="00885EE5">
        <w:rPr>
          <w:rFonts w:ascii="Times New Roman" w:hAnsi="Times New Roman" w:cs="Times New Roman"/>
          <w:sz w:val="24"/>
          <w:szCs w:val="24"/>
        </w:rPr>
        <w:t xml:space="preserve"> номера.</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bookmarkStart w:id="31" w:name="Par1070"/>
      <w:bookmarkEnd w:id="31"/>
      <w:r w:rsidRPr="00885EE5">
        <w:rPr>
          <w:rFonts w:ascii="Times New Roman" w:hAnsi="Times New Roman" w:cs="Times New Roman"/>
          <w:sz w:val="24"/>
          <w:szCs w:val="24"/>
        </w:rPr>
        <w:t xml:space="preserve">4.2.8. </w:t>
      </w:r>
      <w:r w:rsidRPr="00885EE5">
        <w:rPr>
          <w:rFonts w:ascii="Times New Roman" w:hAnsi="Times New Roman" w:cs="Times New Roman"/>
          <w:bCs/>
          <w:sz w:val="24"/>
          <w:szCs w:val="24"/>
        </w:rPr>
        <w:t xml:space="preserve">Все документы, входящие в состав заявки на участие в аукционе, должны иметь четко читаемый текст. </w:t>
      </w:r>
      <w:r w:rsidRPr="00885EE5">
        <w:rPr>
          <w:rFonts w:ascii="Times New Roman" w:hAnsi="Times New Roman" w:cs="Times New Roman"/>
          <w:sz w:val="24"/>
          <w:szCs w:val="24"/>
        </w:rPr>
        <w:t>Сведения, которые содержатся в заявках участников, не должны допускать двусмысленных толкований.</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Предоставляемые участником закупки в первой части заявки сведения о товаре не должны сопровождаться словами «эквивалент», «аналог», «типа» и т.п. Значения показателей не должны допускать разночтения и содержать слова или сопровождаться словами «не более», «не менее», «должен», «не выше», «не ниже» или их производные, «от», «до», «или», «&lt;», «&gt;», «/» и т.п., за исключением случаев, если это предусматривается нормативными документами и/или технической документацией/информацией производителя товара, которые в данном случае признаются конкретными.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Также не допускается при заполнении сведений вместо указания значения показателя товара указывать: «соответствует», «в полном соответствии», «наличие», за исключением случаев, если это предусматривается документацией об аукционе.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Не рекомендуется применение в электронных документах скрытых листов, столбцов, строк, текста и т.п.</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Cs/>
          <w:sz w:val="24"/>
          <w:szCs w:val="24"/>
        </w:rPr>
        <w:t xml:space="preserve">4.2.9. </w:t>
      </w:r>
      <w:r w:rsidRPr="00885EE5">
        <w:rPr>
          <w:rFonts w:ascii="Times New Roman" w:hAnsi="Times New Roman" w:cs="Times New Roman"/>
          <w:sz w:val="24"/>
          <w:szCs w:val="24"/>
        </w:rPr>
        <w:t>В случае установления недостоверности информации, содержащейся в документах, представленных участником аукциона, аукционная комиссия обязана отстранить такого участника от участия в аукционе на любом этапе его проведения.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Cs/>
          <w:sz w:val="24"/>
          <w:szCs w:val="24"/>
        </w:rPr>
        <w:t xml:space="preserve">4.2.10. </w:t>
      </w:r>
      <w:r w:rsidRPr="00885EE5">
        <w:rPr>
          <w:rFonts w:ascii="Times New Roman" w:eastAsia="Calibri" w:hAnsi="Times New Roman" w:cs="Times New Roman"/>
          <w:sz w:val="24"/>
          <w:szCs w:val="24"/>
        </w:rPr>
        <w:t>Участник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p>
    <w:p w:rsidR="00F400C7" w:rsidRPr="00885EE5" w:rsidRDefault="00F400C7" w:rsidP="00A22C70">
      <w:pPr>
        <w:widowControl w:val="0"/>
        <w:autoSpaceDE w:val="0"/>
        <w:autoSpaceDN w:val="0"/>
        <w:adjustRightInd w:val="0"/>
        <w:spacing w:after="0" w:line="240" w:lineRule="auto"/>
        <w:ind w:firstLine="709"/>
        <w:jc w:val="center"/>
        <w:outlineLvl w:val="2"/>
        <w:rPr>
          <w:rFonts w:ascii="Times New Roman" w:hAnsi="Times New Roman" w:cs="Times New Roman"/>
          <w:b/>
          <w:sz w:val="24"/>
          <w:szCs w:val="24"/>
        </w:rPr>
      </w:pPr>
      <w:r w:rsidRPr="00885EE5">
        <w:rPr>
          <w:rFonts w:ascii="Times New Roman" w:hAnsi="Times New Roman" w:cs="Times New Roman"/>
          <w:b/>
          <w:sz w:val="24"/>
          <w:szCs w:val="24"/>
        </w:rPr>
        <w:t>5. ПОРЯДОК ПРОВЕДЕНИЯ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5.1. В аукционе могут участвовать только </w:t>
      </w:r>
      <w:r w:rsidRPr="00885EE5">
        <w:rPr>
          <w:rFonts w:ascii="Times New Roman" w:eastAsia="Calibri" w:hAnsi="Times New Roman" w:cs="Times New Roman"/>
          <w:sz w:val="24"/>
          <w:szCs w:val="24"/>
        </w:rPr>
        <w:t xml:space="preserve">зарегистрированные в </w:t>
      </w:r>
      <w:r w:rsidRPr="00885EE5">
        <w:rPr>
          <w:rFonts w:ascii="Times New Roman" w:eastAsia="Calibri" w:hAnsi="Times New Roman" w:cs="Times New Roman"/>
          <w:bCs/>
          <w:sz w:val="24"/>
          <w:szCs w:val="24"/>
        </w:rPr>
        <w:t>ЕИС</w:t>
      </w:r>
      <w:r w:rsidRPr="00885EE5">
        <w:rPr>
          <w:rFonts w:ascii="Times New Roman" w:eastAsia="Calibri" w:hAnsi="Times New Roman" w:cs="Times New Roman"/>
          <w:sz w:val="24"/>
          <w:szCs w:val="24"/>
        </w:rPr>
        <w:t>, аккредитованные на электронной площадке и допущенные к участию в аукционе его участники</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5.2. Аукцион проводится на электронной площадке в указанный в извещении о его проведении день. Время начала проведения аукциона устанавливается оператором электронной площадки в соответствии со временем часовой зоны, в которой расположен заказчик.</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Днем проведения электронного аукциона является рабочий день, следующий за датой окончания срока рассмотрения первых частей заявок на участие в аукционе. При этом аукцион в случае включения в документацию о закупке в соответствии с </w:t>
      </w:r>
      <w:hyperlink r:id="rId26" w:history="1">
        <w:r w:rsidRPr="00885EE5">
          <w:rPr>
            <w:rFonts w:ascii="Times New Roman" w:eastAsia="Calibri" w:hAnsi="Times New Roman" w:cs="Times New Roman"/>
            <w:sz w:val="24"/>
            <w:szCs w:val="24"/>
          </w:rPr>
          <w:t>пунктом 8 части 1 статьи 33</w:t>
        </w:r>
      </w:hyperlink>
      <w:r w:rsidRPr="00885EE5">
        <w:rPr>
          <w:rFonts w:ascii="Times New Roman" w:eastAsia="Calibri" w:hAnsi="Times New Roman" w:cs="Times New Roman"/>
          <w:sz w:val="24"/>
          <w:szCs w:val="24"/>
        </w:rPr>
        <w:t xml:space="preserve"> Закона № 44-ФЗ проектной документации проводится через четыре часа после окончания срока подачи заявок на участие в указанном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2" w:name="Par1103"/>
      <w:bookmarkEnd w:id="32"/>
      <w:r w:rsidRPr="00885EE5">
        <w:rPr>
          <w:rFonts w:ascii="Times New Roman" w:hAnsi="Times New Roman" w:cs="Times New Roman"/>
          <w:sz w:val="24"/>
          <w:szCs w:val="24"/>
        </w:rPr>
        <w:t>5.3. Аукцион проводится путем снижения начальной (максимальной) цены контракта, указанной в извещении, в порядке, установленном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33" w:name="Par1105"/>
      <w:bookmarkEnd w:id="33"/>
      <w:r w:rsidRPr="00885EE5">
        <w:rPr>
          <w:rFonts w:ascii="Times New Roman" w:hAnsi="Times New Roman" w:cs="Times New Roman"/>
          <w:sz w:val="24"/>
          <w:szCs w:val="24"/>
        </w:rPr>
        <w:t xml:space="preserve">5.4. </w:t>
      </w:r>
      <w:r w:rsidRPr="00885EE5">
        <w:rPr>
          <w:rFonts w:ascii="Times New Roman" w:eastAsia="Calibri" w:hAnsi="Times New Roman" w:cs="Times New Roman"/>
          <w:sz w:val="24"/>
          <w:szCs w:val="24"/>
        </w:rPr>
        <w:t xml:space="preserve">В случае, если в соответствии с Законом № 44-ФЗ количество поставляемых товаров, объем подлежащих выполнению работ, оказанию услуг невозможно определить, электронный аукцион проводится путем снижения начальной суммы цен единиц товара, </w:t>
      </w:r>
      <w:r w:rsidRPr="00885EE5">
        <w:rPr>
          <w:rFonts w:ascii="Times New Roman" w:eastAsia="Calibri" w:hAnsi="Times New Roman" w:cs="Times New Roman"/>
          <w:sz w:val="24"/>
          <w:szCs w:val="24"/>
        </w:rPr>
        <w:lastRenderedPageBreak/>
        <w:t>работы, услуги в порядке, установленном статьей 68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5.5. В случае, если при проведении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Закона № 44-ФЗ с учетом следующих особенностей: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такой аукцион проводится до достижения цены контракта не более чем сто миллионов рублей;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u w:val="single"/>
        </w:rPr>
      </w:pPr>
      <w:r w:rsidRPr="00885EE5">
        <w:rPr>
          <w:rFonts w:ascii="Times New Roman" w:hAnsi="Times New Roman" w:cs="Times New Roman"/>
          <w:sz w:val="24"/>
          <w:szCs w:val="24"/>
        </w:rPr>
        <w:t xml:space="preserve">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размер обеспечения исполнения контракта рассчитывается исходя из начальной (максимальной) цены контракта, указанной в извещении;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 «шаг аукциона» составляет до 5 процентов цены контракта, указанной в </w:t>
      </w:r>
      <w:hyperlink r:id="rId27" w:history="1">
        <w:r w:rsidRPr="00885EE5">
          <w:rPr>
            <w:rFonts w:ascii="Times New Roman" w:eastAsia="Calibri" w:hAnsi="Times New Roman" w:cs="Times New Roman"/>
            <w:sz w:val="24"/>
            <w:szCs w:val="24"/>
          </w:rPr>
          <w:t xml:space="preserve">подпункте 1) </w:t>
        </w:r>
      </w:hyperlink>
      <w:r w:rsidRPr="00885EE5">
        <w:rPr>
          <w:rFonts w:ascii="Times New Roman" w:eastAsia="Calibri" w:hAnsi="Times New Roman" w:cs="Times New Roman"/>
          <w:sz w:val="24"/>
          <w:szCs w:val="24"/>
        </w:rPr>
        <w:t>настоящего пункта.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5.6. По результатам аукциона контракт заключается с победителем такого аукциона, а в случаях, предусмотренных Законом № 44-ФЗ, с иным участником такого аукциона, заявка которого на участие в аукционе в соответствии со </w:t>
      </w:r>
      <w:hyperlink w:anchor="Par1131" w:history="1">
        <w:r w:rsidRPr="00885EE5">
          <w:rPr>
            <w:rFonts w:ascii="Times New Roman" w:hAnsi="Times New Roman" w:cs="Times New Roman"/>
            <w:sz w:val="24"/>
            <w:szCs w:val="24"/>
          </w:rPr>
          <w:t>статьей 69</w:t>
        </w:r>
      </w:hyperlink>
      <w:r w:rsidRPr="00885EE5">
        <w:rPr>
          <w:rFonts w:ascii="Times New Roman" w:hAnsi="Times New Roman" w:cs="Times New Roman"/>
          <w:sz w:val="24"/>
          <w:szCs w:val="24"/>
        </w:rPr>
        <w:t xml:space="preserve"> Закона № 44-ФЗ признана соответствующей требованиям, установленным документацией и извещением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6. АНТИДЕМПИНГОВЫЕ МЕРЫ ПРИ ПРОВЕДЕНИИ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4" w:name="Par572"/>
      <w:bookmarkEnd w:id="34"/>
      <w:r w:rsidRPr="00885EE5">
        <w:rPr>
          <w:rFonts w:ascii="Times New Roman" w:hAnsi="Times New Roman" w:cs="Times New Roman"/>
          <w:sz w:val="24"/>
          <w:szCs w:val="24"/>
        </w:rPr>
        <w:t>6.1. 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5" w:name="Par573"/>
      <w:bookmarkEnd w:id="35"/>
      <w:r w:rsidRPr="00885EE5">
        <w:rPr>
          <w:rFonts w:ascii="Times New Roman" w:hAnsi="Times New Roman" w:cs="Times New Roman"/>
          <w:sz w:val="24"/>
          <w:szCs w:val="24"/>
        </w:rPr>
        <w:t>6.2.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36" w:name="Par574"/>
      <w:bookmarkEnd w:id="36"/>
      <w:r w:rsidRPr="00885EE5">
        <w:rPr>
          <w:rFonts w:ascii="Times New Roman" w:eastAsia="Calibri" w:hAnsi="Times New Roman" w:cs="Times New Roman"/>
          <w:sz w:val="24"/>
          <w:szCs w:val="24"/>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аукционе трех контрактов (с учетом правопреемства), исполненных без применения к такому участнику неустоек (штрафов, пеней). При этом цена одного их таких контрактов должна составлять не менее чем двадцать процентов начальной (максимальной) цены контракта, указанной в извещении о проведении аукциона и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6.3. Информация, подтверждающая добросовестность участника закупки, предоставляется участником закупки при направлении заказчику подписанного проекта контракта. В случае невыполнения участником, признанным победителем аукциона, данного требования или</w:t>
      </w:r>
      <w:r w:rsidRPr="00885EE5">
        <w:rPr>
          <w:rFonts w:ascii="Times New Roman" w:eastAsia="Calibri" w:hAnsi="Times New Roman" w:cs="Times New Roman"/>
          <w:sz w:val="24"/>
          <w:szCs w:val="24"/>
        </w:rPr>
        <w:t xml:space="preserve"> признания комиссией по осуществлению закупок информации, </w:t>
      </w:r>
      <w:r w:rsidRPr="00885EE5">
        <w:rPr>
          <w:rFonts w:ascii="Times New Roman" w:eastAsia="Calibri" w:hAnsi="Times New Roman" w:cs="Times New Roman"/>
          <w:sz w:val="24"/>
          <w:szCs w:val="24"/>
        </w:rPr>
        <w:lastRenderedPageBreak/>
        <w:t xml:space="preserve">подтверждающей добросовестность участника закупки, недостоверной </w:t>
      </w:r>
      <w:r w:rsidRPr="00885EE5">
        <w:rPr>
          <w:rFonts w:ascii="Times New Roman" w:hAnsi="Times New Roman" w:cs="Times New Roman"/>
          <w:sz w:val="24"/>
          <w:szCs w:val="24"/>
        </w:rPr>
        <w:t>контракт с таким участником не заключается, и он признается уклонившимся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6.4. Обеспечение, указанное в пунктах 6.1 и 6.2 Инструкции,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w:t>
      </w:r>
      <w:bookmarkStart w:id="37" w:name="Par578"/>
      <w:bookmarkEnd w:id="37"/>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8" w:name="Par582"/>
      <w:bookmarkEnd w:id="38"/>
      <w:r w:rsidRPr="00885EE5">
        <w:rPr>
          <w:rFonts w:ascii="Times New Roman" w:hAnsi="Times New Roman" w:cs="Times New Roman"/>
          <w:sz w:val="24"/>
          <w:szCs w:val="24"/>
        </w:rPr>
        <w:t xml:space="preserve">6.5. 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w:t>
      </w:r>
      <w:r w:rsidRPr="00885EE5">
        <w:rPr>
          <w:rFonts w:ascii="Times New Roman" w:eastAsia="Calibri" w:hAnsi="Times New Roman" w:cs="Times New Roman"/>
          <w:sz w:val="24"/>
          <w:szCs w:val="24"/>
        </w:rPr>
        <w:t>наряду с требованиями, предусмотренными статьей 37 Закона № 44-ФЗ,</w:t>
      </w:r>
      <w:r w:rsidRPr="00885EE5">
        <w:rPr>
          <w:rFonts w:ascii="Times New Roman" w:hAnsi="Times New Roman" w:cs="Times New Roman"/>
          <w:sz w:val="24"/>
          <w:szCs w:val="24"/>
        </w:rPr>
        <w:t xml:space="preserve">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поставляемого товара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6.6. Обоснование, указанное в пункте 6.5, представляется </w:t>
      </w:r>
      <w:r w:rsidRPr="00885EE5">
        <w:rPr>
          <w:rFonts w:ascii="Times New Roman" w:eastAsia="Calibri" w:hAnsi="Times New Roman" w:cs="Times New Roman"/>
          <w:sz w:val="24"/>
          <w:szCs w:val="24"/>
        </w:rPr>
        <w:t xml:space="preserve">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аукциона.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6.7. При исполнении контракта, заключенного с участником закупки, указанным в пунктах 6.1 или 6.2, выплата аванса не допускается.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6.8. </w:t>
      </w:r>
      <w:r w:rsidRPr="00885EE5">
        <w:rPr>
          <w:rFonts w:ascii="Times New Roman" w:eastAsia="Calibri" w:hAnsi="Times New Roman" w:cs="Times New Roman"/>
          <w:sz w:val="24"/>
          <w:szCs w:val="24"/>
        </w:rPr>
        <w:t>В случае признания победителя аукциона уклонившимся от заключения контракта на участника закупки, с которым в соответствии с положениями Закона № 44-ФЗ заключается контракт, распространяются требования настоящего подраздела в полном объеме.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6.9. </w:t>
      </w:r>
      <w:r w:rsidRPr="00885EE5">
        <w:rPr>
          <w:rFonts w:ascii="Times New Roman" w:eastAsia="Calibri" w:hAnsi="Times New Roman" w:cs="Times New Roman"/>
          <w:sz w:val="24"/>
          <w:szCs w:val="24"/>
        </w:rPr>
        <w:t xml:space="preserve">Положения настоящего подраздела Инструкции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28" w:history="1">
        <w:r w:rsidRPr="00885EE5">
          <w:rPr>
            <w:rFonts w:ascii="Times New Roman" w:eastAsia="Calibri" w:hAnsi="Times New Roman" w:cs="Times New Roman"/>
            <w:sz w:val="24"/>
            <w:szCs w:val="24"/>
          </w:rPr>
          <w:t>перечень</w:t>
        </w:r>
      </w:hyperlink>
      <w:r w:rsidRPr="00885EE5">
        <w:rPr>
          <w:rFonts w:ascii="Times New Roman" w:eastAsia="Calibri" w:hAnsi="Times New Roman" w:cs="Times New Roman"/>
          <w:sz w:val="24"/>
          <w:szCs w:val="24"/>
        </w:rPr>
        <w:t xml:space="preserve"> жизненно необходимых и важнейших лекарственных препаратов, участником аукциона,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sz w:val="24"/>
          <w:szCs w:val="24"/>
        </w:rPr>
        <w:t>7. ОБЕСПЕЧЕНИЕ ЗАЯВОК</w:t>
      </w:r>
      <w:r w:rsidRPr="00885EE5">
        <w:rPr>
          <w:rFonts w:ascii="Times New Roman" w:hAnsi="Times New Roman" w:cs="Times New Roman"/>
          <w:b/>
          <w:sz w:val="24"/>
          <w:szCs w:val="24"/>
        </w:rPr>
        <w:tab/>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7.1. Требование об обеспечении заявки на участие в аукционе (далее – обеспечение заявки) и</w:t>
      </w:r>
      <w:r w:rsidR="00783FB6">
        <w:rPr>
          <w:rFonts w:ascii="Times New Roman" w:hAnsi="Times New Roman" w:cs="Times New Roman"/>
          <w:sz w:val="24"/>
          <w:szCs w:val="24"/>
        </w:rPr>
        <w:t xml:space="preserve"> </w:t>
      </w:r>
      <w:r w:rsidRPr="00885EE5">
        <w:rPr>
          <w:rFonts w:ascii="Times New Roman" w:hAnsi="Times New Roman" w:cs="Times New Roman"/>
          <w:sz w:val="24"/>
          <w:szCs w:val="24"/>
        </w:rPr>
        <w:t xml:space="preserve">размер обеспечения заявки </w:t>
      </w:r>
      <w:r w:rsidRPr="00885EE5">
        <w:rPr>
          <w:rFonts w:ascii="Times New Roman" w:hAnsi="Times New Roman" w:cs="Times New Roman"/>
          <w:i/>
          <w:sz w:val="24"/>
          <w:szCs w:val="24"/>
        </w:rPr>
        <w:t>установлены в Информационной карте</w:t>
      </w:r>
      <w:r w:rsidRPr="00885EE5">
        <w:rPr>
          <w:rFonts w:ascii="Times New Roman" w:hAnsi="Times New Roman" w:cs="Times New Roman"/>
          <w:sz w:val="24"/>
          <w:szCs w:val="24"/>
        </w:rPr>
        <w:t xml:space="preserve">.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7.2. В случае, если участником закупки является государственное, муниципальное учреждение, положения настоящей документации об обеспечении заявки к такому участнику закупки не применяются.</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7.3. Обеспечение заявки может предоставляться участником закупки в виде денежных средств или банковской гарантии. Выбор способа обеспечения заявки на участие в аукционе осуществляется участником закупки.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9" w:name="Par673"/>
      <w:bookmarkStart w:id="40" w:name="Par681"/>
      <w:bookmarkStart w:id="41" w:name="Par703"/>
      <w:bookmarkEnd w:id="39"/>
      <w:bookmarkEnd w:id="40"/>
      <w:bookmarkEnd w:id="41"/>
      <w:r w:rsidRPr="00885EE5">
        <w:rPr>
          <w:rFonts w:ascii="Times New Roman" w:hAnsi="Times New Roman" w:cs="Times New Roman"/>
          <w:sz w:val="24"/>
          <w:szCs w:val="24"/>
        </w:rPr>
        <w:t>7.4. В случае если в качестве обеспечение заявки выбрана банковская гарантия: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lastRenderedPageBreak/>
        <w:t>7.4.1. Банковская гарантия должна соответствовать требованиям статьи 45 Закона № 44-ФЗ. Срок действия банковской гарантии должен составлять не менее чем два месяца с даты окончания срока подачи заявок.</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7.4.2. В качестве обеспечения заявки принимаются банковские гарантии, выданные банками, соответствующими требованиям, установленным Правительством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2" w:name="_Ref354134432"/>
      <w:r w:rsidRPr="00885EE5">
        <w:rPr>
          <w:rFonts w:ascii="Times New Roman" w:eastAsia="Calibri" w:hAnsi="Times New Roman" w:cs="Times New Roman"/>
          <w:sz w:val="24"/>
          <w:szCs w:val="24"/>
        </w:rPr>
        <w:t xml:space="preserve">7.4.3. </w:t>
      </w:r>
      <w:bookmarkEnd w:id="42"/>
      <w:r w:rsidRPr="00885EE5">
        <w:rPr>
          <w:rFonts w:ascii="Times New Roman" w:hAnsi="Times New Roman" w:cs="Times New Roman"/>
          <w:sz w:val="24"/>
          <w:szCs w:val="24"/>
        </w:rPr>
        <w:t>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7.4.4. Возврат банковской гарантии в случаях, указанных в части 8 статьи 44 Закона № 44-ФЗ, заказчиком лицу или гаранту, предоставившим банковскую гарантию, не осуществляется, взыскание по ней не производится. </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7.4.5. Взаимодействие участника закупки, оператора электронной площадки и </w:t>
      </w:r>
      <w:r w:rsidR="00A314EE">
        <w:rPr>
          <w:rFonts w:ascii="Times New Roman" w:hAnsi="Times New Roman" w:cs="Times New Roman"/>
          <w:sz w:val="24"/>
          <w:szCs w:val="24"/>
        </w:rPr>
        <w:t>заказчика</w:t>
      </w:r>
      <w:r w:rsidRPr="00885EE5">
        <w:rPr>
          <w:rFonts w:ascii="Times New Roman" w:hAnsi="Times New Roman" w:cs="Times New Roman"/>
          <w:sz w:val="24"/>
          <w:szCs w:val="24"/>
        </w:rPr>
        <w:t xml:space="preserve"> в случае предоставления участником закупки банковской гарантии в качестве обеспечения заявки на участие в аукционе осуществляется в порядке, определяемом Правительством Российской Федерации.</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7.5. В случае если обеспечение заявки предоставляется участником закупки в виде денежных средств:</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7.5.1. 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В случае наличия в реестрах банковских гарантий, предусмотренных статьей 45 Закона № 44-ФЗ, информации о банковской гарантии, выданной участнику аукциона для обеспечения заявки на участие в аукционе, блокирование денежных средств, находящихся на его специальном счете, в размере обеспечения заявки не осуществляется.</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7.5.2. Прекращается блокирование денежных средств на специальном счете участника закупки, осуществленное в соответствии с частью 20 статьи 44 Закона № 44-ФЗ в течение не более чем одного рабочего дня с даты наступления одного из следующих случаев:</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w:t>
      </w:r>
      <w:r w:rsidRPr="00885EE5">
        <w:rPr>
          <w:rFonts w:ascii="Times New Roman" w:eastAsia="Calibri" w:hAnsi="Times New Roman" w:cs="Times New Roman"/>
          <w:sz w:val="24"/>
          <w:szCs w:val="24"/>
        </w:rPr>
        <w:t>размещение в ЕИС и на электронной площадке протокола подведения итогов аукциона.</w:t>
      </w:r>
      <w:r w:rsidRPr="00885EE5">
        <w:rPr>
          <w:rFonts w:ascii="Times New Roman" w:hAnsi="Times New Roman" w:cs="Times New Roman"/>
          <w:sz w:val="24"/>
          <w:szCs w:val="24"/>
        </w:rPr>
        <w:t xml:space="preserve"> При этом прекращение блокирования осуществляется в отношении денежных средств всех участников закупки, за исключением победителя аукциона, блокирование денежных средств которого прекращается в случае заключения контракта;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отмена аукциона;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отклонение заявки участника аукциона;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4) отзыв заявки участником аукциона до окончания срока подачи заявок;</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 получение заявки на участие в аукционе после окончания срока подачи заявок;</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отстранение участника аукциона от участия в аукционе или отказ от заключения контракта с победителем аукциона в соответствии с частями 9 и 10 статьи 31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43" w:name="Par694"/>
      <w:bookmarkEnd w:id="43"/>
      <w:r w:rsidRPr="00885EE5">
        <w:rPr>
          <w:rFonts w:ascii="Times New Roman" w:hAnsi="Times New Roman" w:cs="Times New Roman"/>
          <w:sz w:val="24"/>
          <w:szCs w:val="24"/>
        </w:rPr>
        <w:t xml:space="preserve">7.5.3. </w:t>
      </w:r>
      <w:r w:rsidRPr="00885EE5">
        <w:rPr>
          <w:rFonts w:ascii="Times New Roman" w:eastAsia="Calibri" w:hAnsi="Times New Roman" w:cs="Times New Roman"/>
          <w:sz w:val="24"/>
          <w:szCs w:val="24"/>
        </w:rPr>
        <w:t xml:space="preserve">В случае, если в течение одного квартала календарного года на одной электронной площадке в отношении трех и более заявок участника закупки комиссией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w:t>
      </w:r>
      <w:hyperlink r:id="rId29" w:history="1">
        <w:r w:rsidRPr="00885EE5">
          <w:rPr>
            <w:rFonts w:ascii="Times New Roman" w:eastAsia="Calibri" w:hAnsi="Times New Roman" w:cs="Times New Roman"/>
            <w:color w:val="000000" w:themeColor="text1"/>
            <w:sz w:val="24"/>
            <w:szCs w:val="24"/>
          </w:rPr>
          <w:t>пунктами 1</w:t>
        </w:r>
      </w:hyperlink>
      <w:r w:rsidRPr="00885EE5">
        <w:rPr>
          <w:rFonts w:ascii="Times New Roman" w:eastAsia="Calibri" w:hAnsi="Times New Roman" w:cs="Times New Roman"/>
          <w:color w:val="000000" w:themeColor="text1"/>
          <w:sz w:val="24"/>
          <w:szCs w:val="24"/>
        </w:rPr>
        <w:t xml:space="preserve"> и </w:t>
      </w:r>
      <w:hyperlink r:id="rId30" w:history="1">
        <w:r w:rsidRPr="00885EE5">
          <w:rPr>
            <w:rFonts w:ascii="Times New Roman" w:eastAsia="Calibri" w:hAnsi="Times New Roman" w:cs="Times New Roman"/>
            <w:color w:val="000000" w:themeColor="text1"/>
            <w:sz w:val="24"/>
            <w:szCs w:val="24"/>
          </w:rPr>
          <w:t>2 части 6 статьи 69</w:t>
        </w:r>
      </w:hyperlink>
      <w:r w:rsidRPr="00885EE5">
        <w:rPr>
          <w:rFonts w:ascii="Times New Roman" w:eastAsia="Calibri" w:hAnsi="Times New Roman" w:cs="Times New Roman"/>
          <w:sz w:val="24"/>
          <w:szCs w:val="24"/>
        </w:rPr>
        <w:t xml:space="preserve">Закона № 44-ФЗ, денежные средства, заблокированные на специальном </w:t>
      </w:r>
      <w:r w:rsidRPr="00885EE5">
        <w:rPr>
          <w:rFonts w:ascii="Times New Roman" w:eastAsia="Calibri" w:hAnsi="Times New Roman" w:cs="Times New Roman"/>
          <w:sz w:val="24"/>
          <w:szCs w:val="24"/>
        </w:rPr>
        <w:lastRenderedPageBreak/>
        <w:t>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7.6.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w:anchor="P2836" w:history="1">
        <w:r w:rsidRPr="00885EE5">
          <w:rPr>
            <w:rFonts w:ascii="Times New Roman" w:hAnsi="Times New Roman" w:cs="Times New Roman"/>
            <w:sz w:val="24"/>
            <w:szCs w:val="24"/>
          </w:rPr>
          <w:t>статьей 104</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4"/>
          <w:szCs w:val="24"/>
        </w:rPr>
      </w:pPr>
      <w:bookmarkStart w:id="44" w:name="Par707"/>
      <w:bookmarkEnd w:id="44"/>
      <w:r w:rsidRPr="00885EE5">
        <w:rPr>
          <w:rFonts w:ascii="Times New Roman" w:hAnsi="Times New Roman" w:cs="Times New Roman"/>
          <w:b/>
          <w:bCs/>
          <w:sz w:val="24"/>
          <w:szCs w:val="24"/>
        </w:rPr>
        <w:t>8. ОБЕСПЕЧЕНИЕ ИСПОЛНЕНИЯ КОНТРАКТА, ОБЕСПЕЧЕНИЕ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8.1. Размер о</w:t>
      </w:r>
      <w:r w:rsidRPr="00885EE5">
        <w:rPr>
          <w:rFonts w:ascii="Times New Roman" w:eastAsia="Calibri" w:hAnsi="Times New Roman" w:cs="Times New Roman"/>
          <w:sz w:val="24"/>
          <w:szCs w:val="24"/>
        </w:rPr>
        <w:t>беспечения исполнения контракта,</w:t>
      </w:r>
      <w:r w:rsidRPr="00885EE5">
        <w:rPr>
          <w:rFonts w:ascii="Times New Roman" w:hAnsi="Times New Roman" w:cs="Times New Roman"/>
          <w:sz w:val="24"/>
          <w:szCs w:val="24"/>
        </w:rPr>
        <w:t xml:space="preserve"> обеспечения гарантийных обязательств </w:t>
      </w:r>
      <w:r w:rsidRPr="00885EE5">
        <w:rPr>
          <w:rFonts w:ascii="Times New Roman" w:eastAsia="Calibri" w:hAnsi="Times New Roman" w:cs="Times New Roman"/>
          <w:sz w:val="24"/>
          <w:szCs w:val="24"/>
        </w:rPr>
        <w:t xml:space="preserve">(при наличии), </w:t>
      </w:r>
      <w:r w:rsidRPr="00885EE5">
        <w:rPr>
          <w:rFonts w:ascii="Times New Roman" w:hAnsi="Times New Roman" w:cs="Times New Roman"/>
          <w:i/>
          <w:sz w:val="24"/>
          <w:szCs w:val="24"/>
        </w:rPr>
        <w:t>установлен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 xml:space="preserve">В случае заключения контракта по результатам определения поставщиков (подрядчиков, исполнителей) в соответствии с </w:t>
      </w:r>
      <w:hyperlink r:id="rId31" w:history="1">
        <w:r w:rsidRPr="00885EE5">
          <w:rPr>
            <w:rFonts w:ascii="Times New Roman" w:eastAsia="Calibri" w:hAnsi="Times New Roman" w:cs="Times New Roman"/>
            <w:sz w:val="24"/>
            <w:szCs w:val="24"/>
          </w:rPr>
          <w:t>пунктом 1 части 1 статьи 30</w:t>
        </w:r>
      </w:hyperlink>
      <w:r w:rsidRPr="00885EE5">
        <w:rPr>
          <w:rFonts w:ascii="Times New Roman" w:eastAsia="Calibri" w:hAnsi="Times New Roman" w:cs="Times New Roman"/>
          <w:sz w:val="24"/>
          <w:szCs w:val="24"/>
        </w:rPr>
        <w:t xml:space="preserve"> Закона  № 44-ФЗ размер обеспечения исполнения контракта, в том числе предоставляемого с учетом положений </w:t>
      </w:r>
      <w:hyperlink r:id="rId32" w:history="1">
        <w:r w:rsidRPr="00885EE5">
          <w:rPr>
            <w:rFonts w:ascii="Times New Roman" w:eastAsia="Calibri" w:hAnsi="Times New Roman" w:cs="Times New Roman"/>
            <w:sz w:val="24"/>
            <w:szCs w:val="24"/>
          </w:rPr>
          <w:t>статьи 37</w:t>
        </w:r>
      </w:hyperlink>
      <w:r w:rsidRPr="00885EE5">
        <w:rPr>
          <w:rFonts w:ascii="Times New Roman" w:eastAsia="Calibri" w:hAnsi="Times New Roman" w:cs="Times New Roman"/>
          <w:sz w:val="24"/>
          <w:szCs w:val="24"/>
        </w:rPr>
        <w:t xml:space="preserve"> Закона № 44-ФЗ, устанавливается от цены, по которой заключается контракт, но не может составлять менее чем размер аванса.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5" w:name="Par1613"/>
      <w:bookmarkEnd w:id="45"/>
      <w:r w:rsidRPr="00885EE5">
        <w:rPr>
          <w:rFonts w:ascii="Times New Roman" w:hAnsi="Times New Roman" w:cs="Times New Roman"/>
          <w:sz w:val="24"/>
          <w:szCs w:val="24"/>
        </w:rPr>
        <w:t>8.2. Исполнение контракта</w:t>
      </w:r>
      <w:r w:rsidRPr="00885EE5">
        <w:rPr>
          <w:rFonts w:ascii="Times New Roman" w:eastAsia="Calibri" w:hAnsi="Times New Roman" w:cs="Times New Roman"/>
          <w:sz w:val="24"/>
          <w:szCs w:val="24"/>
        </w:rPr>
        <w:t>, гарантийные обязательства (при наличии) могут</w:t>
      </w:r>
      <w:r w:rsidRPr="00885EE5">
        <w:rPr>
          <w:rFonts w:ascii="Times New Roman" w:hAnsi="Times New Roman" w:cs="Times New Roman"/>
          <w:sz w:val="24"/>
          <w:szCs w:val="24"/>
        </w:rPr>
        <w:t xml:space="preserve"> обеспечиваться предоставлением банковской гарантии, выданной банком и соответствующей требованиям </w:t>
      </w:r>
      <w:hyperlink w:anchor="Par707" w:history="1">
        <w:r w:rsidRPr="00885EE5">
          <w:rPr>
            <w:rFonts w:ascii="Times New Roman" w:hAnsi="Times New Roman" w:cs="Times New Roman"/>
            <w:sz w:val="24"/>
            <w:szCs w:val="24"/>
          </w:rPr>
          <w:t>статьи 45</w:t>
        </w:r>
      </w:hyperlink>
      <w:r w:rsidRPr="00885EE5">
        <w:rPr>
          <w:rFonts w:ascii="Times New Roman" w:hAnsi="Times New Roman" w:cs="Times New Roman"/>
          <w:sz w:val="24"/>
          <w:szCs w:val="24"/>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Способ обеспечения исполнения контракта, гарантийных обязательств </w:t>
      </w:r>
      <w:r w:rsidRPr="00885EE5">
        <w:rPr>
          <w:rFonts w:ascii="Times New Roman" w:eastAsia="Calibri" w:hAnsi="Times New Roman" w:cs="Times New Roman"/>
          <w:sz w:val="24"/>
          <w:szCs w:val="24"/>
        </w:rPr>
        <w:t>(при наличии)</w:t>
      </w:r>
      <w:r w:rsidRPr="00885EE5">
        <w:rPr>
          <w:rFonts w:ascii="Times New Roman" w:hAnsi="Times New Roman" w:cs="Times New Roman"/>
          <w:sz w:val="24"/>
          <w:szCs w:val="24"/>
        </w:rPr>
        <w:t>, срок действия банковской гарантии определяются в соответствии с требованиями статьи 96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8.3. Контракт заключается после предоставления участником закупки, с которым заключается контракт, обеспечения исполнения контракта в соответствии с положениями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8.4.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8.5. В случае если участником закупки, с которым заключается контракт, является казенное учреждение, положения Закона № 44-ФЗ об обеспечении исполнения контракта, об обеспечении гарантийных обязательств, к такому участнику не применяются.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8.6. </w:t>
      </w:r>
      <w:bookmarkStart w:id="46" w:name="_Hlk17294824"/>
      <w:r w:rsidRPr="00885EE5">
        <w:rPr>
          <w:rFonts w:ascii="Times New Roman" w:eastAsia="Calibri" w:hAnsi="Times New Roman" w:cs="Times New Roman"/>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w:t>
      </w:r>
      <w:r w:rsidRPr="00885EE5">
        <w:rPr>
          <w:rFonts w:ascii="Times New Roman" w:eastAsia="Calibri" w:hAnsi="Times New Roman" w:cs="Times New Roman"/>
          <w:sz w:val="24"/>
          <w:szCs w:val="24"/>
        </w:rPr>
        <w:lastRenderedPageBreak/>
        <w:t>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bookmarkEnd w:id="46"/>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8.7. В ходе исполнения контракта поставщик (подрядчик, исполнитель) вправе </w:t>
      </w:r>
      <w:r w:rsidRPr="00885EE5">
        <w:rPr>
          <w:rFonts w:ascii="Times New Roman" w:eastAsia="Calibri" w:hAnsi="Times New Roman" w:cs="Times New Roman"/>
          <w:sz w:val="24"/>
          <w:szCs w:val="24"/>
        </w:rPr>
        <w:t xml:space="preserve">изменить способ обеспечения исполнения контракта и (или) </w:t>
      </w:r>
      <w:r w:rsidRPr="00885EE5">
        <w:rPr>
          <w:rFonts w:ascii="Times New Roman" w:hAnsi="Times New Roman" w:cs="Times New Roman"/>
          <w:sz w:val="24"/>
          <w:szCs w:val="24"/>
        </w:rPr>
        <w:t xml:space="preserve">предоставить заказчику взамен ранее представленного обеспечения исполнения контракта новое обеспечение исполнения контракта, размер </w:t>
      </w:r>
      <w:r w:rsidRPr="00885EE5">
        <w:rPr>
          <w:rFonts w:ascii="Times New Roman" w:eastAsia="Calibri" w:hAnsi="Times New Roman" w:cs="Times New Roman"/>
          <w:sz w:val="24"/>
          <w:szCs w:val="24"/>
        </w:rPr>
        <w:t xml:space="preserve">которого может быть уменьшен в порядке и случаях, которые предусмотрены </w:t>
      </w:r>
      <w:hyperlink r:id="rId33" w:history="1">
        <w:r w:rsidRPr="00885EE5">
          <w:rPr>
            <w:rFonts w:ascii="Times New Roman" w:eastAsia="Calibri" w:hAnsi="Times New Roman" w:cs="Times New Roman"/>
            <w:sz w:val="24"/>
            <w:szCs w:val="24"/>
          </w:rPr>
          <w:t>частями 7.2</w:t>
        </w:r>
      </w:hyperlink>
      <w:r w:rsidRPr="00885EE5">
        <w:rPr>
          <w:rFonts w:ascii="Times New Roman" w:eastAsia="Calibri" w:hAnsi="Times New Roman" w:cs="Times New Roman"/>
          <w:sz w:val="24"/>
          <w:szCs w:val="24"/>
        </w:rPr>
        <w:t xml:space="preserve"> и </w:t>
      </w:r>
      <w:hyperlink r:id="rId34" w:history="1">
        <w:r w:rsidRPr="00885EE5">
          <w:rPr>
            <w:rFonts w:ascii="Times New Roman" w:eastAsia="Calibri" w:hAnsi="Times New Roman" w:cs="Times New Roman"/>
            <w:sz w:val="24"/>
            <w:szCs w:val="24"/>
          </w:rPr>
          <w:t>7.3</w:t>
        </w:r>
      </w:hyperlink>
      <w:r w:rsidRPr="00885EE5">
        <w:rPr>
          <w:rFonts w:ascii="Times New Roman" w:eastAsia="Calibri" w:hAnsi="Times New Roman" w:cs="Times New Roman"/>
          <w:sz w:val="24"/>
          <w:szCs w:val="24"/>
        </w:rPr>
        <w:t xml:space="preserve"> статьи 96 Закона № 44-ФЗ.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8.8.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8.9.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r:id="rId35" w:history="1">
        <w:r w:rsidRPr="00885EE5">
          <w:rPr>
            <w:rFonts w:ascii="Times New Roman" w:eastAsia="Calibri" w:hAnsi="Times New Roman" w:cs="Times New Roman"/>
            <w:sz w:val="24"/>
            <w:szCs w:val="24"/>
          </w:rPr>
          <w:t>частью 27 статьи 34</w:t>
        </w:r>
      </w:hyperlink>
      <w:r w:rsidRPr="00885EE5">
        <w:rPr>
          <w:rFonts w:ascii="Times New Roman" w:eastAsia="Calibri" w:hAnsi="Times New Roman" w:cs="Times New Roman"/>
          <w:sz w:val="24"/>
          <w:szCs w:val="24"/>
        </w:rPr>
        <w:t xml:space="preserve">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8.10. Предусмотренное </w:t>
      </w:r>
      <w:hyperlink r:id="rId36" w:history="1">
        <w:r w:rsidRPr="00885EE5">
          <w:rPr>
            <w:rFonts w:ascii="Times New Roman" w:eastAsia="Calibri" w:hAnsi="Times New Roman" w:cs="Times New Roman"/>
            <w:sz w:val="24"/>
            <w:szCs w:val="24"/>
          </w:rPr>
          <w:t>частями 7</w:t>
        </w:r>
      </w:hyperlink>
      <w:r w:rsidRPr="00885EE5">
        <w:rPr>
          <w:rFonts w:ascii="Times New Roman" w:eastAsia="Calibri" w:hAnsi="Times New Roman" w:cs="Times New Roman"/>
          <w:sz w:val="24"/>
          <w:szCs w:val="24"/>
        </w:rPr>
        <w:t xml:space="preserve"> и </w:t>
      </w:r>
      <w:hyperlink r:id="rId37" w:history="1">
        <w:r w:rsidRPr="00885EE5">
          <w:rPr>
            <w:rFonts w:ascii="Times New Roman" w:eastAsia="Calibri" w:hAnsi="Times New Roman" w:cs="Times New Roman"/>
            <w:sz w:val="24"/>
            <w:szCs w:val="24"/>
          </w:rPr>
          <w:t>7.1</w:t>
        </w:r>
      </w:hyperlink>
      <w:r w:rsidRPr="00885EE5">
        <w:rPr>
          <w:rFonts w:ascii="Times New Roman" w:eastAsia="Calibri" w:hAnsi="Times New Roman" w:cs="Times New Roman"/>
          <w:sz w:val="24"/>
          <w:szCs w:val="24"/>
        </w:rPr>
        <w:t xml:space="preserve"> статьи 96 Закона № 44-ФЗ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защиты здоровья, прав и законных интересов граждан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7" w:name="_Ref354440192"/>
      <w:bookmarkStart w:id="48" w:name="_Toc354408449"/>
      <w:bookmarkStart w:id="49" w:name="_Toc169628405"/>
      <w:bookmarkStart w:id="50" w:name="_Ref166350767"/>
      <w:r w:rsidRPr="00885EE5">
        <w:rPr>
          <w:rFonts w:ascii="Times New Roman" w:hAnsi="Times New Roman" w:cs="Times New Roman"/>
          <w:sz w:val="24"/>
          <w:szCs w:val="24"/>
        </w:rPr>
        <w:t xml:space="preserve">8.11. </w:t>
      </w:r>
      <w:bookmarkEnd w:id="47"/>
      <w:bookmarkEnd w:id="48"/>
      <w:bookmarkEnd w:id="49"/>
      <w:r w:rsidRPr="00885EE5">
        <w:rPr>
          <w:rFonts w:ascii="Times New Roman" w:hAnsi="Times New Roman" w:cs="Times New Roman"/>
          <w:sz w:val="24"/>
          <w:szCs w:val="24"/>
        </w:rPr>
        <w:t>Передача заказчику денежных средств в качестве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а) денежные средства, вносимые в качестве обеспечения исполнения контракта должны быть перечислены на </w:t>
      </w:r>
      <w:r w:rsidRPr="00885EE5">
        <w:rPr>
          <w:rFonts w:ascii="Times New Roman" w:hAnsi="Times New Roman" w:cs="Times New Roman"/>
          <w:i/>
          <w:sz w:val="24"/>
          <w:szCs w:val="24"/>
        </w:rPr>
        <w:t>указанный в Информационной карте счет</w:t>
      </w:r>
      <w:r w:rsidRPr="00885EE5">
        <w:rPr>
          <w:rFonts w:ascii="Times New Roman" w:hAnsi="Times New Roman" w:cs="Times New Roman"/>
          <w:sz w:val="24"/>
          <w:szCs w:val="24"/>
        </w:rPr>
        <w:t xml:space="preserve">, на котором в соответствии с законодательством Российской Федерации учитываются операции со средствами, поступающими заказчику </w:t>
      </w:r>
      <w:bookmarkEnd w:id="50"/>
      <w:r w:rsidRPr="00885EE5">
        <w:rPr>
          <w:rFonts w:ascii="Times New Roman" w:hAnsi="Times New Roman" w:cs="Times New Roman"/>
          <w:sz w:val="24"/>
          <w:szCs w:val="24"/>
        </w:rPr>
        <w:t xml:space="preserve">в размере, </w:t>
      </w:r>
      <w:r w:rsidRPr="00885EE5">
        <w:rPr>
          <w:rFonts w:ascii="Times New Roman" w:hAnsi="Times New Roman" w:cs="Times New Roman"/>
          <w:i/>
          <w:sz w:val="24"/>
          <w:szCs w:val="24"/>
        </w:rPr>
        <w:t>установленном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денежные средства, вносимые в качестве обеспечения исполнения контракта, должны быть зачислены по реквизитам счета заказчика, указанным в Информационной карте, до заключения контракта. В противном случае обеспечения исполнения контракта в </w:t>
      </w:r>
      <w:r w:rsidRPr="00885EE5">
        <w:rPr>
          <w:rFonts w:ascii="Times New Roman" w:hAnsi="Times New Roman" w:cs="Times New Roman"/>
          <w:sz w:val="24"/>
          <w:szCs w:val="24"/>
        </w:rPr>
        <w:lastRenderedPageBreak/>
        <w:t>виде внесения денежных средств считается не</w:t>
      </w:r>
      <w:r w:rsidR="0030242E">
        <w:rPr>
          <w:rFonts w:ascii="Times New Roman" w:hAnsi="Times New Roman" w:cs="Times New Roman"/>
          <w:sz w:val="24"/>
          <w:szCs w:val="24"/>
        </w:rPr>
        <w:t xml:space="preserve"> </w:t>
      </w:r>
      <w:r w:rsidRPr="00885EE5">
        <w:rPr>
          <w:rFonts w:ascii="Times New Roman" w:hAnsi="Times New Roman" w:cs="Times New Roman"/>
          <w:sz w:val="24"/>
          <w:szCs w:val="24"/>
        </w:rPr>
        <w:t>предоставленным;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в) денежные средства, внесенные в качестве обеспечения исполнения контракта,</w:t>
      </w:r>
      <w:r w:rsidR="00783FB6">
        <w:rPr>
          <w:rFonts w:ascii="Times New Roman" w:hAnsi="Times New Roman" w:cs="Times New Roman"/>
          <w:sz w:val="24"/>
          <w:szCs w:val="24"/>
        </w:rPr>
        <w:t xml:space="preserve"> </w:t>
      </w:r>
      <w:r w:rsidRPr="00885EE5">
        <w:rPr>
          <w:rFonts w:ascii="Times New Roman" w:hAnsi="Times New Roman" w:cs="Times New Roman"/>
          <w:sz w:val="24"/>
          <w:szCs w:val="24"/>
        </w:rPr>
        <w:t>возвращаются заказчиком постав</w:t>
      </w:r>
      <w:r w:rsidRPr="00885EE5">
        <w:rPr>
          <w:rFonts w:ascii="Times New Roman" w:eastAsia="Calibri" w:hAnsi="Times New Roman" w:cs="Times New Roman"/>
          <w:sz w:val="24"/>
          <w:szCs w:val="24"/>
        </w:rPr>
        <w:t>щику (подрядчику, исполнителю) с которым заключен контракт, при условии надлежащего исполнения им всех своих обязательств по контракту в срок, установленный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8.12. Передача заказчику денежных средств в качестве обеспечения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а) денежные средства, вносимые в качестве обеспечения гарантийных обязательств, должны быть перечислены </w:t>
      </w:r>
      <w:r w:rsidRPr="00885EE5">
        <w:rPr>
          <w:rFonts w:ascii="Times New Roman" w:hAnsi="Times New Roman" w:cs="Times New Roman"/>
          <w:i/>
          <w:sz w:val="24"/>
          <w:szCs w:val="24"/>
        </w:rPr>
        <w:t>на указанный в Информационной карте счет</w:t>
      </w:r>
      <w:r w:rsidRPr="00885EE5">
        <w:rPr>
          <w:rFonts w:ascii="Times New Roman" w:hAnsi="Times New Roman" w:cs="Times New Roman"/>
          <w:sz w:val="24"/>
          <w:szCs w:val="24"/>
        </w:rPr>
        <w:t xml:space="preserve">, на котором в соответствии с законодательством Российской Федерации учитываются операции со средствами, поступающими заказчику в размере, </w:t>
      </w:r>
      <w:r w:rsidRPr="00885EE5">
        <w:rPr>
          <w:rFonts w:ascii="Times New Roman" w:hAnsi="Times New Roman" w:cs="Times New Roman"/>
          <w:i/>
          <w:sz w:val="24"/>
          <w:szCs w:val="24"/>
        </w:rPr>
        <w:t>установленном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денежные средства, вносимые в качестве обеспечения гарантийных обязательств, должны быть зачислены до </w:t>
      </w:r>
      <w:r w:rsidRPr="00885EE5">
        <w:rPr>
          <w:rFonts w:ascii="Times New Roman" w:eastAsia="Calibri" w:hAnsi="Times New Roman" w:cs="Times New Roman"/>
          <w:sz w:val="24"/>
          <w:szCs w:val="24"/>
        </w:rPr>
        <w:t>оформления документа о приемке (за исключением отдельного этапа исполнения контракта) поставленного товара, выполненной работы (ее результатов), оказанной услуги</w:t>
      </w:r>
      <w:r w:rsidRPr="00885EE5">
        <w:rPr>
          <w:rFonts w:ascii="Times New Roman" w:hAnsi="Times New Roman" w:cs="Times New Roman"/>
          <w:sz w:val="24"/>
          <w:szCs w:val="24"/>
        </w:rPr>
        <w:t>. В противном случае обеспечение гарантийных обязательств в виде внесения денежных средств считается не</w:t>
      </w:r>
      <w:r w:rsidR="00347492">
        <w:rPr>
          <w:rFonts w:ascii="Times New Roman" w:hAnsi="Times New Roman" w:cs="Times New Roman"/>
          <w:sz w:val="24"/>
          <w:szCs w:val="24"/>
        </w:rPr>
        <w:t xml:space="preserve"> </w:t>
      </w:r>
      <w:r w:rsidRPr="00885EE5">
        <w:rPr>
          <w:rFonts w:ascii="Times New Roman" w:hAnsi="Times New Roman" w:cs="Times New Roman"/>
          <w:sz w:val="24"/>
          <w:szCs w:val="24"/>
        </w:rPr>
        <w:t>предоставленным;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в) денежные средства, внесенные в качестве обеспечения гарантийных обязательств, возвращаются заказчиком постав</w:t>
      </w:r>
      <w:r w:rsidRPr="00885EE5">
        <w:rPr>
          <w:rFonts w:ascii="Times New Roman" w:eastAsia="Calibri" w:hAnsi="Times New Roman" w:cs="Times New Roman"/>
          <w:sz w:val="24"/>
          <w:szCs w:val="24"/>
        </w:rPr>
        <w:t>щику (подрядчику, исполнителю) с которым заключен контракт, при условии надлежащего исполнения им гарантийных обязательств по контракту в срок, установленный контрактом.</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 xml:space="preserve">9. УСЛОВИЯ БАНКОВСКОЙ ГАРАНТИИ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9.1. В качестве обеспечения </w:t>
      </w:r>
      <w:r w:rsidRPr="00885EE5">
        <w:rPr>
          <w:rFonts w:ascii="Times New Roman" w:eastAsia="Calibri" w:hAnsi="Times New Roman" w:cs="Times New Roman"/>
          <w:sz w:val="24"/>
          <w:szCs w:val="24"/>
        </w:rPr>
        <w:t xml:space="preserve">заявок, обеспечения исполнения контрактов, обеспечения гарантийных обязательств </w:t>
      </w:r>
      <w:r w:rsidRPr="00885EE5">
        <w:rPr>
          <w:rFonts w:ascii="Times New Roman" w:hAnsi="Times New Roman" w:cs="Times New Roman"/>
          <w:sz w:val="24"/>
          <w:szCs w:val="24"/>
        </w:rPr>
        <w:t xml:space="preserve">принимаются банковские гарантии, выданные банками, </w:t>
      </w:r>
      <w:r w:rsidRPr="00885EE5">
        <w:rPr>
          <w:rFonts w:ascii="Times New Roman" w:eastAsia="Calibri" w:hAnsi="Times New Roman" w:cs="Times New Roman"/>
          <w:sz w:val="24"/>
          <w:szCs w:val="24"/>
        </w:rPr>
        <w:t>соответствующими требованиям, установленным Правительством Российской Федерации, и включенными в перечень, предусмотренный частью 1.2 статьи 45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1" w:name="Par710"/>
      <w:bookmarkEnd w:id="51"/>
      <w:r w:rsidRPr="00885EE5">
        <w:rPr>
          <w:rFonts w:ascii="Times New Roman" w:hAnsi="Times New Roman" w:cs="Times New Roman"/>
          <w:sz w:val="24"/>
          <w:szCs w:val="24"/>
        </w:rPr>
        <w:t>9.2. Банковская гарантия должна быть безотзывной и должна содержать:</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сумму банковской гарантии, подлежащую уплате гарантом заказчику в установленных </w:t>
      </w:r>
      <w:hyperlink w:anchor="Par686" w:history="1">
        <w:r w:rsidRPr="00885EE5">
          <w:rPr>
            <w:rFonts w:ascii="Times New Roman" w:hAnsi="Times New Roman" w:cs="Times New Roman"/>
            <w:sz w:val="24"/>
            <w:szCs w:val="24"/>
          </w:rPr>
          <w:t xml:space="preserve"> частью 15 статьи 44</w:t>
        </w:r>
      </w:hyperlink>
      <w:r w:rsidRPr="00885EE5">
        <w:rPr>
          <w:rFonts w:ascii="Times New Roman" w:hAnsi="Times New Roman" w:cs="Times New Roman"/>
          <w:sz w:val="24"/>
          <w:szCs w:val="24"/>
        </w:rPr>
        <w:t xml:space="preserve"> Закона № 44-ФЗ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610" w:history="1">
        <w:r w:rsidRPr="00885EE5">
          <w:rPr>
            <w:rFonts w:ascii="Times New Roman" w:hAnsi="Times New Roman" w:cs="Times New Roman"/>
            <w:sz w:val="24"/>
            <w:szCs w:val="24"/>
          </w:rPr>
          <w:t>статьей 96</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5) срок действия банковской гарантии с учетом требований </w:t>
      </w:r>
      <w:hyperlink w:anchor="Par662" w:history="1">
        <w:r w:rsidRPr="00885EE5">
          <w:rPr>
            <w:rFonts w:ascii="Times New Roman" w:hAnsi="Times New Roman" w:cs="Times New Roman"/>
            <w:sz w:val="24"/>
            <w:szCs w:val="24"/>
          </w:rPr>
          <w:t>статей 44</w:t>
        </w:r>
      </w:hyperlink>
      <w:r w:rsidRPr="00885EE5">
        <w:rPr>
          <w:rFonts w:ascii="Times New Roman" w:hAnsi="Times New Roman" w:cs="Times New Roman"/>
          <w:sz w:val="24"/>
          <w:szCs w:val="24"/>
        </w:rPr>
        <w:t xml:space="preserve"> и </w:t>
      </w:r>
      <w:hyperlink w:anchor="Par1610" w:history="1">
        <w:r w:rsidRPr="00885EE5">
          <w:rPr>
            <w:rFonts w:ascii="Times New Roman" w:hAnsi="Times New Roman" w:cs="Times New Roman"/>
            <w:sz w:val="24"/>
            <w:szCs w:val="24"/>
          </w:rPr>
          <w:t>96</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 установленный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7.1)</w:t>
      </w:r>
      <w:r w:rsidRPr="00885EE5">
        <w:rPr>
          <w:rFonts w:ascii="Times New Roman" w:eastAsia="Calibri" w:hAnsi="Times New Roman" w:cs="Times New Roman"/>
          <w:sz w:val="24"/>
          <w:szCs w:val="24"/>
        </w:rPr>
        <w:t xml:space="preserve"> Заказчик одновременно с требованием об осуществлении уплаты денежной суммы по банковской гарантии, предоставленной в качестве обеспечения заявки, направляет </w:t>
      </w:r>
      <w:r w:rsidRPr="00885EE5">
        <w:rPr>
          <w:rFonts w:ascii="Times New Roman" w:eastAsia="Calibri" w:hAnsi="Times New Roman" w:cs="Times New Roman"/>
          <w:sz w:val="24"/>
          <w:szCs w:val="24"/>
        </w:rPr>
        <w:lastRenderedPageBreak/>
        <w:t>банку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7.2) Заказчик </w:t>
      </w:r>
      <w:r w:rsidRPr="00885EE5">
        <w:rPr>
          <w:rFonts w:ascii="Times New Roman" w:eastAsia="Calibri" w:hAnsi="Times New Roman" w:cs="Times New Roman"/>
          <w:sz w:val="24"/>
          <w:szCs w:val="24"/>
        </w:rPr>
        <w:t>одновременно с требованием по банковской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банку следующие документы:</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а) расчет суммы, включаемой в требование по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б) платежное поручение, подтверждающее перечисление заказчиком аванса поставщику (подрядчику, исполнителю), с отметкой банка заказчика либо органа Федерального казначейства об исполнении (если выплата аванса предусмотрена контрактом, а требование по банковской гарантии, предоставленной в качестве обеспечения исполнения контракта, предъявлено в случае ненадлежащего исполнения поставщиком (подрядчиком, исполнителем) обязательств по возврату аванса);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в)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поставщиком (подрядчиком, исполнителем) обязательств в период действия гарантийного срока);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г)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9.2.1. В соответствии с Постановлением № 1005 банковская гарантия оформляется в письменной форме на бумажном носителе или в форме электронного документа, подписанного усиленной электронной подписью лица, имеющего право действовать от имени банка с учетом следующих дополнительных требований: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а) обязательное закрепление в банковской гарантии:</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 xml:space="preserve">права заказчика в случаях, установленных </w:t>
      </w:r>
      <w:hyperlink r:id="rId38" w:history="1">
        <w:r w:rsidR="00F400C7" w:rsidRPr="00885EE5">
          <w:rPr>
            <w:rFonts w:ascii="Times New Roman" w:eastAsia="Calibri" w:hAnsi="Times New Roman" w:cs="Times New Roman"/>
            <w:sz w:val="24"/>
            <w:szCs w:val="24"/>
          </w:rPr>
          <w:t>частью 15 статьи 44</w:t>
        </w:r>
      </w:hyperlink>
      <w:r w:rsidR="00F400C7" w:rsidRPr="00885EE5">
        <w:rPr>
          <w:rFonts w:ascii="Times New Roman" w:eastAsia="Calibri" w:hAnsi="Times New Roman" w:cs="Times New Roman"/>
          <w:sz w:val="24"/>
          <w:szCs w:val="24"/>
        </w:rPr>
        <w:t xml:space="preserve"> Закона № 44-ФЗ,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о закупке;</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права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представленной в качестве обеспечения исполнения гарантийных обязательств, в порядке и размере, установленном в контракте в соответствии с Законом № 44-ФЗ;</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банка;</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400C7" w:rsidRPr="00885EE5">
        <w:rPr>
          <w:rFonts w:ascii="Times New Roman" w:hAnsi="Times New Roman" w:cs="Times New Roman"/>
          <w:sz w:val="24"/>
          <w:szCs w:val="24"/>
        </w:rPr>
        <w:t>условия о том, что расходы, возникающие в связи с перечислением денежных средств банком по банковской гарантии, несет банк;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б) недопустимость включения в банковскую гарантию:</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положений о праве банка отказывать в удовлетворении требования заказчика о платеже по банковской гарантии в случае не</w:t>
      </w:r>
      <w:r w:rsidR="009A74EE">
        <w:rPr>
          <w:rFonts w:ascii="Times New Roman" w:hAnsi="Times New Roman" w:cs="Times New Roman"/>
          <w:sz w:val="24"/>
          <w:szCs w:val="24"/>
        </w:rPr>
        <w:t xml:space="preserve"> </w:t>
      </w:r>
      <w:r w:rsidR="00F400C7" w:rsidRPr="00885EE5">
        <w:rPr>
          <w:rFonts w:ascii="Times New Roman" w:hAnsi="Times New Roman" w:cs="Times New Roman"/>
          <w:sz w:val="24"/>
          <w:szCs w:val="24"/>
        </w:rPr>
        <w:t>предоставления банку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требований о предоставлении заказчиком банку отчета об исполнении контракта, гарантийных обязательств;</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требований о предоставлении заказчиком банку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 1005;</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в)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2" w:name="Par718"/>
      <w:bookmarkEnd w:id="52"/>
      <w:r w:rsidRPr="00885EE5">
        <w:rPr>
          <w:rFonts w:ascii="Times New Roman" w:hAnsi="Times New Roman" w:cs="Times New Roman"/>
          <w:sz w:val="24"/>
          <w:szCs w:val="24"/>
        </w:rPr>
        <w:t>9.3.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3" w:name="Par720"/>
      <w:bookmarkEnd w:id="53"/>
      <w:r w:rsidRPr="00885EE5">
        <w:rPr>
          <w:rFonts w:ascii="Times New Roman" w:hAnsi="Times New Roman" w:cs="Times New Roman"/>
          <w:sz w:val="24"/>
          <w:szCs w:val="24"/>
        </w:rPr>
        <w:t>9.5. Заказчик рассматривает поступившую банковскую гарантию в срок, не превышающий трех рабочих дней со дня ее поступления.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9.6. Основанием для отказа в принятии банковской гарантии заказчиком является: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отсутствие информации о банковской гарантии в реестре банковских гарантий;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несоответствие банковской гарантии условиям, установленным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несоответствие банковской гарантии требованиям, содержащимся в извещении </w:t>
      </w:r>
      <w:r w:rsidRPr="00885EE5">
        <w:rPr>
          <w:rFonts w:ascii="Times New Roman" w:hAnsi="Times New Roman" w:cs="Times New Roman"/>
          <w:sz w:val="24"/>
          <w:szCs w:val="24"/>
        </w:rPr>
        <w:br/>
        <w:t>о проведении аукциона,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9.7. </w:t>
      </w:r>
      <w:r w:rsidRPr="00885EE5">
        <w:rPr>
          <w:rFonts w:ascii="Times New Roman" w:eastAsia="Calibri" w:hAnsi="Times New Roman" w:cs="Times New Roman"/>
          <w:sz w:val="24"/>
          <w:szCs w:val="24"/>
        </w:rPr>
        <w:t xml:space="preserve">В случае отказа в принятии банковской гарантии заказчик в срок, установленный частью 5 статьи 45 Закона № 44-ФЗ,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4" w:name="Par727"/>
      <w:bookmarkEnd w:id="54"/>
      <w:r w:rsidRPr="00885EE5">
        <w:rPr>
          <w:rFonts w:ascii="Times New Roman" w:hAnsi="Times New Roman" w:cs="Times New Roman"/>
          <w:sz w:val="24"/>
          <w:szCs w:val="24"/>
        </w:rPr>
        <w:t>9.8. 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 xml:space="preserve">10. ЗАКЛЮЧЕНИЕ КОНТРАКТА ПО РЕЗУЛЬТАТАМ АУКЦИОНА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 По результатам аукциона контракт заключается с победителем аукциона, а в случаях, предусмотренных Законом № 44-ФЗ, с иным участником аукциона, заявка которого на участие в этом аукционе признана соответствующей требованиям, установленным документацией об аукционе и (или) извещением о проведении аукциона. </w:t>
      </w:r>
      <w:bookmarkStart w:id="55" w:name="Par4"/>
      <w:bookmarkEnd w:id="55"/>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10.2. В течение пяти дней с даты размещения в ЕИС указанного в </w:t>
      </w:r>
      <w:hyperlink r:id="rId39" w:history="1">
        <w:r w:rsidRPr="00885EE5">
          <w:rPr>
            <w:rFonts w:ascii="Times New Roman" w:eastAsia="Calibri" w:hAnsi="Times New Roman" w:cs="Times New Roman"/>
            <w:sz w:val="24"/>
            <w:szCs w:val="24"/>
          </w:rPr>
          <w:t>части 8 статьи 69</w:t>
        </w:r>
      </w:hyperlink>
      <w:r w:rsidRPr="00885EE5">
        <w:rPr>
          <w:rFonts w:ascii="Times New Roman" w:eastAsia="Calibri" w:hAnsi="Times New Roman" w:cs="Times New Roman"/>
          <w:sz w:val="24"/>
          <w:szCs w:val="24"/>
        </w:rPr>
        <w:t xml:space="preserve"> Закона № 44-ФЗ протокола заказчик размещает в ЕИС и на электронной площадке с использованием ЕИС без своей подписи проект контракта, который составляется путем включения с использованием ЕИС в проект контракта, прилагаемый к документации об </w:t>
      </w:r>
      <w:r w:rsidRPr="00885EE5">
        <w:rPr>
          <w:rFonts w:ascii="Times New Roman" w:eastAsia="Calibri" w:hAnsi="Times New Roman" w:cs="Times New Roman"/>
          <w:sz w:val="24"/>
          <w:szCs w:val="24"/>
        </w:rPr>
        <w:lastRenderedPageBreak/>
        <w:t xml:space="preserve">аукционе, цены контракта (за исключением случая, предусмотренного частью 2.1 статьи 83.2 Закона № 44-ФЗ и пунктом 10.2.1 настоящего подраздела),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40"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а также включения представленной в соответствии с Законом № 44-ФЗ информации о товаре (товарном знаке и (или) конкретных показателях товара, стране происхождения товара), указанных в заявке участника аукциона.</w:t>
      </w:r>
      <w:bookmarkStart w:id="56" w:name="Par5"/>
      <w:bookmarkEnd w:id="56"/>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10.2.1. В случае, предусмотренном частью 24 статьи 22 Закона № 44-ФЗ (если количество поставляемых товаров, объем подлежащих выполнению работ, оказанию услуг невозможно определить), в проект контракта включаются максимальное значение цены контракта, цена единицы товара, работы, услуги. При этом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10.3. В течение пяти дней с даты размещения заказчиком в ЕИС проекта контракта победитель аукциона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о проведении аукциона и (или) документации об аукционе, либо размещает протокол разногласий,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В случае, если при проведении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аукциона одновременно предоставляет обеспечение исполнения контракта в соответствии с </w:t>
      </w:r>
      <w:hyperlink r:id="rId41" w:history="1">
        <w:r w:rsidRPr="00885EE5">
          <w:rPr>
            <w:rFonts w:ascii="Times New Roman" w:eastAsia="Calibri" w:hAnsi="Times New Roman" w:cs="Times New Roman"/>
            <w:sz w:val="24"/>
            <w:szCs w:val="24"/>
          </w:rPr>
          <w:t>частью 1 статьи 37</w:t>
        </w:r>
      </w:hyperlink>
      <w:r w:rsidRPr="00885EE5">
        <w:rPr>
          <w:rFonts w:ascii="Times New Roman" w:eastAsia="Calibri" w:hAnsi="Times New Roman" w:cs="Times New Roman"/>
          <w:sz w:val="24"/>
          <w:szCs w:val="24"/>
        </w:rPr>
        <w:t xml:space="preserve"> Закона № 44-ФЗ, или обеспечение исполнения контракта в размере, предусмотренном документацией об аукционе, и информацию, предусмотренные </w:t>
      </w:r>
      <w:hyperlink r:id="rId42" w:history="1">
        <w:r w:rsidRPr="00885EE5">
          <w:rPr>
            <w:rFonts w:ascii="Times New Roman" w:eastAsia="Calibri" w:hAnsi="Times New Roman" w:cs="Times New Roman"/>
            <w:sz w:val="24"/>
            <w:szCs w:val="24"/>
          </w:rPr>
          <w:t>частью 2 статьи 37</w:t>
        </w:r>
      </w:hyperlink>
      <w:r w:rsidRPr="00885EE5">
        <w:rPr>
          <w:rFonts w:ascii="Times New Roman" w:eastAsia="Calibri" w:hAnsi="Times New Roman" w:cs="Times New Roman"/>
          <w:sz w:val="24"/>
          <w:szCs w:val="24"/>
        </w:rPr>
        <w:t xml:space="preserve"> Закона № 44-ФЗ, а также обоснование цены контракта, суммы цен единиц товара, работы, услуги в соответствии с </w:t>
      </w:r>
      <w:hyperlink r:id="rId43" w:history="1">
        <w:r w:rsidRPr="00885EE5">
          <w:rPr>
            <w:rFonts w:ascii="Times New Roman" w:eastAsia="Calibri" w:hAnsi="Times New Roman" w:cs="Times New Roman"/>
            <w:sz w:val="24"/>
            <w:szCs w:val="24"/>
          </w:rPr>
          <w:t>частью 9 статьи 37</w:t>
        </w:r>
      </w:hyperlink>
      <w:r w:rsidRPr="00885EE5">
        <w:rPr>
          <w:rFonts w:ascii="Times New Roman" w:eastAsia="Calibri" w:hAnsi="Times New Roman" w:cs="Times New Roman"/>
          <w:sz w:val="24"/>
          <w:szCs w:val="24"/>
        </w:rPr>
        <w:t xml:space="preserve"> Закона №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bookmarkStart w:id="57" w:name="Par6"/>
      <w:bookmarkEnd w:id="57"/>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10.4. В течение пяти дней с даты размещения заказчиком в ЕИС проекта контракта победитель аукциона, с которым заключается контракт, в случае наличия разногласий по проекту контракта, размещенному в соответствии с </w:t>
      </w:r>
      <w:hyperlink w:anchor="Par4" w:history="1">
        <w:r w:rsidRPr="00885EE5">
          <w:rPr>
            <w:rFonts w:ascii="Times New Roman" w:eastAsia="Calibri" w:hAnsi="Times New Roman" w:cs="Times New Roman"/>
            <w:sz w:val="24"/>
            <w:szCs w:val="24"/>
          </w:rPr>
          <w:t>частью 2</w:t>
        </w:r>
      </w:hyperlink>
      <w:r w:rsidRPr="00885EE5">
        <w:rPr>
          <w:rFonts w:ascii="Times New Roman" w:eastAsia="Calibri" w:hAnsi="Times New Roman" w:cs="Times New Roman"/>
          <w:sz w:val="24"/>
          <w:szCs w:val="24"/>
        </w:rPr>
        <w:t xml:space="preserve"> статьи 83.2 Закона № 44-ФЗ,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контракта не более чем один раз. При этом победитель аукциона, с которым заключается контракт, указывает в протоколе разногласий замечания к положениям проекта контракта, не соответствующим документации об аукционе и (или) извещению о проведении аукциона и своей заявке на участие в аукционе, с указанием соответствующих положений данных документов. </w:t>
      </w:r>
      <w:bookmarkStart w:id="58" w:name="Par7"/>
      <w:bookmarkEnd w:id="58"/>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10.5. В течение трех рабочих дней с даты размещения победителем аукциона на электронной площадке в соответствии с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протокола разногласий заказчик рассматривает протокол разногласий и без своей подписи размещает в ЕИС и на электронной площадке с использованием ЕИС доработанный проект контракта либо повторно размещает в ЕИС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в ЕИС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w:t>
      </w:r>
      <w:r w:rsidRPr="00885EE5">
        <w:rPr>
          <w:rFonts w:ascii="Times New Roman" w:eastAsia="Calibri" w:hAnsi="Times New Roman" w:cs="Times New Roman"/>
          <w:sz w:val="24"/>
          <w:szCs w:val="24"/>
        </w:rPr>
        <w:lastRenderedPageBreak/>
        <w:t xml:space="preserve">электронной площадке протокол разногласий в соответствии с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w:t>
      </w:r>
      <w:bookmarkStart w:id="59" w:name="Par8"/>
      <w:bookmarkEnd w:id="59"/>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10.6. В течение трех рабочих дней с даты размещения заказчиком в ЕИС и на электронной площадке документов, предусмотренных </w:t>
      </w:r>
      <w:hyperlink w:anchor="Par7" w:history="1">
        <w:r w:rsidRPr="00885EE5">
          <w:rPr>
            <w:rFonts w:ascii="Times New Roman" w:eastAsia="Calibri" w:hAnsi="Times New Roman" w:cs="Times New Roman"/>
            <w:sz w:val="24"/>
            <w:szCs w:val="24"/>
          </w:rPr>
          <w:t>частью 5</w:t>
        </w:r>
      </w:hyperlink>
      <w:r w:rsidRPr="00885EE5">
        <w:rPr>
          <w:rFonts w:ascii="Times New Roman" w:eastAsia="Calibri" w:hAnsi="Times New Roman" w:cs="Times New Roman"/>
          <w:sz w:val="24"/>
          <w:szCs w:val="24"/>
        </w:rPr>
        <w:t xml:space="preserve"> статьи 83.2 Закона № 44-ФЗ, победитель аукциона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подтверждающие предоставление обеспечения исполнения контракта и подписанные усиленной электронной подписью указанного лица. </w:t>
      </w:r>
      <w:bookmarkStart w:id="60" w:name="Par9"/>
      <w:bookmarkEnd w:id="60"/>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документации об аукционе обеспечения исполнения контракта заказчик обязан разместить в ЕИС и на электронной площадке с использованием ЕИС контракт, подписанный усиленной электронной подписью лица, имеющего право действовать от имени заказчика.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10.8. С момента размещения в ЕИС предусмотренного </w:t>
      </w:r>
      <w:hyperlink w:anchor="Par9" w:history="1">
        <w:r w:rsidRPr="00885EE5">
          <w:rPr>
            <w:rFonts w:ascii="Times New Roman" w:eastAsia="Calibri" w:hAnsi="Times New Roman" w:cs="Times New Roman"/>
            <w:sz w:val="24"/>
            <w:szCs w:val="24"/>
          </w:rPr>
          <w:t>частью 7</w:t>
        </w:r>
      </w:hyperlink>
      <w:r w:rsidRPr="00885EE5">
        <w:rPr>
          <w:rFonts w:ascii="Times New Roman" w:eastAsia="Calibri" w:hAnsi="Times New Roman" w:cs="Times New Roman"/>
          <w:sz w:val="24"/>
          <w:szCs w:val="24"/>
        </w:rPr>
        <w:t xml:space="preserve"> статьи 83.2 Закона № 44-ФЗ и подписанного заказчиком контракта он считается заключенным.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10.9. Контракт может быть заключен не ранее чем через десять дней с даты размещения в ЕИС протоколов, указанных в </w:t>
      </w:r>
      <w:hyperlink r:id="rId44" w:history="1">
        <w:r w:rsidRPr="00885EE5">
          <w:rPr>
            <w:rFonts w:ascii="Times New Roman" w:eastAsia="Calibri" w:hAnsi="Times New Roman" w:cs="Times New Roman"/>
            <w:sz w:val="24"/>
            <w:szCs w:val="24"/>
          </w:rPr>
          <w:t>части 8 статьи 69</w:t>
        </w:r>
      </w:hyperlink>
      <w:r w:rsidRPr="00885EE5">
        <w:rPr>
          <w:rFonts w:ascii="Times New Roman" w:eastAsia="Calibri" w:hAnsi="Times New Roman" w:cs="Times New Roman"/>
          <w:sz w:val="24"/>
          <w:szCs w:val="24"/>
        </w:rPr>
        <w:t xml:space="preserve"> Закона № 44-ФЗ, </w:t>
      </w:r>
      <w:hyperlink w:anchor="Par15" w:history="1">
        <w:r w:rsidRPr="00885EE5">
          <w:rPr>
            <w:rFonts w:ascii="Times New Roman" w:eastAsia="Calibri" w:hAnsi="Times New Roman" w:cs="Times New Roman"/>
            <w:sz w:val="24"/>
            <w:szCs w:val="24"/>
          </w:rPr>
          <w:t>части 13</w:t>
        </w:r>
      </w:hyperlink>
      <w:r w:rsidRPr="00885EE5">
        <w:rPr>
          <w:rFonts w:ascii="Times New Roman" w:eastAsia="Calibri" w:hAnsi="Times New Roman" w:cs="Times New Roman"/>
          <w:sz w:val="24"/>
          <w:szCs w:val="24"/>
        </w:rPr>
        <w:t xml:space="preserve"> статьи 83.2 Закона № 44-ФЗ.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4"/>
          <w:szCs w:val="24"/>
        </w:rPr>
      </w:pPr>
      <w:r w:rsidRPr="00885EE5">
        <w:rPr>
          <w:rFonts w:ascii="Times New Roman" w:eastAsia="Calibri" w:hAnsi="Times New Roman" w:cs="Times New Roman"/>
          <w:sz w:val="24"/>
          <w:szCs w:val="24"/>
        </w:rPr>
        <w:t>10.10. Контракт заключается на условиях, указанных в документации об аукционе и (или) извещении о проведении аукциона, заявке победителя аукциона, по цене, предложенной победителем, либо по цене за единицу товара, работы, услуги, рассчитанной в соответствии с частью 2.1 статьи 83.2 Закона    № 44-ФЗ, и максимальному значению цены контракта.</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10.10.1. В случае если применен порядок, установленный Приказом Минфина России от 04.06.2018 № 126н, то контракт с победителем аукциона заключается по цене, предложенной победителем аукциона, сниженной на 15 процентов от предложенной цены контракта.</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10.10.2. В случае если контрактом предусмотрена поставка нескольких позиций товара (за исключением случаев, когда объектом закупки являются лекарственные средства), оказание нескольких видов услуг, работ, то итоговая цена единицы товара, услуги, работы, рассчитывается пропорционально коэффициенту снижения начальной (максимальной) цены контракта к цене контракта, </w:t>
      </w:r>
      <w:r w:rsidRPr="00885EE5">
        <w:rPr>
          <w:rFonts w:ascii="Times New Roman" w:eastAsia="Calibri" w:hAnsi="Times New Roman" w:cs="Times New Roman"/>
          <w:sz w:val="24"/>
          <w:szCs w:val="24"/>
        </w:rPr>
        <w:t>предложенной участником закупки, с которым заключается контракт</w:t>
      </w:r>
      <w:r w:rsidRPr="00885EE5">
        <w:rPr>
          <w:rFonts w:ascii="Times New Roman" w:eastAsia="Calibri" w:hAnsi="Times New Roman" w:cs="Times New Roman"/>
          <w:color w:val="000000"/>
          <w:sz w:val="24"/>
          <w:szCs w:val="24"/>
          <w:shd w:val="clear" w:color="auto" w:fill="FFFFFF"/>
        </w:rPr>
        <w:t>.</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10.10.3. В случае если контрактом предусмотрена возможность оплаты по цене единицы товара, работы, услуги (в соответствии со статьей 42 Закона № 44-ФЗ), то итоговая цена единицы товара, работы, услуги рассчитывается пропорционально </w:t>
      </w:r>
      <w:r w:rsidRPr="00885EE5">
        <w:rPr>
          <w:rFonts w:ascii="Times New Roman" w:eastAsia="Calibri" w:hAnsi="Times New Roman" w:cs="Times New Roman"/>
          <w:sz w:val="24"/>
          <w:szCs w:val="24"/>
        </w:rPr>
        <w:t>снижению начальной суммы цен единиц товаров, работ, услуг, предложенному участником закупки, с которым заключается контракт</w:t>
      </w:r>
      <w:r w:rsidRPr="00885EE5">
        <w:rPr>
          <w:rFonts w:ascii="Times New Roman" w:eastAsia="Calibri" w:hAnsi="Times New Roman" w:cs="Times New Roman"/>
          <w:color w:val="000000"/>
          <w:sz w:val="24"/>
          <w:szCs w:val="24"/>
          <w:shd w:val="clear" w:color="auto" w:fill="FFFFFF"/>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color w:val="000000"/>
          <w:sz w:val="24"/>
          <w:szCs w:val="24"/>
          <w:shd w:val="clear" w:color="auto" w:fill="FFFFFF"/>
        </w:rPr>
        <w:t>10.10.4.</w:t>
      </w:r>
      <w:r w:rsidRPr="00885EE5">
        <w:rPr>
          <w:rFonts w:ascii="Times New Roman" w:eastAsia="Calibri" w:hAnsi="Times New Roman" w:cs="Times New Roman"/>
          <w:sz w:val="24"/>
          <w:szCs w:val="24"/>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10.11. В случае, предусмотренном </w:t>
      </w:r>
      <w:hyperlink r:id="rId45"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 </w:t>
      </w:r>
      <w:bookmarkStart w:id="61" w:name="Par15"/>
      <w:bookmarkEnd w:id="61"/>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10.12. Победитель аукциона (за исключением победителя, предусмотренного </w:t>
      </w:r>
      <w:hyperlink w:anchor="Par16" w:history="1">
        <w:r w:rsidRPr="00885EE5">
          <w:rPr>
            <w:rFonts w:ascii="Times New Roman" w:eastAsia="Calibri" w:hAnsi="Times New Roman" w:cs="Times New Roman"/>
            <w:sz w:val="24"/>
            <w:szCs w:val="24"/>
          </w:rPr>
          <w:t>частью 14</w:t>
        </w:r>
      </w:hyperlink>
      <w:r w:rsidRPr="00885EE5">
        <w:rPr>
          <w:rFonts w:ascii="Times New Roman" w:eastAsia="Calibri" w:hAnsi="Times New Roman" w:cs="Times New Roman"/>
          <w:sz w:val="24"/>
          <w:szCs w:val="24"/>
        </w:rPr>
        <w:t xml:space="preserve"> статьи 83.2 Закона № 44-ФЗ) признается заказчиком уклонившимся от заключения </w:t>
      </w:r>
      <w:r w:rsidRPr="00885EE5">
        <w:rPr>
          <w:rFonts w:ascii="Times New Roman" w:eastAsia="Calibri" w:hAnsi="Times New Roman" w:cs="Times New Roman"/>
          <w:sz w:val="24"/>
          <w:szCs w:val="24"/>
        </w:rPr>
        <w:lastRenderedPageBreak/>
        <w:t xml:space="preserve">контракта в случае, если в сроки, предусмотренные статьей 83.2 Закона № 44-ФЗ,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или не исполнил требования, предусмотренные </w:t>
      </w:r>
      <w:hyperlink r:id="rId46" w:history="1">
        <w:r w:rsidRPr="00885EE5">
          <w:rPr>
            <w:rFonts w:ascii="Times New Roman" w:eastAsia="Calibri" w:hAnsi="Times New Roman" w:cs="Times New Roman"/>
            <w:sz w:val="24"/>
            <w:szCs w:val="24"/>
          </w:rPr>
          <w:t>статьей 37</w:t>
        </w:r>
      </w:hyperlink>
      <w:r w:rsidRPr="00885EE5">
        <w:rPr>
          <w:rFonts w:ascii="Times New Roman" w:eastAsia="Calibri" w:hAnsi="Times New Roman" w:cs="Times New Roman"/>
          <w:sz w:val="24"/>
          <w:szCs w:val="24"/>
        </w:rPr>
        <w:t xml:space="preserve"> Закона № 44-ФЗ (в случае снижения при проведении аукциона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аукциона уклонившимся от заключения контракта, составляет и размещает в ЕИС и на электронной площадке с использованием ЕИС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bookmarkStart w:id="62" w:name="Par16"/>
      <w:bookmarkEnd w:id="62"/>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10.13. В случае, если победитель аукциона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такого аукциона, и в проект контракта, прилагаемый к документации об аукционе,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такого аукциона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аукционе.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10.14. Участник аукциона, признанный победителем аукциона в соответствии с </w:t>
      </w:r>
      <w:hyperlink w:anchor="Par16" w:history="1">
        <w:r w:rsidRPr="00885EE5">
          <w:rPr>
            <w:rFonts w:ascii="Times New Roman" w:eastAsia="Calibri" w:hAnsi="Times New Roman" w:cs="Times New Roman"/>
            <w:sz w:val="24"/>
            <w:szCs w:val="24"/>
          </w:rPr>
          <w:t>частью 14</w:t>
        </w:r>
      </w:hyperlink>
      <w:r w:rsidRPr="00885EE5">
        <w:rPr>
          <w:rFonts w:ascii="Times New Roman" w:eastAsia="Calibri" w:hAnsi="Times New Roman" w:cs="Times New Roman"/>
          <w:sz w:val="24"/>
          <w:szCs w:val="24"/>
        </w:rPr>
        <w:t xml:space="preserve"> статьи 83.2 Закона № 44-ФЗ, вправе подписать проект контракта или разместить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протокол разногласий в порядке и сроки, которые предусмотрены статьей 83.2 Закона № 44-ФЗ,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об аукционе, а в случае, предусмотренном </w:t>
      </w:r>
      <w:hyperlink r:id="rId47"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w:anchor="Par8" w:history="1">
        <w:r w:rsidRPr="00885EE5">
          <w:rPr>
            <w:rFonts w:ascii="Times New Roman" w:eastAsia="Calibri" w:hAnsi="Times New Roman" w:cs="Times New Roman"/>
            <w:sz w:val="24"/>
            <w:szCs w:val="24"/>
          </w:rPr>
          <w:t>части 6</w:t>
        </w:r>
      </w:hyperlink>
      <w:r w:rsidRPr="00885EE5">
        <w:rPr>
          <w:rFonts w:ascii="Times New Roman" w:eastAsia="Calibri" w:hAnsi="Times New Roman" w:cs="Times New Roman"/>
          <w:sz w:val="24"/>
          <w:szCs w:val="24"/>
        </w:rPr>
        <w:t xml:space="preserve"> статьи 83.2 Закона № 44-ФЗ и (или) не</w:t>
      </w:r>
      <w:r w:rsidR="00AC6D60">
        <w:rPr>
          <w:rFonts w:ascii="Times New Roman" w:eastAsia="Calibri" w:hAnsi="Times New Roman" w:cs="Times New Roman"/>
          <w:sz w:val="24"/>
          <w:szCs w:val="24"/>
        </w:rPr>
        <w:t xml:space="preserve"> </w:t>
      </w:r>
      <w:r w:rsidRPr="00885EE5">
        <w:rPr>
          <w:rFonts w:ascii="Times New Roman" w:eastAsia="Calibri" w:hAnsi="Times New Roman" w:cs="Times New Roman"/>
          <w:sz w:val="24"/>
          <w:szCs w:val="24"/>
        </w:rPr>
        <w:t xml:space="preserve">предоставления обеспечения исполнения контракта либо неисполнения требования, предусмотренного </w:t>
      </w:r>
      <w:hyperlink r:id="rId48" w:history="1">
        <w:r w:rsidRPr="00885EE5">
          <w:rPr>
            <w:rFonts w:ascii="Times New Roman" w:eastAsia="Calibri" w:hAnsi="Times New Roman" w:cs="Times New Roman"/>
            <w:sz w:val="24"/>
            <w:szCs w:val="24"/>
          </w:rPr>
          <w:t>статьей 37</w:t>
        </w:r>
      </w:hyperlink>
      <w:r w:rsidRPr="00885EE5">
        <w:rPr>
          <w:rFonts w:ascii="Times New Roman" w:eastAsia="Calibri" w:hAnsi="Times New Roman" w:cs="Times New Roman"/>
          <w:sz w:val="24"/>
          <w:szCs w:val="24"/>
        </w:rPr>
        <w:t xml:space="preserve"> Закона № 44-ФЗ, в случае подписания проекта контракта в соответствии с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Такой победитель признается отказавшимся от заключения контракта в случае, если в срок, предусмотренный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он не подписал проект контракта или не направил протокол разногласий. Аукцион признается не состоявшимся в случае, если этот победитель признан уклонившимся от заключения контракта или отказался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статьей 83.2 Закона № 44-ФЗ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статьей 83.2 Закона № 44-ФЗ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w:t>
      </w:r>
      <w:r w:rsidRPr="00885EE5">
        <w:rPr>
          <w:rFonts w:ascii="Times New Roman" w:eastAsia="Calibri" w:hAnsi="Times New Roman" w:cs="Times New Roman"/>
          <w:sz w:val="24"/>
          <w:szCs w:val="24"/>
        </w:rPr>
        <w:lastRenderedPageBreak/>
        <w:t>позднее дня, следующего за днем отмены, изменения или исполнения данных судебных актов либо прекращения действия данных обстоятельств.</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10.16. В случае </w:t>
      </w:r>
      <w:r w:rsidRPr="00885EE5">
        <w:rPr>
          <w:rFonts w:ascii="Times New Roman" w:eastAsia="Calibri" w:hAnsi="Times New Roman" w:cs="Times New Roman"/>
          <w:i/>
          <w:color w:val="000000"/>
          <w:sz w:val="24"/>
          <w:szCs w:val="24"/>
          <w:shd w:val="clear" w:color="auto" w:fill="FFFFFF"/>
        </w:rPr>
        <w:t>если это предусмотрено Информационной картой</w:t>
      </w:r>
      <w:r w:rsidRPr="00885EE5">
        <w:rPr>
          <w:rFonts w:ascii="Times New Roman" w:eastAsia="Calibri" w:hAnsi="Times New Roman" w:cs="Times New Roman"/>
          <w:color w:val="000000"/>
          <w:sz w:val="24"/>
          <w:szCs w:val="24"/>
          <w:shd w:val="clear" w:color="auto" w:fill="FFFFFF"/>
        </w:rPr>
        <w:t>, в отношении контракта осуществляется банковское сопровождение, заключающееся в проведении мониторинга расчетов в рамках исполнения контракта, в соответствии со статьей 35 Закона № 44-ФЗ, Постановлением Правительства Российской Федерации от 20.09.2014 № 963 «Об осуществлении банковского сопровождения контрактов», постановлением правительства Еврейской автономной области от 27.02.2019 № 44-пп «Об определении случаев осуществления банковского сопровождения контрактов, предметом которых являются поставки товаров, выполнение работ, оказание услуг для государственных нужд Еврейской автономной области».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sz w:val="24"/>
          <w:szCs w:val="24"/>
        </w:rPr>
        <w:t>11. ИНФОРМАЦИЯ О ВОЗМОЖНОСТИ ОДНОСТОРОННЕГО ОТКАЗА ОТ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11.1.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885EE5">
        <w:rPr>
          <w:rFonts w:ascii="Times New Roman" w:eastAsia="Calibri" w:hAnsi="Times New Roman" w:cs="Times New Roman"/>
          <w:sz w:val="24"/>
          <w:szCs w:val="24"/>
        </w:rPr>
        <w:t>11.2.</w:t>
      </w:r>
      <w:r w:rsidRPr="00885EE5">
        <w:rPr>
          <w:rFonts w:ascii="Times New Roman" w:hAnsi="Times New Roman" w:cs="Times New Roman"/>
          <w:bCs/>
          <w:sz w:val="24"/>
          <w:szCs w:val="24"/>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соответствует установленным извещением о проведении аукциона и (или) документацией об аукционе требованиям к участникам аукциона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11.3. В случае расторжения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заказчик вправе заключить контракт с участником закупки, с которым в соответствии с Законом № 44-ФЗ заключается контракт при уклонении от заключения контракта победителя аукциона (за исключением победителя, предусмотренного частью 14 статьи 83.2 Закона № 44-ФЗ)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Закона № 44-ФЗ с учетом положений части 18 статьи 95 Закона № 44-ФЗ, и после предоставления в соответствии с Законом № 44-ФЗ участником аукциона обеспечения исполнения контракта, если требование обеспечения исполнения контракта предусмотрено извещением о проведении аукциона и (или) документацией об аукционе. При этом при расторжении контракта (за исключением контракта, указанного в части 9 статьи 37 Закона № 44-ФЗ) в связи с односторонним отказом заказчика от исполнения контракта заключение контракта в соответствии с частью 17.1 Закона № 44-ФЗ допускается в случае, если в связи с таким расторжением в соответствии с частью 7 статьи 104 Закона № 44-ФЗ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r w:rsidRPr="00885EE5">
        <w:rPr>
          <w:rFonts w:ascii="Times New Roman" w:eastAsia="Calibri" w:hAnsi="Times New Roman" w:cs="Times New Roman"/>
          <w:b/>
          <w:sz w:val="24"/>
          <w:szCs w:val="24"/>
        </w:rPr>
        <w:t>12. ИНФОРМАЦИЯ О ВОЗМОЖНОСТИ ИЗМЕНЕНИЯ УСЛОВИЙ КОНТРАКТА</w:t>
      </w:r>
    </w:p>
    <w:p w:rsidR="00F400C7" w:rsidRPr="00885EE5" w:rsidRDefault="00F400C7" w:rsidP="00885EE5">
      <w:pPr>
        <w:widowControl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12.1. При заключении контракта изменение его условий не допускается, за исключением следующих случаев:</w:t>
      </w:r>
    </w:p>
    <w:p w:rsidR="00F400C7" w:rsidRPr="00885EE5" w:rsidRDefault="00F400C7" w:rsidP="00885EE5">
      <w:pPr>
        <w:widowControl w:val="0"/>
        <w:autoSpaceDE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12.1.1. </w:t>
      </w:r>
      <w:r w:rsidRPr="00885EE5">
        <w:rPr>
          <w:rFonts w:ascii="Times New Roman" w:eastAsia="Calibri" w:hAnsi="Times New Roman" w:cs="Times New Roman"/>
          <w:sz w:val="24"/>
          <w:szCs w:val="24"/>
        </w:rPr>
        <w:t xml:space="preserve">При заключении контракта заказчик по согласованию с участником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w:t>
      </w:r>
      <w:r w:rsidRPr="00885EE5">
        <w:rPr>
          <w:rFonts w:ascii="Times New Roman" w:eastAsia="Calibri" w:hAnsi="Times New Roman" w:cs="Times New Roman"/>
          <w:sz w:val="24"/>
          <w:szCs w:val="24"/>
        </w:rPr>
        <w:lastRenderedPageBreak/>
        <w:t>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885EE5">
        <w:rPr>
          <w:rFonts w:ascii="Times New Roman" w:eastAsia="Calibri" w:hAnsi="Times New Roman" w:cs="Times New Roman"/>
          <w:sz w:val="24"/>
          <w:szCs w:val="24"/>
        </w:rPr>
        <w:t xml:space="preserve">12.2.1. </w:t>
      </w:r>
      <w:r w:rsidRPr="00885EE5">
        <w:rPr>
          <w:rFonts w:ascii="Times New Roman" w:eastAsia="Calibri" w:hAnsi="Times New Roman" w:cs="Times New Roman"/>
          <w:bCs/>
          <w:sz w:val="24"/>
          <w:szCs w:val="24"/>
        </w:rPr>
        <w:t>Если возможность изменения условий контракта была предусмотрена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bCs/>
          <w:sz w:val="24"/>
          <w:szCs w:val="24"/>
        </w:rPr>
        <w:t xml:space="preserve">12.2.2. </w:t>
      </w:r>
      <w:r w:rsidRPr="00885EE5">
        <w:rPr>
          <w:rFonts w:ascii="Times New Roman" w:eastAsia="Calibri" w:hAnsi="Times New Roman" w:cs="Times New Roman"/>
          <w:sz w:val="24"/>
          <w:szCs w:val="24"/>
        </w:rPr>
        <w:t xml:space="preserve">В случаях, предусмотренных </w:t>
      </w:r>
      <w:hyperlink r:id="rId49" w:history="1">
        <w:r w:rsidRPr="00885EE5">
          <w:rPr>
            <w:rFonts w:ascii="Times New Roman" w:eastAsia="Calibri" w:hAnsi="Times New Roman" w:cs="Times New Roman"/>
            <w:color w:val="000000" w:themeColor="text1"/>
            <w:sz w:val="24"/>
            <w:szCs w:val="24"/>
          </w:rPr>
          <w:t>пунктом 6 статьи 161</w:t>
        </w:r>
      </w:hyperlink>
      <w:r w:rsidRPr="00885EE5">
        <w:rPr>
          <w:rFonts w:ascii="Times New Roman" w:eastAsia="Calibri" w:hAnsi="Times New Roman" w:cs="Times New Roman"/>
          <w:sz w:val="24"/>
          <w:szCs w:val="24"/>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50" w:history="1">
        <w:r w:rsidRPr="00885EE5">
          <w:rPr>
            <w:rFonts w:ascii="Times New Roman" w:eastAsia="Calibri" w:hAnsi="Times New Roman" w:cs="Times New Roman"/>
            <w:color w:val="000000" w:themeColor="text1"/>
            <w:sz w:val="24"/>
            <w:szCs w:val="24"/>
          </w:rPr>
          <w:t>обеспечивает согласование</w:t>
        </w:r>
      </w:hyperlink>
      <w:r w:rsidRPr="00885EE5">
        <w:rPr>
          <w:rFonts w:ascii="Times New Roman" w:eastAsia="Calibri" w:hAnsi="Times New Roman" w:cs="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12.2.3. В случае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lastRenderedPageBreak/>
        <w:t>12.2.4. В случае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 44-ФЗ, предоставления подрядчиком в соответствии с настоящим Законом № 44-ФЗ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Theme="majorEastAsia" w:hAnsi="Times New Roman" w:cs="Times New Roman"/>
          <w:color w:val="000000" w:themeColor="text1"/>
        </w:rPr>
      </w:pPr>
      <w:r w:rsidRPr="00885EE5">
        <w:rPr>
          <w:rFonts w:ascii="Times New Roman" w:eastAsia="Calibri" w:hAnsi="Times New Roman" w:cs="Times New Roman"/>
          <w:sz w:val="24"/>
          <w:szCs w:val="24"/>
        </w:rPr>
        <w:t xml:space="preserve">12.3. При исполнении контракта (за исключением случаев, которые предусмотрены нормативными правовыми актами, принятыми в соответствии с </w:t>
      </w:r>
      <w:hyperlink r:id="rId51" w:history="1">
        <w:r w:rsidRPr="00885EE5">
          <w:rPr>
            <w:rFonts w:ascii="Times New Roman" w:eastAsia="Calibri" w:hAnsi="Times New Roman" w:cs="Times New Roman"/>
            <w:color w:val="000000" w:themeColor="text1"/>
            <w:sz w:val="24"/>
            <w:szCs w:val="24"/>
          </w:rPr>
          <w:t>частью 6 статьи 14</w:t>
        </w:r>
      </w:hyperlink>
      <w:r w:rsidRPr="00885EE5">
        <w:rPr>
          <w:rFonts w:ascii="Times New Roman" w:eastAsia="Calibri" w:hAnsi="Times New Roman" w:cs="Times New Roman"/>
          <w:sz w:val="24"/>
          <w:szCs w:val="24"/>
        </w:rPr>
        <w:t>Закона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885EE5">
        <w:rPr>
          <w:rFonts w:ascii="Times New Roman" w:hAnsi="Times New Roman" w:cs="Times New Roman"/>
          <w:color w:val="000000" w:themeColor="text1"/>
        </w:rPr>
        <w:br w:type="page"/>
      </w:r>
    </w:p>
    <w:p w:rsidR="00C30837" w:rsidRDefault="00F400C7" w:rsidP="00885EE5">
      <w:pPr>
        <w:widowControl w:val="0"/>
        <w:autoSpaceDE w:val="0"/>
        <w:autoSpaceDN w:val="0"/>
        <w:spacing w:after="0" w:line="240" w:lineRule="auto"/>
        <w:jc w:val="center"/>
        <w:outlineLvl w:val="0"/>
        <w:rPr>
          <w:rFonts w:ascii="Times New Roman" w:hAnsi="Times New Roman" w:cs="Times New Roman"/>
          <w:b/>
          <w:kern w:val="28"/>
        </w:rPr>
      </w:pPr>
      <w:bookmarkStart w:id="63" w:name="_Toc427845448"/>
      <w:r w:rsidRPr="00885EE5">
        <w:rPr>
          <w:rFonts w:ascii="Times New Roman" w:hAnsi="Times New Roman" w:cs="Times New Roman"/>
          <w:b/>
          <w:kern w:val="28"/>
        </w:rPr>
        <w:lastRenderedPageBreak/>
        <w:t>I</w:t>
      </w:r>
      <w:r w:rsidRPr="00885EE5">
        <w:rPr>
          <w:rFonts w:ascii="Times New Roman" w:hAnsi="Times New Roman" w:cs="Times New Roman"/>
          <w:b/>
          <w:kern w:val="28"/>
          <w:lang w:val="en-US"/>
        </w:rPr>
        <w:t>I</w:t>
      </w:r>
      <w:r w:rsidRPr="00885EE5">
        <w:rPr>
          <w:rFonts w:ascii="Times New Roman" w:hAnsi="Times New Roman" w:cs="Times New Roman"/>
          <w:b/>
          <w:kern w:val="28"/>
        </w:rPr>
        <w:t>. ИНФОРМАЦИОННАЯ КАРТА</w:t>
      </w:r>
      <w:bookmarkEnd w:id="63"/>
    </w:p>
    <w:p w:rsidR="00F400C7" w:rsidRPr="00885EE5" w:rsidRDefault="00F400C7" w:rsidP="00885EE5">
      <w:pPr>
        <w:widowControl w:val="0"/>
        <w:autoSpaceDE w:val="0"/>
        <w:autoSpaceDN w:val="0"/>
        <w:spacing w:after="0" w:line="240" w:lineRule="auto"/>
        <w:outlineLvl w:val="0"/>
        <w:rPr>
          <w:rFonts w:ascii="Times New Roman" w:hAnsi="Times New Roman" w:cs="Times New Roman"/>
          <w:bCs/>
          <w:kern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623"/>
        <w:gridCol w:w="5528"/>
      </w:tblGrid>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 п/п</w:t>
            </w:r>
          </w:p>
        </w:tc>
        <w:tc>
          <w:tcPr>
            <w:tcW w:w="3623" w:type="dxa"/>
            <w:shd w:val="clear" w:color="auto" w:fill="auto"/>
          </w:tcPr>
          <w:p w:rsidR="00A47CD0" w:rsidRPr="00ED63CB" w:rsidRDefault="001F1011" w:rsidP="00575470">
            <w:pPr>
              <w:widowControl w:val="0"/>
              <w:spacing w:after="0" w:line="240" w:lineRule="atLeast"/>
              <w:jc w:val="both"/>
              <w:rPr>
                <w:rFonts w:ascii="Times New Roman" w:hAnsi="Times New Roman" w:cs="Times New Roman"/>
                <w:b/>
                <w:iCs/>
                <w:sz w:val="24"/>
                <w:szCs w:val="24"/>
              </w:rPr>
            </w:pPr>
            <w:r w:rsidRPr="00ED63CB">
              <w:rPr>
                <w:rFonts w:ascii="Times New Roman" w:hAnsi="Times New Roman" w:cs="Times New Roman"/>
                <w:b/>
                <w:iCs/>
                <w:sz w:val="24"/>
                <w:szCs w:val="24"/>
              </w:rPr>
              <w:t xml:space="preserve">Наименование </w:t>
            </w:r>
          </w:p>
        </w:tc>
        <w:tc>
          <w:tcPr>
            <w:tcW w:w="5528" w:type="dxa"/>
            <w:shd w:val="clear" w:color="auto" w:fill="auto"/>
          </w:tcPr>
          <w:p w:rsidR="00A47CD0" w:rsidRPr="00ED63CB" w:rsidRDefault="001F1011" w:rsidP="00575470">
            <w:pPr>
              <w:widowControl w:val="0"/>
              <w:spacing w:after="0" w:line="240" w:lineRule="atLeast"/>
              <w:jc w:val="both"/>
              <w:rPr>
                <w:rFonts w:ascii="Times New Roman" w:hAnsi="Times New Roman" w:cs="Times New Roman"/>
                <w:b/>
                <w:sz w:val="24"/>
                <w:szCs w:val="24"/>
              </w:rPr>
            </w:pPr>
            <w:r w:rsidRPr="00ED63CB">
              <w:rPr>
                <w:rFonts w:ascii="Times New Roman" w:hAnsi="Times New Roman" w:cs="Times New Roman"/>
                <w:b/>
                <w:iCs/>
                <w:sz w:val="24"/>
                <w:szCs w:val="24"/>
              </w:rPr>
              <w:t>Информация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iCs/>
                <w:sz w:val="24"/>
                <w:szCs w:val="24"/>
              </w:rPr>
            </w:pPr>
            <w:r w:rsidRPr="00ED63CB">
              <w:rPr>
                <w:rFonts w:ascii="Times New Roman" w:eastAsia="Calibri" w:hAnsi="Times New Roman" w:cs="Times New Roman"/>
                <w:bCs/>
                <w:sz w:val="24"/>
                <w:szCs w:val="24"/>
              </w:rPr>
              <w:t>Способ определения подрядчика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Электронный аукцион</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2</w:t>
            </w:r>
          </w:p>
        </w:tc>
        <w:tc>
          <w:tcPr>
            <w:tcW w:w="3623" w:type="dxa"/>
            <w:shd w:val="clear" w:color="auto" w:fill="auto"/>
          </w:tcPr>
          <w:p w:rsidR="00A47CD0" w:rsidRPr="00ED63CB" w:rsidRDefault="00A47CD0" w:rsidP="00575470">
            <w:pPr>
              <w:widowControl w:val="0"/>
              <w:spacing w:after="0" w:line="240" w:lineRule="atLeast"/>
              <w:contextualSpacing/>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Адрес электронной площадки в информационно-телекоммуникационной сети «Интернет»</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color w:val="0000FF"/>
                <w:sz w:val="24"/>
                <w:szCs w:val="24"/>
                <w:lang w:val="en-US"/>
              </w:rPr>
            </w:pPr>
            <w:r w:rsidRPr="00ED63CB">
              <w:rPr>
                <w:rFonts w:ascii="Times New Roman" w:hAnsi="Times New Roman" w:cs="Times New Roman"/>
                <w:color w:val="0000FF"/>
                <w:sz w:val="24"/>
                <w:szCs w:val="24"/>
                <w:lang w:val="en-US"/>
              </w:rPr>
              <w:t>www.sberbank</w:t>
            </w:r>
            <w:r w:rsidRPr="00ED63CB">
              <w:rPr>
                <w:rFonts w:ascii="Times New Roman" w:hAnsi="Times New Roman" w:cs="Times New Roman"/>
                <w:color w:val="0000FF"/>
                <w:sz w:val="24"/>
                <w:szCs w:val="24"/>
              </w:rPr>
              <w:t>-</w:t>
            </w:r>
            <w:r w:rsidRPr="00ED63CB">
              <w:rPr>
                <w:rFonts w:ascii="Times New Roman" w:hAnsi="Times New Roman" w:cs="Times New Roman"/>
                <w:color w:val="0000FF"/>
                <w:sz w:val="24"/>
                <w:szCs w:val="24"/>
                <w:lang w:val="en-US"/>
              </w:rPr>
              <w:t>ast</w:t>
            </w:r>
            <w:r w:rsidRPr="00ED63CB">
              <w:rPr>
                <w:rFonts w:ascii="Times New Roman" w:hAnsi="Times New Roman" w:cs="Times New Roman"/>
                <w:color w:val="0000FF"/>
                <w:sz w:val="24"/>
                <w:szCs w:val="24"/>
              </w:rPr>
              <w:t>.</w:t>
            </w:r>
            <w:r w:rsidRPr="00ED63CB">
              <w:rPr>
                <w:rFonts w:ascii="Times New Roman" w:hAnsi="Times New Roman" w:cs="Times New Roman"/>
                <w:color w:val="0000FF"/>
                <w:sz w:val="24"/>
                <w:szCs w:val="24"/>
                <w:lang w:val="en-US"/>
              </w:rPr>
              <w:t>ru</w:t>
            </w:r>
          </w:p>
          <w:p w:rsidR="00A47CD0" w:rsidRPr="00ED63CB" w:rsidRDefault="00A47CD0" w:rsidP="00575470">
            <w:pPr>
              <w:widowControl w:val="0"/>
              <w:spacing w:after="0" w:line="240" w:lineRule="atLeast"/>
              <w:jc w:val="both"/>
              <w:rPr>
                <w:rFonts w:ascii="Times New Roman" w:hAnsi="Times New Roman" w:cs="Times New Roman"/>
                <w:sz w:val="24"/>
                <w:szCs w:val="24"/>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3</w:t>
            </w:r>
          </w:p>
        </w:tc>
        <w:tc>
          <w:tcPr>
            <w:tcW w:w="3623" w:type="dxa"/>
            <w:shd w:val="clear" w:color="auto" w:fill="auto"/>
          </w:tcPr>
          <w:p w:rsidR="00A47CD0" w:rsidRPr="006A64EB" w:rsidRDefault="00A47CD0" w:rsidP="00575470">
            <w:pPr>
              <w:widowControl w:val="0"/>
              <w:spacing w:after="0" w:line="240" w:lineRule="atLeast"/>
              <w:jc w:val="both"/>
              <w:rPr>
                <w:rFonts w:ascii="Times New Roman" w:eastAsia="Calibri" w:hAnsi="Times New Roman" w:cs="Times New Roman"/>
                <w:bCs/>
                <w:color w:val="FF0000"/>
                <w:sz w:val="24"/>
                <w:szCs w:val="24"/>
              </w:rPr>
            </w:pPr>
            <w:r w:rsidRPr="006A64EB">
              <w:rPr>
                <w:rFonts w:ascii="Times New Roman" w:hAnsi="Times New Roman" w:cs="Times New Roman"/>
                <w:color w:val="FF0000"/>
                <w:sz w:val="24"/>
                <w:szCs w:val="24"/>
                <w:lang w:eastAsia="zh-CN"/>
              </w:rPr>
              <w:t>Идентификационный код закупки</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4</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sz w:val="24"/>
                <w:szCs w:val="24"/>
              </w:rPr>
              <w:t>Наименование заказчика, место нахождения, почтовый адрес, адрес электронной почты, номер контактного телефона, ответственное должностное лицо заказчика</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b/>
                <w:sz w:val="24"/>
                <w:szCs w:val="24"/>
              </w:rPr>
            </w:pPr>
            <w:r w:rsidRPr="00ED63CB">
              <w:rPr>
                <w:rFonts w:ascii="Times New Roman" w:hAnsi="Times New Roman" w:cs="Times New Roman"/>
                <w:sz w:val="24"/>
                <w:szCs w:val="24"/>
              </w:rPr>
              <w:t>Администрация Бабстовского сельского поселения Ленинского муниципального района Еврейской автономной области.</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i/>
                <w:sz w:val="24"/>
                <w:szCs w:val="24"/>
                <w:u w:val="single"/>
              </w:rPr>
              <w:t>Местонахождение и почтовый адрес</w:t>
            </w:r>
            <w:r w:rsidRPr="00ED63CB">
              <w:rPr>
                <w:rFonts w:ascii="Times New Roman" w:hAnsi="Times New Roman" w:cs="Times New Roman"/>
                <w:snapToGrid w:val="0"/>
                <w:sz w:val="24"/>
                <w:szCs w:val="24"/>
                <w:u w:val="single"/>
              </w:rPr>
              <w:t xml:space="preserve">: </w:t>
            </w:r>
            <w:r w:rsidRPr="00ED63CB">
              <w:rPr>
                <w:rFonts w:ascii="Times New Roman" w:hAnsi="Times New Roman" w:cs="Times New Roman"/>
                <w:sz w:val="24"/>
                <w:szCs w:val="24"/>
              </w:rPr>
              <w:t>679363, Еврейская автономная область, с. Бабстово, ул. Огородняя, 2.</w:t>
            </w:r>
          </w:p>
          <w:p w:rsidR="00A47CD0" w:rsidRPr="00ED63CB" w:rsidRDefault="00A47CD0" w:rsidP="00575470">
            <w:pPr>
              <w:spacing w:after="0" w:line="240" w:lineRule="atLeast"/>
              <w:jc w:val="both"/>
              <w:rPr>
                <w:rFonts w:ascii="Times New Roman" w:hAnsi="Times New Roman" w:cs="Times New Roman"/>
                <w:i/>
                <w:sz w:val="24"/>
                <w:szCs w:val="24"/>
                <w:u w:val="single"/>
              </w:rPr>
            </w:pPr>
            <w:r w:rsidRPr="00ED63CB">
              <w:rPr>
                <w:rFonts w:ascii="Times New Roman" w:hAnsi="Times New Roman" w:cs="Times New Roman"/>
                <w:i/>
                <w:sz w:val="24"/>
                <w:szCs w:val="24"/>
                <w:u w:val="single"/>
              </w:rPr>
              <w:t>Контактное лицо:</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Фарафонтов Василий Васильевич.</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i/>
                <w:sz w:val="24"/>
                <w:szCs w:val="24"/>
                <w:u w:val="single"/>
              </w:rPr>
              <w:t>Номер контактного телефона:</w:t>
            </w:r>
            <w:r w:rsidRPr="00ED63CB">
              <w:rPr>
                <w:rFonts w:ascii="Times New Roman" w:hAnsi="Times New Roman" w:cs="Times New Roman"/>
                <w:sz w:val="24"/>
                <w:szCs w:val="24"/>
              </w:rPr>
              <w:t xml:space="preserve"> (42 663) 39-2-31,  </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факс (42 663) 39-2-93.</w:t>
            </w:r>
          </w:p>
          <w:p w:rsidR="00A47CD0" w:rsidRPr="00ED63CB" w:rsidRDefault="00A47CD0" w:rsidP="00575470">
            <w:pPr>
              <w:spacing w:after="0" w:line="240" w:lineRule="atLeast"/>
              <w:jc w:val="both"/>
              <w:rPr>
                <w:rFonts w:ascii="Times New Roman" w:hAnsi="Times New Roman" w:cs="Times New Roman"/>
                <w:color w:val="3333FF"/>
                <w:sz w:val="24"/>
                <w:szCs w:val="24"/>
              </w:rPr>
            </w:pPr>
            <w:r w:rsidRPr="00ED63CB">
              <w:rPr>
                <w:rFonts w:ascii="Times New Roman" w:hAnsi="Times New Roman" w:cs="Times New Roman"/>
                <w:i/>
                <w:sz w:val="24"/>
                <w:szCs w:val="24"/>
                <w:u w:val="single"/>
              </w:rPr>
              <w:t xml:space="preserve">Адрес электронной почты: </w:t>
            </w:r>
            <w:r w:rsidRPr="00ED63CB">
              <w:rPr>
                <w:rFonts w:ascii="Times New Roman" w:hAnsi="Times New Roman" w:cs="Times New Roman"/>
                <w:color w:val="3333FF"/>
                <w:sz w:val="24"/>
                <w:szCs w:val="24"/>
                <w:lang w:val="en-US"/>
              </w:rPr>
              <w:t>babstovo</w:t>
            </w:r>
            <w:r w:rsidRPr="00ED63CB">
              <w:rPr>
                <w:rFonts w:ascii="Times New Roman" w:hAnsi="Times New Roman" w:cs="Times New Roman"/>
                <w:color w:val="3333FF"/>
                <w:sz w:val="24"/>
                <w:szCs w:val="24"/>
              </w:rPr>
              <w:t>_</w:t>
            </w:r>
            <w:r w:rsidRPr="00ED63CB">
              <w:rPr>
                <w:rFonts w:ascii="Times New Roman" w:hAnsi="Times New Roman" w:cs="Times New Roman"/>
                <w:color w:val="3333FF"/>
                <w:sz w:val="24"/>
                <w:szCs w:val="24"/>
                <w:lang w:val="en-US"/>
              </w:rPr>
              <w:t>sp</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post</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eao</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ru</w:t>
            </w:r>
          </w:p>
          <w:p w:rsidR="00A47CD0" w:rsidRPr="00ED63CB" w:rsidRDefault="00A47CD0" w:rsidP="00575470">
            <w:pPr>
              <w:spacing w:after="0" w:line="240" w:lineRule="atLeast"/>
              <w:jc w:val="both"/>
              <w:rPr>
                <w:rFonts w:ascii="Times New Roman" w:hAnsi="Times New Roman" w:cs="Times New Roman"/>
                <w:i/>
                <w:sz w:val="24"/>
                <w:szCs w:val="24"/>
                <w:u w:val="single"/>
              </w:rPr>
            </w:pPr>
            <w:r w:rsidRPr="00ED63CB">
              <w:rPr>
                <w:rFonts w:ascii="Times New Roman" w:hAnsi="Times New Roman" w:cs="Times New Roman"/>
                <w:i/>
                <w:sz w:val="24"/>
                <w:szCs w:val="24"/>
                <w:u w:val="single"/>
              </w:rPr>
              <w:t xml:space="preserve">Ответственное должностное лицо:  </w:t>
            </w:r>
          </w:p>
          <w:p w:rsidR="00A47CD0" w:rsidRPr="00ED63CB" w:rsidRDefault="00A47CD0" w:rsidP="00575470">
            <w:pPr>
              <w:spacing w:after="0" w:line="240" w:lineRule="atLeast"/>
              <w:jc w:val="both"/>
              <w:rPr>
                <w:rFonts w:ascii="Times New Roman" w:hAnsi="Times New Roman" w:cs="Times New Roman"/>
                <w:color w:val="000000"/>
                <w:sz w:val="24"/>
                <w:szCs w:val="24"/>
              </w:rPr>
            </w:pPr>
            <w:r w:rsidRPr="00ED63CB">
              <w:rPr>
                <w:rFonts w:ascii="Times New Roman" w:hAnsi="Times New Roman" w:cs="Times New Roman"/>
                <w:sz w:val="24"/>
                <w:szCs w:val="24"/>
              </w:rPr>
              <w:t>Кочергин Юрий Николаевич.</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4.1</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lang w:eastAsia="zh-CN"/>
              </w:rPr>
            </w:pPr>
            <w:r w:rsidRPr="00ED63CB">
              <w:rPr>
                <w:rFonts w:ascii="Times New Roman" w:hAnsi="Times New Roman" w:cs="Times New Roman"/>
                <w:sz w:val="24"/>
                <w:szCs w:val="24"/>
              </w:rPr>
              <w:t>Информация о контрактной службе (контрактном управляющем), ответственных за заключение контракта</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Руководитель контрактной службы:</w:t>
            </w:r>
          </w:p>
          <w:p w:rsidR="00A47CD0" w:rsidRPr="00ED63CB" w:rsidRDefault="00A47CD0" w:rsidP="00575470">
            <w:pPr>
              <w:widowControl w:val="0"/>
              <w:shd w:val="clear" w:color="auto" w:fill="FFFFFF"/>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Кочергин Юрий Николаевич.</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5</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 xml:space="preserve">Наименование </w:t>
            </w:r>
          </w:p>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cyan"/>
              </w:rPr>
            </w:pPr>
            <w:r w:rsidRPr="00ED63CB">
              <w:rPr>
                <w:rFonts w:ascii="Times New Roman" w:eastAsia="Calibri" w:hAnsi="Times New Roman" w:cs="Times New Roman"/>
                <w:sz w:val="24"/>
                <w:szCs w:val="24"/>
              </w:rPr>
              <w:t>Уполномоченного учреждения, контактная информация</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cyan"/>
              </w:rPr>
            </w:pPr>
            <w:r w:rsidRPr="00ED63CB">
              <w:rPr>
                <w:rFonts w:ascii="Times New Roman" w:eastAsia="Calibri" w:hAnsi="Times New Roman" w:cs="Times New Roman"/>
                <w:sz w:val="24"/>
                <w:szCs w:val="24"/>
              </w:rPr>
              <w:t>Не имеется</w:t>
            </w:r>
            <w:r w:rsidR="00ED63CB">
              <w:rPr>
                <w:rFonts w:ascii="Times New Roman" w:eastAsia="Calibri"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6</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Наименование</w:t>
            </w:r>
          </w:p>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 xml:space="preserve"> специализированной организации, контактная информация</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Не имеется</w:t>
            </w:r>
            <w:r w:rsidR="00ED63CB">
              <w:rPr>
                <w:rFonts w:ascii="Times New Roman" w:eastAsia="Calibri"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7</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Наименование объекта закупки</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 «Организация пешеходных коммуникаций в с. Бабстово» Ленинского муниципального района Еврейской автономной области.</w:t>
            </w:r>
          </w:p>
        </w:tc>
      </w:tr>
      <w:tr w:rsidR="00A47CD0" w:rsidRPr="00ED63CB" w:rsidTr="00045CFB">
        <w:trPr>
          <w:trHeight w:val="583"/>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lang w:val="en-US"/>
              </w:rPr>
              <w:t>7</w:t>
            </w:r>
            <w:r w:rsidRPr="00ED63CB">
              <w:rPr>
                <w:rFonts w:ascii="Times New Roman" w:eastAsia="Calibri" w:hAnsi="Times New Roman" w:cs="Times New Roman"/>
                <w:b/>
                <w:sz w:val="24"/>
                <w:szCs w:val="24"/>
              </w:rPr>
              <w:t>.1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Код (ы) по КТРУ,</w:t>
            </w:r>
          </w:p>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наименование по КТРУ</w:t>
            </w:r>
          </w:p>
        </w:tc>
        <w:tc>
          <w:tcPr>
            <w:tcW w:w="5528" w:type="dxa"/>
            <w:shd w:val="clear" w:color="auto" w:fill="auto"/>
          </w:tcPr>
          <w:p w:rsidR="00A47CD0" w:rsidRPr="00C9571C" w:rsidRDefault="00C9571C" w:rsidP="00575470">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C9571C">
              <w:rPr>
                <w:rFonts w:ascii="Times New Roman" w:hAnsi="Times New Roman" w:cs="Times New Roman"/>
                <w:sz w:val="24"/>
                <w:szCs w:val="24"/>
              </w:rPr>
              <w:t xml:space="preserve">Код  42.11.10.159 - </w:t>
            </w:r>
            <w:r w:rsidRPr="00C9571C">
              <w:rPr>
                <w:rFonts w:ascii="Times New Roman" w:eastAsia="Times New Roman" w:hAnsi="Times New Roman" w:cs="Times New Roman"/>
                <w:bCs/>
                <w:color w:val="444444"/>
                <w:sz w:val="24"/>
                <w:szCs w:val="24"/>
                <w:lang w:eastAsia="ru-RU"/>
              </w:rPr>
              <w:t>Дороги подъездные, транспортные и пешеходные путепроводы над и под дорогой, велосипедные дорожки прочие</w:t>
            </w:r>
            <w:r w:rsidRPr="00C9571C">
              <w:rPr>
                <w:rFonts w:ascii="Times New Roman" w:hAnsi="Times New Roman" w:cs="Times New Roman"/>
                <w:sz w:val="24"/>
                <w:szCs w:val="24"/>
              </w:rPr>
              <w:t>- ОКПД 2</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8</w:t>
            </w:r>
          </w:p>
        </w:tc>
        <w:tc>
          <w:tcPr>
            <w:tcW w:w="3623" w:type="dxa"/>
            <w:shd w:val="clear" w:color="auto" w:fill="auto"/>
          </w:tcPr>
          <w:p w:rsidR="00A47CD0" w:rsidRPr="00ED2C08" w:rsidRDefault="00A47CD0" w:rsidP="00575470">
            <w:pPr>
              <w:widowControl w:val="0"/>
              <w:spacing w:after="0" w:line="240" w:lineRule="atLeast"/>
              <w:jc w:val="both"/>
              <w:rPr>
                <w:rFonts w:ascii="Times New Roman" w:hAnsi="Times New Roman" w:cs="Times New Roman"/>
                <w:sz w:val="24"/>
                <w:szCs w:val="24"/>
                <w:lang w:eastAsia="zh-CN"/>
              </w:rPr>
            </w:pPr>
            <w:r w:rsidRPr="00ED2C08">
              <w:rPr>
                <w:rFonts w:ascii="Times New Roman" w:hAnsi="Times New Roman" w:cs="Times New Roman"/>
                <w:sz w:val="24"/>
                <w:szCs w:val="24"/>
                <w:lang w:eastAsia="zh-CN"/>
              </w:rPr>
              <w:t>Описание объекта закупки</w:t>
            </w:r>
          </w:p>
          <w:p w:rsidR="00D85CA2" w:rsidRPr="00F87AFE" w:rsidRDefault="00D85CA2" w:rsidP="00575470">
            <w:pPr>
              <w:widowControl w:val="0"/>
              <w:spacing w:after="0" w:line="240" w:lineRule="atLeast"/>
              <w:jc w:val="both"/>
              <w:rPr>
                <w:rFonts w:ascii="Times New Roman" w:hAnsi="Times New Roman" w:cs="Times New Roman"/>
                <w:b/>
                <w:bCs/>
                <w:color w:val="FF0000"/>
                <w:sz w:val="24"/>
                <w:szCs w:val="24"/>
                <w:u w:val="single"/>
                <w:lang w:eastAsia="zh-CN"/>
              </w:rPr>
            </w:pPr>
          </w:p>
        </w:tc>
        <w:tc>
          <w:tcPr>
            <w:tcW w:w="5528" w:type="dxa"/>
            <w:shd w:val="clear" w:color="auto" w:fill="auto"/>
          </w:tcPr>
          <w:p w:rsidR="00A47CD0" w:rsidRDefault="0018027F" w:rsidP="00575470">
            <w:pPr>
              <w:widowControl w:val="0"/>
              <w:spacing w:after="0" w:line="240" w:lineRule="atLeast"/>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Объектом закупки </w:t>
            </w:r>
            <w:r w:rsidR="00664FB0">
              <w:rPr>
                <w:rFonts w:ascii="Times New Roman" w:hAnsi="Times New Roman" w:cs="Times New Roman"/>
                <w:sz w:val="24"/>
                <w:szCs w:val="24"/>
                <w:lang w:eastAsia="zh-CN"/>
              </w:rPr>
              <w:t xml:space="preserve">является организация пешеходных коммуникаций </w:t>
            </w:r>
            <w:r>
              <w:rPr>
                <w:rFonts w:ascii="Times New Roman" w:hAnsi="Times New Roman" w:cs="Times New Roman"/>
                <w:sz w:val="24"/>
                <w:szCs w:val="24"/>
                <w:lang w:eastAsia="zh-CN"/>
              </w:rPr>
              <w:t>в с. Бабстово.</w:t>
            </w:r>
          </w:p>
          <w:p w:rsidR="00EA62F4" w:rsidRDefault="00EA62F4" w:rsidP="00575470">
            <w:pPr>
              <w:widowControl w:val="0"/>
              <w:spacing w:after="0" w:line="240" w:lineRule="atLeast"/>
              <w:jc w:val="both"/>
              <w:rPr>
                <w:rFonts w:ascii="Times New Roman" w:hAnsi="Times New Roman" w:cs="Times New Roman"/>
                <w:sz w:val="24"/>
                <w:szCs w:val="24"/>
                <w:lang w:eastAsia="zh-CN"/>
              </w:rPr>
            </w:pPr>
          </w:p>
          <w:p w:rsidR="0018027F" w:rsidRPr="006129C2" w:rsidRDefault="0018027F" w:rsidP="0018027F">
            <w:pPr>
              <w:widowControl w:val="0"/>
              <w:jc w:val="both"/>
              <w:rPr>
                <w:rFonts w:ascii="Times New Roman" w:hAnsi="Times New Roman" w:cs="Times New Roman"/>
                <w:color w:val="000000"/>
                <w:sz w:val="24"/>
                <w:szCs w:val="24"/>
              </w:rPr>
            </w:pPr>
            <w:r w:rsidRPr="006129C2">
              <w:rPr>
                <w:rFonts w:ascii="Times New Roman" w:hAnsi="Times New Roman" w:cs="Times New Roman"/>
                <w:color w:val="000000"/>
                <w:sz w:val="24"/>
                <w:szCs w:val="24"/>
              </w:rPr>
              <w:t>При выполнении работ Подрядчику необходимо:</w:t>
            </w:r>
          </w:p>
          <w:p w:rsidR="0018027F" w:rsidRPr="006129C2" w:rsidRDefault="0018027F" w:rsidP="0018027F">
            <w:pPr>
              <w:widowControl w:val="0"/>
              <w:jc w:val="both"/>
              <w:rPr>
                <w:rFonts w:ascii="Times New Roman" w:hAnsi="Times New Roman" w:cs="Times New Roman"/>
                <w:bCs/>
                <w:sz w:val="24"/>
                <w:szCs w:val="24"/>
                <w:lang w:eastAsia="ru-RU"/>
              </w:rPr>
            </w:pPr>
            <w:r w:rsidRPr="006129C2">
              <w:rPr>
                <w:rFonts w:ascii="Times New Roman" w:hAnsi="Times New Roman" w:cs="Times New Roman"/>
                <w:sz w:val="24"/>
                <w:szCs w:val="24"/>
              </w:rPr>
              <w:t xml:space="preserve">- выполнять работы в соответствии с Техническим заданием (Приложение №1 </w:t>
            </w:r>
            <w:r w:rsidRPr="006129C2">
              <w:rPr>
                <w:rFonts w:ascii="Times New Roman" w:eastAsia="Arial Unicode MS" w:hAnsi="Times New Roman" w:cs="Times New Roman"/>
                <w:sz w:val="24"/>
                <w:szCs w:val="24"/>
              </w:rPr>
              <w:t>к техническому заданию</w:t>
            </w:r>
            <w:r w:rsidRPr="006129C2">
              <w:rPr>
                <w:rFonts w:ascii="Times New Roman" w:hAnsi="Times New Roman" w:cs="Times New Roman"/>
                <w:sz w:val="24"/>
                <w:szCs w:val="24"/>
              </w:rPr>
              <w:t xml:space="preserve">), с требованиями законодательства Российской Федерации, установленным к таким </w:t>
            </w:r>
            <w:r w:rsidRPr="006129C2">
              <w:rPr>
                <w:rFonts w:ascii="Times New Roman" w:hAnsi="Times New Roman" w:cs="Times New Roman"/>
                <w:sz w:val="24"/>
                <w:szCs w:val="24"/>
              </w:rPr>
              <w:lastRenderedPageBreak/>
              <w:t xml:space="preserve">работам; </w:t>
            </w:r>
          </w:p>
          <w:p w:rsidR="0018027F" w:rsidRPr="006129C2" w:rsidRDefault="0018027F" w:rsidP="004645F8">
            <w:pPr>
              <w:widowControl w:val="0"/>
              <w:jc w:val="both"/>
              <w:rPr>
                <w:rFonts w:ascii="Times New Roman" w:hAnsi="Times New Roman" w:cs="Times New Roman"/>
                <w:sz w:val="24"/>
                <w:szCs w:val="24"/>
              </w:rPr>
            </w:pPr>
            <w:r w:rsidRPr="006129C2">
              <w:rPr>
                <w:rFonts w:ascii="Times New Roman" w:hAnsi="Times New Roman" w:cs="Times New Roman"/>
                <w:sz w:val="24"/>
                <w:szCs w:val="24"/>
              </w:rPr>
              <w:t xml:space="preserve">- обеспечить надлежащее качество выполняемых работ в соответствии </w:t>
            </w:r>
            <w:r w:rsidRPr="006129C2">
              <w:rPr>
                <w:rFonts w:ascii="Times New Roman" w:hAnsi="Times New Roman" w:cs="Times New Roman"/>
                <w:iCs/>
                <w:sz w:val="24"/>
                <w:szCs w:val="24"/>
              </w:rPr>
              <w:t xml:space="preserve">с </w:t>
            </w:r>
            <w:r w:rsidRPr="006129C2">
              <w:rPr>
                <w:rFonts w:ascii="Times New Roman" w:hAnsi="Times New Roman" w:cs="Times New Roman"/>
                <w:sz w:val="24"/>
                <w:szCs w:val="24"/>
              </w:rPr>
              <w:t xml:space="preserve">действующими строительными нормами и правилами (СНиПов, САНПиНА, Госпожнадзора, Роспотребнадзора), </w:t>
            </w:r>
            <w:r w:rsidRPr="006129C2">
              <w:rPr>
                <w:rFonts w:ascii="Times New Roman" w:hAnsi="Times New Roman" w:cs="Times New Roman"/>
                <w:iCs/>
                <w:sz w:val="24"/>
                <w:szCs w:val="24"/>
              </w:rPr>
              <w:t>требованиям</w:t>
            </w:r>
            <w:r w:rsidR="004645F8" w:rsidRPr="006129C2">
              <w:rPr>
                <w:rFonts w:ascii="Times New Roman" w:hAnsi="Times New Roman" w:cs="Times New Roman"/>
                <w:iCs/>
                <w:sz w:val="24"/>
                <w:szCs w:val="24"/>
              </w:rPr>
              <w:t>и правил пожарной безопасности.</w:t>
            </w:r>
          </w:p>
          <w:p w:rsidR="0018027F" w:rsidRPr="006129C2" w:rsidRDefault="0018027F" w:rsidP="0018027F">
            <w:pPr>
              <w:keepNext/>
              <w:keepLines/>
              <w:shd w:val="clear" w:color="auto" w:fill="FFFFFF"/>
              <w:jc w:val="both"/>
              <w:rPr>
                <w:rFonts w:ascii="Times New Roman" w:hAnsi="Times New Roman" w:cs="Times New Roman"/>
                <w:sz w:val="24"/>
                <w:szCs w:val="24"/>
              </w:rPr>
            </w:pPr>
            <w:r w:rsidRPr="006129C2">
              <w:rPr>
                <w:rFonts w:ascii="Times New Roman" w:hAnsi="Times New Roman" w:cs="Times New Roman"/>
                <w:sz w:val="24"/>
                <w:szCs w:val="24"/>
              </w:rPr>
              <w:t xml:space="preserve">   - обеспечить выполнение необходимых мероприятий по охране окружающей среды, зеленых насаждений и земли во время проведения работ в соответствии с требованиями, установленными федеральным законом от 10.01.2002 №7-ФЗ «Об охране окружающей среды».</w:t>
            </w:r>
          </w:p>
          <w:p w:rsidR="0018027F" w:rsidRPr="006129C2" w:rsidRDefault="0018027F" w:rsidP="0018027F">
            <w:pPr>
              <w:keepNext/>
              <w:keepLines/>
              <w:shd w:val="clear" w:color="auto" w:fill="FFFFFF"/>
              <w:jc w:val="both"/>
              <w:rPr>
                <w:rFonts w:ascii="Times New Roman" w:hAnsi="Times New Roman" w:cs="Times New Roman"/>
                <w:sz w:val="24"/>
                <w:szCs w:val="24"/>
              </w:rPr>
            </w:pPr>
            <w:r w:rsidRPr="006129C2">
              <w:rPr>
                <w:rFonts w:ascii="Times New Roman" w:hAnsi="Times New Roman" w:cs="Times New Roman"/>
                <w:sz w:val="24"/>
                <w:szCs w:val="24"/>
              </w:rPr>
              <w:t xml:space="preserve">Подрядчик при выполнении работ должен использовать новые товары, имеющие характеристики, соответствующие Техническому заданию </w:t>
            </w:r>
            <w:r w:rsidR="004645F8" w:rsidRPr="006129C2">
              <w:rPr>
                <w:rFonts w:ascii="Times New Roman" w:hAnsi="Times New Roman" w:cs="Times New Roman"/>
                <w:sz w:val="24"/>
                <w:szCs w:val="24"/>
              </w:rPr>
              <w:t>(Приложение №1</w:t>
            </w:r>
            <w:r w:rsidRPr="006129C2">
              <w:rPr>
                <w:rFonts w:ascii="Times New Roman" w:hAnsi="Times New Roman" w:cs="Times New Roman"/>
                <w:sz w:val="24"/>
                <w:szCs w:val="24"/>
              </w:rPr>
              <w:t xml:space="preserve"> к </w:t>
            </w:r>
            <w:r w:rsidR="004645F8" w:rsidRPr="006129C2">
              <w:rPr>
                <w:rFonts w:ascii="Times New Roman" w:hAnsi="Times New Roman" w:cs="Times New Roman"/>
                <w:sz w:val="24"/>
                <w:szCs w:val="24"/>
              </w:rPr>
              <w:t>техническому заданию</w:t>
            </w:r>
            <w:r w:rsidRPr="006129C2">
              <w:rPr>
                <w:rFonts w:ascii="Times New Roman" w:hAnsi="Times New Roman" w:cs="Times New Roman"/>
                <w:sz w:val="24"/>
                <w:szCs w:val="24"/>
              </w:rPr>
              <w:t>).</w:t>
            </w:r>
          </w:p>
          <w:p w:rsidR="0018027F" w:rsidRPr="006129C2" w:rsidRDefault="0018027F" w:rsidP="0018027F">
            <w:pPr>
              <w:keepNext/>
              <w:keepLines/>
              <w:jc w:val="both"/>
              <w:rPr>
                <w:rFonts w:ascii="Times New Roman" w:hAnsi="Times New Roman" w:cs="Times New Roman"/>
                <w:sz w:val="24"/>
                <w:szCs w:val="24"/>
              </w:rPr>
            </w:pPr>
            <w:r w:rsidRPr="006129C2">
              <w:rPr>
                <w:rFonts w:ascii="Times New Roman" w:hAnsi="Times New Roman" w:cs="Times New Roman"/>
                <w:sz w:val="24"/>
                <w:szCs w:val="24"/>
              </w:rPr>
              <w:t xml:space="preserve">   Результаты выполненных работ должны удовлетворять установленным настоящей документацией об аукционе требованиям, в том числе, по качеству и объему, а также требованиям, установленным муниципальным контрактом.</w:t>
            </w:r>
          </w:p>
          <w:p w:rsidR="006D61F9" w:rsidRPr="006129C2" w:rsidRDefault="0018027F" w:rsidP="0018027F">
            <w:pPr>
              <w:widowControl w:val="0"/>
              <w:spacing w:after="0" w:line="240" w:lineRule="atLeast"/>
              <w:jc w:val="both"/>
              <w:rPr>
                <w:rFonts w:ascii="Times New Roman" w:hAnsi="Times New Roman" w:cs="Times New Roman"/>
                <w:sz w:val="24"/>
                <w:szCs w:val="24"/>
                <w:lang w:eastAsia="zh-CN"/>
              </w:rPr>
            </w:pPr>
            <w:r w:rsidRPr="006129C2">
              <w:rPr>
                <w:rFonts w:ascii="Times New Roman" w:hAnsi="Times New Roman" w:cs="Times New Roman"/>
                <w:sz w:val="24"/>
                <w:szCs w:val="24"/>
                <w:lang w:eastAsia="ru-RU"/>
              </w:rPr>
              <w:t>Подрядчик</w:t>
            </w:r>
            <w:r w:rsidR="006129C2" w:rsidRPr="006129C2">
              <w:rPr>
                <w:rFonts w:ascii="Times New Roman" w:hAnsi="Times New Roman" w:cs="Times New Roman"/>
                <w:sz w:val="24"/>
                <w:szCs w:val="24"/>
                <w:lang w:eastAsia="ru-RU"/>
              </w:rPr>
              <w:t xml:space="preserve"> </w:t>
            </w:r>
            <w:r w:rsidRPr="006129C2">
              <w:rPr>
                <w:rFonts w:ascii="Times New Roman" w:hAnsi="Times New Roman" w:cs="Times New Roman"/>
                <w:sz w:val="24"/>
                <w:szCs w:val="24"/>
              </w:rPr>
              <w:t>при выполнении работ несет ответственность за выполненные работы и несет риск убытков, связанных с их ненадлежащим качеством.</w:t>
            </w:r>
          </w:p>
          <w:p w:rsidR="006D61F9" w:rsidRPr="00ED63CB" w:rsidRDefault="006D61F9" w:rsidP="00575470">
            <w:pPr>
              <w:widowControl w:val="0"/>
              <w:spacing w:after="0" w:line="240" w:lineRule="atLeast"/>
              <w:jc w:val="both"/>
              <w:rPr>
                <w:rFonts w:ascii="Times New Roman" w:hAnsi="Times New Roman" w:cs="Times New Roman"/>
                <w:sz w:val="24"/>
                <w:szCs w:val="24"/>
                <w:lang w:eastAsia="zh-CN"/>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lastRenderedPageBreak/>
              <w:t>9</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i/>
                <w:sz w:val="24"/>
                <w:szCs w:val="24"/>
                <w:highlight w:val="yellow"/>
                <w:lang w:eastAsia="zh-CN"/>
              </w:rPr>
            </w:pPr>
            <w:r w:rsidRPr="00ED63CB">
              <w:rPr>
                <w:rFonts w:ascii="Times New Roman" w:hAnsi="Times New Roman" w:cs="Times New Roman"/>
                <w:sz w:val="24"/>
                <w:szCs w:val="24"/>
                <w:lang w:eastAsia="zh-CN"/>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w:t>
            </w:r>
          </w:p>
        </w:tc>
        <w:tc>
          <w:tcPr>
            <w:tcW w:w="5528" w:type="dxa"/>
            <w:shd w:val="clear" w:color="auto" w:fill="auto"/>
          </w:tcPr>
          <w:p w:rsidR="00575470" w:rsidRDefault="00A47CD0" w:rsidP="00575470">
            <w:pPr>
              <w:spacing w:line="240" w:lineRule="atLeast"/>
              <w:jc w:val="both"/>
              <w:outlineLvl w:val="0"/>
              <w:rPr>
                <w:rFonts w:ascii="Times New Roman" w:hAnsi="Times New Roman" w:cs="Times New Roman"/>
                <w:sz w:val="24"/>
                <w:szCs w:val="24"/>
              </w:rPr>
            </w:pPr>
            <w:r w:rsidRPr="00ED63CB">
              <w:rPr>
                <w:rFonts w:ascii="Times New Roman" w:hAnsi="Times New Roman" w:cs="Times New Roman"/>
                <w:b/>
                <w:sz w:val="24"/>
                <w:szCs w:val="24"/>
              </w:rPr>
              <w:t>Место выполнения работ:</w:t>
            </w:r>
          </w:p>
          <w:p w:rsidR="00A47CD0" w:rsidRPr="00ED63CB" w:rsidRDefault="00A47CD0" w:rsidP="00575470">
            <w:pPr>
              <w:spacing w:line="240" w:lineRule="atLeast"/>
              <w:jc w:val="both"/>
              <w:outlineLvl w:val="0"/>
              <w:rPr>
                <w:rFonts w:ascii="Times New Roman" w:hAnsi="Times New Roman" w:cs="Times New Roman"/>
                <w:sz w:val="24"/>
                <w:szCs w:val="24"/>
              </w:rPr>
            </w:pPr>
            <w:r w:rsidRPr="00ED63CB">
              <w:rPr>
                <w:rFonts w:ascii="Times New Roman" w:hAnsi="Times New Roman" w:cs="Times New Roman"/>
                <w:sz w:val="24"/>
                <w:szCs w:val="24"/>
              </w:rPr>
              <w:t>Еврейская  автономная область, Ленинский район, с. Бабстово ул. Ленина от д.№31 до д.№37; ул. Романова.</w:t>
            </w:r>
          </w:p>
          <w:p w:rsidR="00A47CD0" w:rsidRPr="00ED63CB" w:rsidRDefault="00A47CD0" w:rsidP="00575470">
            <w:pPr>
              <w:widowControl w:val="0"/>
              <w:spacing w:after="0" w:line="240" w:lineRule="atLeast"/>
              <w:jc w:val="both"/>
              <w:rPr>
                <w:rFonts w:ascii="Times New Roman" w:hAnsi="Times New Roman" w:cs="Times New Roman"/>
                <w:sz w:val="24"/>
                <w:szCs w:val="24"/>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10</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lang w:eastAsia="zh-CN"/>
              </w:rPr>
            </w:pPr>
            <w:r w:rsidRPr="00ED63CB">
              <w:rPr>
                <w:rFonts w:ascii="Times New Roman" w:hAnsi="Times New Roman" w:cs="Times New Roman"/>
                <w:sz w:val="24"/>
                <w:szCs w:val="24"/>
                <w:lang w:eastAsia="zh-CN"/>
              </w:rPr>
              <w:t xml:space="preserve">Сроки завершения работы </w:t>
            </w:r>
          </w:p>
        </w:tc>
        <w:tc>
          <w:tcPr>
            <w:tcW w:w="5528" w:type="dxa"/>
            <w:shd w:val="clear" w:color="auto" w:fill="auto"/>
          </w:tcPr>
          <w:p w:rsidR="00A47CD0" w:rsidRPr="00ED63CB" w:rsidRDefault="00A47CD0" w:rsidP="00575470">
            <w:pPr>
              <w:pStyle w:val="26"/>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t>Начало работ:</w:t>
            </w:r>
          </w:p>
          <w:p w:rsidR="00A47CD0" w:rsidRPr="00ED63CB" w:rsidRDefault="00A47CD0" w:rsidP="00575470">
            <w:pPr>
              <w:pStyle w:val="26"/>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с момента подписания муниципального контракта </w:t>
            </w:r>
          </w:p>
          <w:p w:rsidR="00A47CD0" w:rsidRPr="00ED63CB" w:rsidRDefault="00A47CD0" w:rsidP="00575470">
            <w:pPr>
              <w:tabs>
                <w:tab w:val="num" w:pos="-180"/>
              </w:tabs>
              <w:spacing w:line="240" w:lineRule="atLeast"/>
              <w:jc w:val="both"/>
              <w:rPr>
                <w:rFonts w:ascii="Times New Roman" w:hAnsi="Times New Roman" w:cs="Times New Roman"/>
                <w:b/>
                <w:sz w:val="24"/>
                <w:szCs w:val="24"/>
              </w:rPr>
            </w:pPr>
            <w:r w:rsidRPr="00ED63CB">
              <w:rPr>
                <w:rFonts w:ascii="Times New Roman" w:hAnsi="Times New Roman" w:cs="Times New Roman"/>
                <w:b/>
                <w:sz w:val="24"/>
                <w:szCs w:val="24"/>
              </w:rPr>
              <w:t xml:space="preserve">Окончание работ: </w:t>
            </w:r>
            <w:r w:rsidRPr="002A3903">
              <w:rPr>
                <w:rFonts w:ascii="Times New Roman" w:hAnsi="Times New Roman" w:cs="Times New Roman"/>
                <w:b/>
                <w:sz w:val="24"/>
                <w:szCs w:val="24"/>
              </w:rPr>
              <w:t xml:space="preserve">до </w:t>
            </w:r>
            <w:r w:rsidR="002A3903" w:rsidRPr="002A3903">
              <w:rPr>
                <w:rFonts w:ascii="Times New Roman" w:hAnsi="Times New Roman" w:cs="Times New Roman"/>
                <w:b/>
                <w:sz w:val="24"/>
                <w:szCs w:val="24"/>
              </w:rPr>
              <w:t xml:space="preserve"> 10.09.2020 г.</w:t>
            </w:r>
          </w:p>
          <w:p w:rsidR="00A47CD0" w:rsidRPr="00ED63CB" w:rsidRDefault="00A47CD0" w:rsidP="00575470">
            <w:pPr>
              <w:widowControl w:val="0"/>
              <w:spacing w:after="0" w:line="240" w:lineRule="atLeast"/>
              <w:jc w:val="both"/>
              <w:rPr>
                <w:rFonts w:ascii="Times New Roman" w:hAnsi="Times New Roman" w:cs="Times New Roman"/>
                <w:color w:val="000000"/>
                <w:sz w:val="24"/>
                <w:szCs w:val="24"/>
              </w:rPr>
            </w:pPr>
            <w:r w:rsidRPr="00ED63CB">
              <w:rPr>
                <w:rFonts w:ascii="Times New Roman" w:hAnsi="Times New Roman" w:cs="Times New Roman"/>
                <w:sz w:val="24"/>
                <w:szCs w:val="24"/>
              </w:rPr>
              <w:t>Подрядчик имеет право выполнить работы досрочно.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11</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Источник финансирования</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Бюджет Бабстовского сельского поселения,</w:t>
            </w:r>
          </w:p>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Бюджет ЕАО.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12</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Начальная (максимальная) цена контракта</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3 229,30 (три миллиона двести двадцать девять тысяч триста рублей) 00 копеек.</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12.1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color w:val="000000"/>
                <w:sz w:val="24"/>
                <w:szCs w:val="24"/>
              </w:rPr>
            </w:pPr>
            <w:r w:rsidRPr="00ED63CB">
              <w:rPr>
                <w:rFonts w:ascii="Times New Roman" w:eastAsia="Calibri" w:hAnsi="Times New Roman" w:cs="Times New Roman"/>
                <w:sz w:val="24"/>
                <w:szCs w:val="24"/>
              </w:rPr>
              <w:t xml:space="preserve">Начальная цена единицы товара, работы, услуги, начальная сумма цен указанных единиц и </w:t>
            </w:r>
            <w:r w:rsidRPr="00ED63CB">
              <w:rPr>
                <w:rFonts w:ascii="Times New Roman" w:eastAsia="Calibri" w:hAnsi="Times New Roman" w:cs="Times New Roman"/>
                <w:sz w:val="24"/>
                <w:szCs w:val="24"/>
              </w:rPr>
              <w:lastRenderedPageBreak/>
              <w:t xml:space="preserve">максимальное значение цены контракта </w:t>
            </w:r>
            <w:r w:rsidRPr="00ED63CB">
              <w:rPr>
                <w:rFonts w:ascii="Times New Roman" w:hAnsi="Times New Roman" w:cs="Times New Roman"/>
                <w:color w:val="000000"/>
                <w:sz w:val="24"/>
                <w:szCs w:val="24"/>
              </w:rPr>
              <w:t>(в случае, если количество поставляемых товаров, объем подлежащих выполнению работ, оказанию услуг невозможно определить)</w:t>
            </w:r>
          </w:p>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sz w:val="24"/>
                <w:szCs w:val="24"/>
              </w:rPr>
            </w:pP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lastRenderedPageBreak/>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13</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Обоснование </w:t>
            </w:r>
          </w:p>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начальной (максимальной) цены контракта</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Сметный расчет, утвержденный Заказчиком.</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14</w:t>
            </w:r>
          </w:p>
        </w:tc>
        <w:tc>
          <w:tcPr>
            <w:tcW w:w="3623" w:type="dxa"/>
          </w:tcPr>
          <w:p w:rsidR="00A47CD0" w:rsidRPr="00ED63CB" w:rsidRDefault="00A47CD0" w:rsidP="00575470">
            <w:pPr>
              <w:widowControl w:val="0"/>
              <w:spacing w:after="0" w:line="240" w:lineRule="atLeast"/>
              <w:jc w:val="both"/>
              <w:rPr>
                <w:rFonts w:ascii="Times New Roman" w:hAnsi="Times New Roman" w:cs="Times New Roman"/>
                <w:b/>
                <w:sz w:val="24"/>
                <w:szCs w:val="24"/>
              </w:rPr>
            </w:pPr>
            <w:r w:rsidRPr="00ED63CB">
              <w:rPr>
                <w:rFonts w:ascii="Times New Roman" w:hAnsi="Times New Roman" w:cs="Times New Roman"/>
                <w:bCs/>
                <w:sz w:val="24"/>
                <w:szCs w:val="24"/>
              </w:rPr>
              <w:t>Порядок формирования цены контракта</w:t>
            </w:r>
          </w:p>
        </w:tc>
        <w:tc>
          <w:tcPr>
            <w:tcW w:w="5528" w:type="dxa"/>
          </w:tcPr>
          <w:p w:rsidR="00A47CD0" w:rsidRPr="00ED63CB" w:rsidRDefault="00A47CD0" w:rsidP="00575470">
            <w:pPr>
              <w:autoSpaceDE w:val="0"/>
              <w:autoSpaceDN w:val="0"/>
              <w:adjustRightInd w:val="0"/>
              <w:spacing w:after="0" w:line="240" w:lineRule="atLeast"/>
              <w:jc w:val="both"/>
              <w:rPr>
                <w:rFonts w:ascii="Times New Roman" w:hAnsi="Times New Roman" w:cs="Times New Roman"/>
                <w:b/>
                <w:bCs/>
                <w:sz w:val="24"/>
                <w:szCs w:val="24"/>
              </w:rPr>
            </w:pPr>
            <w:r w:rsidRPr="00ED63CB">
              <w:rPr>
                <w:rFonts w:ascii="Times New Roman" w:hAnsi="Times New Roman" w:cs="Times New Roman"/>
                <w:sz w:val="24"/>
                <w:szCs w:val="24"/>
              </w:rPr>
              <w:t>В цену контракта входят все затраты, налоги, издержки, транспортировка необходимых материалов и оборудования  до места выполнения работ и другие обязательные платежи Подрядчика, связанные с исполнением контракта.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15</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Форма, сроки и порядок оплаты товара, работы или услуги</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Оплата выполненных работ осуществляется по цене единицы работы исходя из объема фактически выполненных работ, но в размере, не превышающем начальную (максимальную) цену контракта, указанной в извещении и документации о закупке.</w:t>
            </w:r>
          </w:p>
          <w:p w:rsidR="00A47CD0" w:rsidRPr="00ED63CB" w:rsidRDefault="00A47CD0" w:rsidP="00575470">
            <w:pPr>
              <w:spacing w:line="240" w:lineRule="atLeast"/>
              <w:jc w:val="both"/>
              <w:rPr>
                <w:rFonts w:ascii="Times New Roman" w:hAnsi="Times New Roman" w:cs="Times New Roman"/>
                <w:spacing w:val="1"/>
                <w:sz w:val="24"/>
                <w:szCs w:val="24"/>
              </w:rPr>
            </w:pPr>
            <w:r w:rsidRPr="00ED63CB">
              <w:rPr>
                <w:rFonts w:ascii="Times New Roman" w:hAnsi="Times New Roman" w:cs="Times New Roman"/>
                <w:sz w:val="24"/>
                <w:szCs w:val="24"/>
              </w:rPr>
              <w:t>Оплата выполненных Подрядчиком работ производится безналичным расчетом по факту, после получения счет-фактуры, и подписания форм 2-КС и 3-КС в течение 15 (пятнадцати)  дней.</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15.1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Размер аванса</w:t>
            </w:r>
          </w:p>
        </w:tc>
        <w:tc>
          <w:tcPr>
            <w:tcW w:w="5528"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color w:val="000000" w:themeColor="text1"/>
                <w:sz w:val="24"/>
                <w:szCs w:val="24"/>
                <w:highlight w:val="yellow"/>
              </w:rPr>
            </w:pPr>
            <w:r w:rsidRPr="00ED63CB">
              <w:rPr>
                <w:rFonts w:ascii="Times New Roman" w:hAnsi="Times New Roman" w:cs="Times New Roman"/>
                <w:color w:val="000000" w:themeColor="text1"/>
                <w:sz w:val="24"/>
                <w:szCs w:val="24"/>
              </w:rPr>
              <w:t>Аванс не предусмотрен.</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16</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Возможность заказчика заключить контракты с несколькими участниками закупки в соответствии с </w:t>
            </w:r>
            <w:r w:rsidRPr="00ED63CB">
              <w:rPr>
                <w:rFonts w:ascii="Times New Roman" w:hAnsi="Times New Roman" w:cs="Times New Roman"/>
                <w:sz w:val="24"/>
                <w:szCs w:val="24"/>
              </w:rPr>
              <w:br/>
              <w:t xml:space="preserve">частью 10 статьи 34 </w:t>
            </w:r>
            <w:r w:rsidRPr="00ED63CB">
              <w:rPr>
                <w:rFonts w:ascii="Times New Roman" w:hAnsi="Times New Roman" w:cs="Times New Roman"/>
                <w:sz w:val="24"/>
                <w:szCs w:val="24"/>
              </w:rPr>
              <w:br/>
              <w:t>Закона № 44-ФЗ</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Arial CYR" w:hAnsi="Times New Roman" w:cs="Times New Roman"/>
                <w:sz w:val="24"/>
                <w:szCs w:val="24"/>
              </w:rPr>
            </w:pPr>
            <w:r w:rsidRPr="00ED63CB">
              <w:rPr>
                <w:rFonts w:ascii="Times New Roman" w:eastAsia="Arial CYR" w:hAnsi="Times New Roman" w:cs="Times New Roman"/>
                <w:sz w:val="24"/>
                <w:szCs w:val="24"/>
              </w:rPr>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17</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Информация о валюте, используемой для формирования цены контракта и расчетов с подрядчиком</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Arial CYR" w:hAnsi="Times New Roman" w:cs="Times New Roman"/>
                <w:sz w:val="24"/>
                <w:szCs w:val="24"/>
              </w:rPr>
            </w:pPr>
            <w:r w:rsidRPr="00ED63CB">
              <w:rPr>
                <w:rFonts w:ascii="Times New Roman" w:hAnsi="Times New Roman" w:cs="Times New Roman"/>
                <w:sz w:val="24"/>
                <w:szCs w:val="24"/>
              </w:rPr>
              <w:t>Российский рубль.</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18</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При оплате контракта в иностранной валюте применяется </w:t>
            </w:r>
            <w:r w:rsidRPr="00ED63CB">
              <w:rPr>
                <w:rFonts w:ascii="Times New Roman" w:hAnsi="Times New Roman" w:cs="Times New Roman"/>
                <w:bCs/>
                <w:sz w:val="24"/>
                <w:szCs w:val="24"/>
              </w:rPr>
              <w:t>официальный курс иностранной валюты к рублю Российской Федерации, установленный Центральным банком Российской Федерации, на день оплаты.</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19</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lang w:eastAsia="zh-CN"/>
              </w:rPr>
              <w:t>Ограничение участия в определении подрядчика</w:t>
            </w:r>
          </w:p>
        </w:tc>
        <w:tc>
          <w:tcPr>
            <w:tcW w:w="5528" w:type="dxa"/>
            <w:shd w:val="clear" w:color="auto" w:fill="auto"/>
          </w:tcPr>
          <w:p w:rsidR="00F57FD6" w:rsidRPr="00F57FD6" w:rsidRDefault="00F57FD6" w:rsidP="00F57FD6">
            <w:pPr>
              <w:widowControl w:val="0"/>
              <w:jc w:val="both"/>
              <w:rPr>
                <w:rFonts w:ascii="Times New Roman" w:eastAsia="Calibri" w:hAnsi="Times New Roman" w:cs="Times New Roman"/>
                <w:b/>
                <w:sz w:val="24"/>
                <w:szCs w:val="24"/>
              </w:rPr>
            </w:pPr>
            <w:r w:rsidRPr="00F57FD6">
              <w:rPr>
                <w:rFonts w:ascii="Times New Roman" w:eastAsia="Calibri" w:hAnsi="Times New Roman" w:cs="Times New Roman"/>
                <w:b/>
                <w:sz w:val="24"/>
                <w:szCs w:val="24"/>
              </w:rPr>
              <w:t>Установлено.</w:t>
            </w:r>
          </w:p>
          <w:p w:rsidR="00A47CD0" w:rsidRPr="00ED63CB" w:rsidRDefault="00F57FD6" w:rsidP="00F57FD6">
            <w:pPr>
              <w:widowControl w:val="0"/>
              <w:spacing w:after="0" w:line="240" w:lineRule="atLeast"/>
              <w:jc w:val="both"/>
              <w:rPr>
                <w:rFonts w:ascii="Times New Roman" w:eastAsia="Calibri" w:hAnsi="Times New Roman" w:cs="Times New Roman"/>
                <w:sz w:val="24"/>
                <w:szCs w:val="24"/>
                <w:highlight w:val="yellow"/>
              </w:rPr>
            </w:pPr>
            <w:r w:rsidRPr="00F57FD6">
              <w:rPr>
                <w:rFonts w:ascii="Times New Roman" w:eastAsia="Calibri" w:hAnsi="Times New Roman" w:cs="Times New Roman"/>
                <w:b/>
                <w:sz w:val="24"/>
                <w:szCs w:val="24"/>
              </w:rPr>
              <w:t xml:space="preserve">Участниками закупки могут быть только </w:t>
            </w:r>
            <w:r w:rsidRPr="00F57FD6">
              <w:rPr>
                <w:rFonts w:ascii="Times New Roman" w:eastAsia="Calibri" w:hAnsi="Times New Roman" w:cs="Times New Roman"/>
                <w:b/>
                <w:sz w:val="24"/>
                <w:szCs w:val="24"/>
              </w:rPr>
              <w:br/>
              <w:t xml:space="preserve">субъекты малого предпринимательства, </w:t>
            </w:r>
            <w:r w:rsidRPr="00F57FD6">
              <w:rPr>
                <w:rFonts w:ascii="Times New Roman" w:eastAsia="Calibri" w:hAnsi="Times New Roman" w:cs="Times New Roman"/>
                <w:b/>
                <w:sz w:val="24"/>
                <w:szCs w:val="24"/>
              </w:rPr>
              <w:br/>
              <w:t>социально ориентированные некоммерческие организации</w:t>
            </w:r>
            <w:r w:rsidRPr="00F57FD6">
              <w:rPr>
                <w:rStyle w:val="aff6"/>
                <w:rFonts w:ascii="Times New Roman" w:hAnsi="Times New Roman" w:cs="Times New Roman"/>
                <w:b/>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20</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 xml:space="preserve">Требование к подрядчику, не являющемуся субъектом малого </w:t>
            </w:r>
            <w:r w:rsidRPr="00ED63CB">
              <w:rPr>
                <w:rFonts w:ascii="Times New Roman" w:hAnsi="Times New Roman" w:cs="Times New Roman"/>
                <w:sz w:val="24"/>
                <w:szCs w:val="24"/>
              </w:rPr>
              <w:lastRenderedPageBreak/>
              <w:t>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со статьей 30 Закона № 44-ФЗ)</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575470">
              <w:rPr>
                <w:rFonts w:ascii="Times New Roman" w:eastAsia="Calibri" w:hAnsi="Times New Roman" w:cs="Times New Roman"/>
                <w:sz w:val="24"/>
                <w:szCs w:val="24"/>
              </w:rPr>
              <w:lastRenderedPageBreak/>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Дата и время окончания срока подачи заявок на участие в аукционе</w:t>
            </w:r>
          </w:p>
        </w:tc>
        <w:tc>
          <w:tcPr>
            <w:tcW w:w="5528" w:type="dxa"/>
            <w:shd w:val="clear" w:color="auto" w:fill="auto"/>
          </w:tcPr>
          <w:p w:rsidR="00A47CD0" w:rsidRPr="00ED63CB" w:rsidRDefault="00CF1013" w:rsidP="00575470">
            <w:pPr>
              <w:widowControl w:val="0"/>
              <w:spacing w:after="0" w:line="240" w:lineRule="atLeast"/>
              <w:jc w:val="both"/>
              <w:rPr>
                <w:rFonts w:ascii="Times New Roman" w:eastAsia="Calibri" w:hAnsi="Times New Roman" w:cs="Times New Roman"/>
                <w:sz w:val="24"/>
                <w:szCs w:val="24"/>
                <w:highlight w:val="cyan"/>
              </w:rPr>
            </w:pPr>
            <w:r w:rsidRPr="00CF1013">
              <w:rPr>
                <w:rFonts w:ascii="Times New Roman" w:hAnsi="Times New Roman" w:cs="Times New Roman"/>
                <w:sz w:val="24"/>
                <w:szCs w:val="24"/>
              </w:rPr>
              <w:t>«03» июня  2020</w:t>
            </w:r>
            <w:r w:rsidR="00A47CD0" w:rsidRPr="00CF1013">
              <w:rPr>
                <w:rFonts w:ascii="Times New Roman" w:hAnsi="Times New Roman" w:cs="Times New Roman"/>
                <w:sz w:val="24"/>
                <w:szCs w:val="24"/>
              </w:rPr>
              <w:t xml:space="preserve"> года,</w:t>
            </w:r>
            <w:r w:rsidR="00231CDF">
              <w:rPr>
                <w:rFonts w:ascii="Times New Roman" w:hAnsi="Times New Roman" w:cs="Times New Roman"/>
                <w:color w:val="FF0000"/>
                <w:sz w:val="24"/>
                <w:szCs w:val="24"/>
              </w:rPr>
              <w:t xml:space="preserve"> 15-04</w:t>
            </w:r>
            <w:r w:rsidR="00A47CD0" w:rsidRPr="00ED63CB">
              <w:rPr>
                <w:rFonts w:ascii="Times New Roman" w:hAnsi="Times New Roman" w:cs="Times New Roman"/>
                <w:color w:val="FF0000"/>
                <w:sz w:val="24"/>
                <w:szCs w:val="24"/>
              </w:rPr>
              <w:t xml:space="preserve"> час. (время местное).</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22</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Дата окончания срока рассмотрения заявок на участие в электронном аукционе (в соответствии с </w:t>
            </w:r>
            <w:hyperlink r:id="rId52" w:history="1">
              <w:r w:rsidRPr="00ED63CB">
                <w:rPr>
                  <w:rFonts w:ascii="Times New Roman" w:hAnsi="Times New Roman" w:cs="Times New Roman"/>
                  <w:sz w:val="24"/>
                  <w:szCs w:val="24"/>
                </w:rPr>
                <w:t>частью 2 статьи 67</w:t>
              </w:r>
            </w:hyperlink>
            <w:r w:rsidRPr="00ED63CB">
              <w:rPr>
                <w:rFonts w:ascii="Times New Roman" w:hAnsi="Times New Roman" w:cs="Times New Roman"/>
                <w:sz w:val="24"/>
                <w:szCs w:val="24"/>
                <w:lang w:eastAsia="zh-CN"/>
              </w:rPr>
              <w:t>Закона № 44-ФЗ)</w:t>
            </w:r>
          </w:p>
        </w:tc>
        <w:tc>
          <w:tcPr>
            <w:tcW w:w="5528" w:type="dxa"/>
            <w:shd w:val="clear" w:color="auto" w:fill="auto"/>
          </w:tcPr>
          <w:p w:rsidR="00A47CD0" w:rsidRPr="00EA73DB" w:rsidRDefault="00EA73DB" w:rsidP="00575470">
            <w:pPr>
              <w:spacing w:line="240" w:lineRule="atLeast"/>
              <w:jc w:val="both"/>
              <w:rPr>
                <w:rFonts w:ascii="Times New Roman" w:hAnsi="Times New Roman" w:cs="Times New Roman"/>
                <w:sz w:val="24"/>
                <w:szCs w:val="24"/>
              </w:rPr>
            </w:pPr>
            <w:r w:rsidRPr="00EA73DB">
              <w:rPr>
                <w:rFonts w:ascii="Times New Roman" w:hAnsi="Times New Roman" w:cs="Times New Roman"/>
                <w:sz w:val="24"/>
                <w:szCs w:val="24"/>
              </w:rPr>
              <w:t>«04» июня 2020</w:t>
            </w:r>
            <w:r w:rsidR="00A47CD0" w:rsidRPr="00EA73DB">
              <w:rPr>
                <w:rFonts w:ascii="Times New Roman" w:hAnsi="Times New Roman" w:cs="Times New Roman"/>
                <w:sz w:val="24"/>
                <w:szCs w:val="24"/>
              </w:rPr>
              <w:t xml:space="preserve"> года. </w:t>
            </w:r>
          </w:p>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23</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ind w:firstLine="34"/>
              <w:jc w:val="both"/>
              <w:rPr>
                <w:rFonts w:ascii="Times New Roman" w:hAnsi="Times New Roman" w:cs="Times New Roman"/>
                <w:color w:val="FF0000"/>
                <w:sz w:val="24"/>
                <w:szCs w:val="24"/>
              </w:rPr>
            </w:pPr>
            <w:r w:rsidRPr="00ED63CB">
              <w:rPr>
                <w:rFonts w:ascii="Times New Roman" w:hAnsi="Times New Roman" w:cs="Times New Roman"/>
                <w:sz w:val="24"/>
                <w:szCs w:val="24"/>
              </w:rPr>
              <w:t xml:space="preserve">Дата проведения электронного аукциона (в соответствии с </w:t>
            </w:r>
            <w:hyperlink r:id="rId53" w:history="1">
              <w:r w:rsidRPr="00ED63CB">
                <w:rPr>
                  <w:rFonts w:ascii="Times New Roman" w:hAnsi="Times New Roman" w:cs="Times New Roman"/>
                  <w:sz w:val="24"/>
                  <w:szCs w:val="24"/>
                </w:rPr>
                <w:t>частью 3 статьи 68</w:t>
              </w:r>
            </w:hyperlink>
            <w:r w:rsidRPr="00ED63CB">
              <w:rPr>
                <w:rFonts w:ascii="Times New Roman" w:hAnsi="Times New Roman" w:cs="Times New Roman"/>
                <w:sz w:val="24"/>
                <w:szCs w:val="24"/>
              </w:rPr>
              <w:br/>
              <w:t>Закона № 44-ФЗ)</w:t>
            </w:r>
          </w:p>
        </w:tc>
        <w:tc>
          <w:tcPr>
            <w:tcW w:w="5528" w:type="dxa"/>
            <w:shd w:val="clear" w:color="auto" w:fill="auto"/>
          </w:tcPr>
          <w:p w:rsidR="00A47CD0" w:rsidRPr="0023701A" w:rsidRDefault="0023701A" w:rsidP="00575470">
            <w:pPr>
              <w:spacing w:line="240" w:lineRule="atLeast"/>
              <w:jc w:val="both"/>
              <w:rPr>
                <w:rFonts w:ascii="Times New Roman" w:hAnsi="Times New Roman" w:cs="Times New Roman"/>
                <w:sz w:val="24"/>
                <w:szCs w:val="24"/>
              </w:rPr>
            </w:pPr>
            <w:r w:rsidRPr="0023701A">
              <w:rPr>
                <w:rFonts w:ascii="Times New Roman" w:hAnsi="Times New Roman" w:cs="Times New Roman"/>
                <w:sz w:val="24"/>
                <w:szCs w:val="24"/>
              </w:rPr>
              <w:t>«05»  июня 2020</w:t>
            </w:r>
            <w:r w:rsidR="00A47CD0" w:rsidRPr="0023701A">
              <w:rPr>
                <w:rFonts w:ascii="Times New Roman" w:hAnsi="Times New Roman" w:cs="Times New Roman"/>
                <w:sz w:val="24"/>
                <w:szCs w:val="24"/>
              </w:rPr>
              <w:t xml:space="preserve"> года. </w:t>
            </w:r>
          </w:p>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Время начала проведения электронного аукциона устанавливается оператором электронной площадки</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24</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Даты начала и окончания срока предоставления участникам аукциона разъяснений положений документации об аукционе</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Дата начала: с момента подачи заявок.</w:t>
            </w:r>
          </w:p>
          <w:p w:rsidR="00A47CD0" w:rsidRPr="00ED63CB" w:rsidRDefault="00A47CD0" w:rsidP="00B01DB9">
            <w:pPr>
              <w:widowControl w:val="0"/>
              <w:shd w:val="clear" w:color="auto" w:fill="FFFFFF"/>
              <w:spacing w:after="0" w:line="240" w:lineRule="atLeast"/>
              <w:jc w:val="both"/>
              <w:rPr>
                <w:rFonts w:ascii="Times New Roman" w:eastAsia="Calibri" w:hAnsi="Times New Roman" w:cs="Times New Roman"/>
                <w:sz w:val="24"/>
                <w:szCs w:val="24"/>
                <w:highlight w:val="cyan"/>
              </w:rPr>
            </w:pPr>
            <w:r w:rsidRPr="00ED63CB">
              <w:rPr>
                <w:rFonts w:ascii="Times New Roman" w:hAnsi="Times New Roman" w:cs="Times New Roman"/>
                <w:sz w:val="24"/>
                <w:szCs w:val="24"/>
              </w:rPr>
              <w:t xml:space="preserve">Дата окончания: </w:t>
            </w:r>
            <w:r w:rsidR="00B01DB9" w:rsidRPr="00B01DB9">
              <w:rPr>
                <w:rFonts w:ascii="Times New Roman" w:hAnsi="Times New Roman" w:cs="Times New Roman"/>
                <w:sz w:val="24"/>
                <w:szCs w:val="24"/>
              </w:rPr>
              <w:t>29.05.2020 г. до 17.00</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24.1</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Порядок предоставления участникам электронного аукциона разъяснений положений документации о таком аукционе</w:t>
            </w:r>
          </w:p>
        </w:tc>
        <w:tc>
          <w:tcPr>
            <w:tcW w:w="5528" w:type="dxa"/>
            <w:shd w:val="clear" w:color="auto" w:fill="auto"/>
          </w:tcPr>
          <w:p w:rsidR="00A47CD0" w:rsidRPr="00C00FEB" w:rsidRDefault="00A47CD0" w:rsidP="00C00FEB">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В течение двух дней с даты поступления от оператора электронной площадки указанного запроса заказчик размещает в </w:t>
            </w:r>
            <w:r w:rsidRPr="00ED63CB">
              <w:rPr>
                <w:rFonts w:ascii="Times New Roman" w:eastAsia="Calibri" w:hAnsi="Times New Roman" w:cs="Times New Roman"/>
                <w:bCs/>
                <w:sz w:val="24"/>
                <w:szCs w:val="24"/>
              </w:rPr>
              <w:t>ЕИС</w:t>
            </w:r>
            <w:r w:rsidRPr="00ED63CB">
              <w:rPr>
                <w:rFonts w:ascii="Times New Roman" w:hAnsi="Times New Roman" w:cs="Times New Roman"/>
                <w:sz w:val="24"/>
                <w:szCs w:val="24"/>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tc>
      </w:tr>
      <w:tr w:rsidR="00A47CD0" w:rsidRPr="00ED63CB" w:rsidTr="00045CFB">
        <w:trPr>
          <w:trHeight w:val="1283"/>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25</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Место подачи заявок участников закупки</w:t>
            </w:r>
          </w:p>
        </w:tc>
        <w:tc>
          <w:tcPr>
            <w:tcW w:w="5528" w:type="dxa"/>
            <w:shd w:val="clear" w:color="auto" w:fill="auto"/>
          </w:tcPr>
          <w:p w:rsidR="00A47CD0" w:rsidRPr="00ED63CB" w:rsidRDefault="00A47CD0" w:rsidP="00AD4F36">
            <w:pPr>
              <w:widowControl w:val="0"/>
              <w:tabs>
                <w:tab w:val="left" w:pos="360"/>
                <w:tab w:val="num" w:pos="1260"/>
              </w:tabs>
              <w:spacing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обе части заявки.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26</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Порядок подачи заявок участников закупки</w:t>
            </w:r>
          </w:p>
        </w:tc>
        <w:tc>
          <w:tcPr>
            <w:tcW w:w="5528" w:type="dxa"/>
            <w:shd w:val="clear" w:color="auto" w:fill="auto"/>
          </w:tcPr>
          <w:p w:rsidR="00A47CD0" w:rsidRPr="00ED63CB" w:rsidRDefault="00A47CD0" w:rsidP="00281875">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Подача заявок на участие в аукционе осуществляется только лицами, </w:t>
            </w:r>
            <w:r w:rsidRPr="00ED63CB">
              <w:rPr>
                <w:rFonts w:ascii="Times New Roman" w:eastAsia="Calibri" w:hAnsi="Times New Roman" w:cs="Times New Roman"/>
                <w:sz w:val="24"/>
                <w:szCs w:val="24"/>
              </w:rPr>
              <w:t xml:space="preserve">зарегистрированными в </w:t>
            </w:r>
            <w:r w:rsidRPr="00ED63CB">
              <w:rPr>
                <w:rFonts w:ascii="Times New Roman" w:eastAsia="Calibri" w:hAnsi="Times New Roman" w:cs="Times New Roman"/>
                <w:bCs/>
                <w:sz w:val="24"/>
                <w:szCs w:val="24"/>
              </w:rPr>
              <w:t xml:space="preserve">ЕИС </w:t>
            </w:r>
            <w:r w:rsidRPr="00ED63CB">
              <w:rPr>
                <w:rFonts w:ascii="Times New Roman" w:eastAsia="Calibri" w:hAnsi="Times New Roman" w:cs="Times New Roman"/>
                <w:sz w:val="24"/>
                <w:szCs w:val="24"/>
              </w:rPr>
              <w:t xml:space="preserve">и аккредитованными на электронной площадке. </w:t>
            </w:r>
          </w:p>
          <w:p w:rsidR="00A47CD0" w:rsidRPr="00ED63CB" w:rsidRDefault="00A47CD0" w:rsidP="00281875">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Заявка на участие в аукционе состоит из двух частей, которые направляются участником закупки </w:t>
            </w:r>
            <w:r w:rsidRPr="00ED63CB">
              <w:rPr>
                <w:rFonts w:ascii="Times New Roman" w:hAnsi="Times New Roman" w:cs="Times New Roman"/>
                <w:sz w:val="24"/>
                <w:szCs w:val="24"/>
              </w:rPr>
              <w:lastRenderedPageBreak/>
              <w:t xml:space="preserve">оператору электронной площадки в форме двух электронных документов. </w:t>
            </w:r>
          </w:p>
          <w:p w:rsidR="00A47CD0" w:rsidRPr="00ED63CB" w:rsidRDefault="00A47CD0" w:rsidP="00281875">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Указанные электронные документы подаются одновременно.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26.1</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Требования к содержанию, составу заявки на участие в электронном аукционе и инструкция по ее заполнению</w:t>
            </w:r>
          </w:p>
        </w:tc>
        <w:tc>
          <w:tcPr>
            <w:tcW w:w="5528" w:type="dxa"/>
            <w:shd w:val="clear" w:color="auto" w:fill="auto"/>
          </w:tcPr>
          <w:p w:rsidR="00A47CD0" w:rsidRPr="00ED63CB" w:rsidRDefault="00A47CD0" w:rsidP="00344E97">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t>Первая часть заявки</w:t>
            </w:r>
            <w:r w:rsidRPr="00ED63CB">
              <w:rPr>
                <w:rFonts w:ascii="Times New Roman" w:hAnsi="Times New Roman" w:cs="Times New Roman"/>
                <w:sz w:val="24"/>
                <w:szCs w:val="24"/>
              </w:rPr>
              <w:t xml:space="preserve"> на участие в аукционе должна содержать исключительно </w:t>
            </w:r>
            <w:r w:rsidRPr="00ED63CB">
              <w:rPr>
                <w:rFonts w:ascii="Times New Roman" w:hAnsi="Times New Roman" w:cs="Times New Roman"/>
                <w:b/>
                <w:sz w:val="24"/>
                <w:szCs w:val="24"/>
              </w:rPr>
              <w:t>согласие</w:t>
            </w:r>
            <w:r w:rsidRPr="00ED63CB">
              <w:rPr>
                <w:rFonts w:ascii="Times New Roman" w:hAnsi="Times New Roman" w:cs="Times New Roman"/>
                <w:sz w:val="24"/>
                <w:szCs w:val="24"/>
              </w:rPr>
              <w:t xml:space="preserve"> участника закупки на выполнение работ на условиях, предусмотренных документацией об аукционе (такое согласие дается с использованием программно-аппаратных средств электронной площадки).</w:t>
            </w:r>
          </w:p>
          <w:p w:rsidR="00A47CD0" w:rsidRPr="00ED63CB" w:rsidRDefault="00A47CD0" w:rsidP="00344E97">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t>Вторая часть заявки</w:t>
            </w:r>
            <w:r w:rsidRPr="00ED63CB">
              <w:rPr>
                <w:rFonts w:ascii="Times New Roman" w:hAnsi="Times New Roman" w:cs="Times New Roman"/>
                <w:sz w:val="24"/>
                <w:szCs w:val="24"/>
              </w:rPr>
              <w:t xml:space="preserve"> на участие в аукционе должна содержать следующие документы и информацию:</w:t>
            </w:r>
          </w:p>
          <w:p w:rsidR="00A47CD0" w:rsidRPr="00ED63CB" w:rsidRDefault="00A47CD0" w:rsidP="00F92E7A">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1) </w:t>
            </w:r>
            <w:r w:rsidRPr="00ED63CB">
              <w:rPr>
                <w:rFonts w:ascii="Times New Roman" w:eastAsia="Calibri"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47CD0" w:rsidRPr="00ED63CB" w:rsidRDefault="00B90FA3" w:rsidP="00F92E7A">
            <w:pPr>
              <w:widowControl w:val="0"/>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2</w:t>
            </w:r>
            <w:r w:rsidR="00A47CD0" w:rsidRPr="00ED63CB">
              <w:rPr>
                <w:rFonts w:ascii="Times New Roman" w:hAnsi="Times New Roman" w:cs="Times New Roman"/>
                <w:sz w:val="24"/>
                <w:szCs w:val="24"/>
              </w:rPr>
              <w:t xml:space="preserve">) декларация о соответствии участника аукциона требованиям, установленным пунктами 3 – 9 части 1 статьи 31 Закона № 44-ФЗ </w:t>
            </w:r>
            <w:r w:rsidR="00A47CD0" w:rsidRPr="00ED63CB">
              <w:rPr>
                <w:rFonts w:ascii="Times New Roman" w:eastAsia="Calibri" w:hAnsi="Times New Roman" w:cs="Times New Roman"/>
                <w:sz w:val="24"/>
                <w:szCs w:val="24"/>
              </w:rPr>
              <w:t>(указанная декларация предоставляется с использованием программно-аппаратных средств электронной площадки)</w:t>
            </w:r>
            <w:r w:rsidR="00A47CD0" w:rsidRPr="00ED63CB">
              <w:rPr>
                <w:rFonts w:ascii="Times New Roman" w:hAnsi="Times New Roman" w:cs="Times New Roman"/>
                <w:sz w:val="24"/>
                <w:szCs w:val="24"/>
              </w:rPr>
              <w:t>;</w:t>
            </w:r>
          </w:p>
          <w:p w:rsidR="00A47CD0" w:rsidRPr="00ED63CB" w:rsidRDefault="00B90FA3" w:rsidP="00F92E7A">
            <w:pPr>
              <w:widowControl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3</w:t>
            </w:r>
            <w:r w:rsidR="00A47CD0" w:rsidRPr="00ED63CB">
              <w:rPr>
                <w:rFonts w:ascii="Times New Roman" w:hAnsi="Times New Roman" w:cs="Times New Roman"/>
                <w:sz w:val="24"/>
                <w:szCs w:val="24"/>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A47CD0" w:rsidRPr="00ED63CB" w:rsidRDefault="00B90FA3" w:rsidP="00F92E7A">
            <w:pPr>
              <w:widowControl w:val="0"/>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4</w:t>
            </w:r>
            <w:r w:rsidR="00A47CD0" w:rsidRPr="00ED63CB">
              <w:rPr>
                <w:rFonts w:ascii="Times New Roman" w:hAnsi="Times New Roman" w:cs="Times New Roman"/>
                <w:sz w:val="24"/>
                <w:szCs w:val="24"/>
              </w:rPr>
              <w:t xml:space="preserve">)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w:t>
            </w:r>
            <w:r w:rsidR="00A47CD0" w:rsidRPr="00ED63CB">
              <w:rPr>
                <w:rFonts w:ascii="Times New Roman" w:hAnsi="Times New Roman" w:cs="Times New Roman"/>
                <w:sz w:val="24"/>
                <w:szCs w:val="24"/>
              </w:rPr>
              <w:lastRenderedPageBreak/>
              <w:t xml:space="preserve">предусмотренного частью 3 статьи 30 Закона № 44-ФЗ (указанная декларация предоставляется с использованием программно-аппаратных средств электронной площадки).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27</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Размер обеспечения заявок на участие в аукционе</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Размер обеспечения заявки на участие в электронном аукционе устанавливается в размере 0,5% от начальной (максимальной) цены контракта, что составляет 16 146,29 (шестнадцать  тысяч сто сорок шесть рублей) 29 копеек.</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28</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sz w:val="24"/>
                <w:szCs w:val="24"/>
              </w:rPr>
              <w:t>Порядок внесения денежных средств, в качестве обеспечения заявок на участие в аукционе</w:t>
            </w:r>
          </w:p>
        </w:tc>
        <w:tc>
          <w:tcPr>
            <w:tcW w:w="5528" w:type="dxa"/>
            <w:shd w:val="clear" w:color="auto" w:fill="auto"/>
          </w:tcPr>
          <w:p w:rsidR="00A47CD0" w:rsidRPr="00ED63CB" w:rsidRDefault="00A47CD0" w:rsidP="00D86D1C">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A47CD0" w:rsidRPr="00D86D1C" w:rsidRDefault="00A47CD0" w:rsidP="00D86D1C">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 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tc>
      </w:tr>
      <w:tr w:rsidR="00A47CD0" w:rsidRPr="00ED63CB" w:rsidTr="00045CFB">
        <w:trPr>
          <w:trHeight w:val="316"/>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28.1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 xml:space="preserve">Реквизиты счета для перечисления заказчику </w:t>
            </w:r>
            <w:r w:rsidRPr="00ED63CB">
              <w:rPr>
                <w:rFonts w:ascii="Times New Roman" w:eastAsia="Calibri" w:hAnsi="Times New Roman" w:cs="Times New Roman"/>
                <w:bCs/>
                <w:sz w:val="24"/>
                <w:szCs w:val="24"/>
              </w:rPr>
              <w:t>денежных средств, внесенных в качестве обеспечения заявки, при уклонении участника закупки от заключения контракта (в случае установления требования к обеспечению заявок)</w:t>
            </w:r>
          </w:p>
        </w:tc>
        <w:tc>
          <w:tcPr>
            <w:tcW w:w="5528" w:type="dxa"/>
            <w:shd w:val="clear" w:color="auto" w:fill="auto"/>
          </w:tcPr>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Наименование получателя платежа: </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отд. Биробиджан, г. Биробиджан</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ИНН 7904504195; КПП 790401001</w:t>
            </w:r>
          </w:p>
          <w:p w:rsidR="00A47CD0"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БИК: 049923001</w:t>
            </w:r>
          </w:p>
          <w:p w:rsidR="00D532B8" w:rsidRPr="00D532B8" w:rsidRDefault="00D532B8" w:rsidP="00D532B8">
            <w:pPr>
              <w:tabs>
                <w:tab w:val="left" w:pos="1134"/>
              </w:tabs>
              <w:spacing w:after="0" w:line="240" w:lineRule="atLeast"/>
              <w:rPr>
                <w:rFonts w:ascii="Times New Roman" w:hAnsi="Times New Roman" w:cs="Times New Roman"/>
                <w:sz w:val="24"/>
                <w:szCs w:val="24"/>
              </w:rPr>
            </w:pPr>
            <w:r>
              <w:rPr>
                <w:rFonts w:ascii="Times New Roman" w:hAnsi="Times New Roman" w:cs="Times New Roman"/>
                <w:sz w:val="24"/>
                <w:szCs w:val="24"/>
              </w:rPr>
              <w:t>Н</w:t>
            </w:r>
            <w:r w:rsidRPr="00D532B8">
              <w:rPr>
                <w:rFonts w:ascii="Times New Roman" w:hAnsi="Times New Roman" w:cs="Times New Roman"/>
                <w:sz w:val="24"/>
                <w:szCs w:val="24"/>
              </w:rPr>
              <w:t>азначение платежа: обеспечение заявки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29</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Размер обеспечения исполнения контракта</w:t>
            </w:r>
          </w:p>
        </w:tc>
        <w:tc>
          <w:tcPr>
            <w:tcW w:w="5528" w:type="dxa"/>
            <w:shd w:val="clear" w:color="auto" w:fill="auto"/>
          </w:tcPr>
          <w:p w:rsidR="00A47CD0" w:rsidRPr="00ED63CB" w:rsidRDefault="00EA223B" w:rsidP="00575470">
            <w:pPr>
              <w:autoSpaceDE w:val="0"/>
              <w:autoSpaceDN w:val="0"/>
              <w:adjustRightInd w:val="0"/>
              <w:spacing w:line="240" w:lineRule="atLeast"/>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A47CD0" w:rsidRPr="00ED63CB">
              <w:rPr>
                <w:rFonts w:ascii="Times New Roman" w:hAnsi="Times New Roman" w:cs="Times New Roman"/>
                <w:sz w:val="24"/>
                <w:szCs w:val="24"/>
              </w:rPr>
              <w:t xml:space="preserve"> Размер обеспечения исполнения муниципального контракта устанавливается в размере 5 % от начальной (максимальной) цены контракта, что составляет 161 462,85 (сто шестьдесят одна тысяча четыреста шестьдесят два) рубля 85 копеек.   </w:t>
            </w:r>
          </w:p>
        </w:tc>
      </w:tr>
      <w:tr w:rsidR="00A47CD0" w:rsidRPr="00ED63CB" w:rsidTr="00045CFB">
        <w:tc>
          <w:tcPr>
            <w:tcW w:w="738" w:type="dxa"/>
            <w:shd w:val="clear" w:color="auto" w:fill="auto"/>
          </w:tcPr>
          <w:p w:rsidR="00A47CD0" w:rsidRPr="00BF2DC5" w:rsidRDefault="00A47CD0" w:rsidP="00ED63CB">
            <w:pPr>
              <w:widowControl w:val="0"/>
              <w:spacing w:after="0" w:line="240" w:lineRule="atLeast"/>
              <w:rPr>
                <w:rFonts w:ascii="Times New Roman" w:eastAsia="Calibri" w:hAnsi="Times New Roman" w:cs="Times New Roman"/>
                <w:b/>
                <w:sz w:val="24"/>
                <w:szCs w:val="24"/>
              </w:rPr>
            </w:pPr>
            <w:r w:rsidRPr="00BF2DC5">
              <w:rPr>
                <w:rFonts w:ascii="Times New Roman" w:eastAsia="Calibri" w:hAnsi="Times New Roman" w:cs="Times New Roman"/>
                <w:b/>
                <w:sz w:val="24"/>
                <w:szCs w:val="24"/>
              </w:rPr>
              <w:t>30</w:t>
            </w:r>
          </w:p>
        </w:tc>
        <w:tc>
          <w:tcPr>
            <w:tcW w:w="3623" w:type="dxa"/>
            <w:shd w:val="clear" w:color="auto" w:fill="auto"/>
          </w:tcPr>
          <w:p w:rsidR="00A47CD0" w:rsidRPr="00BF2DC5"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BF2DC5">
              <w:rPr>
                <w:rFonts w:ascii="Times New Roman" w:eastAsia="Calibri" w:hAnsi="Times New Roman" w:cs="Times New Roman"/>
                <w:bCs/>
                <w:sz w:val="24"/>
                <w:szCs w:val="24"/>
              </w:rPr>
              <w:t>Размер обеспечения гарантийных обязательств</w:t>
            </w: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tc>
        <w:tc>
          <w:tcPr>
            <w:tcW w:w="5528" w:type="dxa"/>
            <w:shd w:val="clear" w:color="auto" w:fill="auto"/>
          </w:tcPr>
          <w:p w:rsidR="00D1407C" w:rsidRPr="00BF2DC5" w:rsidRDefault="0054567A" w:rsidP="00D1407C">
            <w:pPr>
              <w:keepNext/>
              <w:keepLines/>
              <w:tabs>
                <w:tab w:val="left" w:pos="1134"/>
              </w:tabs>
              <w:snapToGrid w:val="0"/>
              <w:contextualSpacing/>
              <w:jc w:val="both"/>
              <w:rPr>
                <w:rFonts w:ascii="Times New Roman" w:eastAsia="Arial Unicode MS" w:hAnsi="Times New Roman" w:cs="Times New Roman"/>
                <w:sz w:val="24"/>
                <w:szCs w:val="24"/>
              </w:rPr>
            </w:pPr>
            <w:r w:rsidRPr="00BF2DC5">
              <w:rPr>
                <w:rFonts w:ascii="Times New Roman" w:eastAsia="Calibri" w:hAnsi="Times New Roman" w:cs="Times New Roman"/>
                <w:bCs/>
                <w:sz w:val="24"/>
                <w:szCs w:val="24"/>
              </w:rPr>
              <w:t>Размер обеспечения гарантийных обязательств</w:t>
            </w:r>
            <w:r w:rsidRPr="00BF2DC5">
              <w:rPr>
                <w:rFonts w:ascii="Times New Roman" w:eastAsia="Arial Unicode MS" w:hAnsi="Times New Roman" w:cs="Times New Roman"/>
                <w:sz w:val="24"/>
                <w:szCs w:val="24"/>
              </w:rPr>
              <w:t xml:space="preserve"> устанавливается в размере </w:t>
            </w:r>
            <w:r w:rsidR="00386BAB" w:rsidRPr="00BF2DC5">
              <w:rPr>
                <w:rFonts w:ascii="Times New Roman" w:eastAsia="Arial Unicode MS" w:hAnsi="Times New Roman" w:cs="Times New Roman"/>
                <w:sz w:val="24"/>
                <w:szCs w:val="24"/>
              </w:rPr>
              <w:t>0,5</w:t>
            </w:r>
            <w:r w:rsidR="00D1407C" w:rsidRPr="00BF2DC5">
              <w:rPr>
                <w:rFonts w:ascii="Times New Roman" w:eastAsia="Arial Unicode MS" w:hAnsi="Times New Roman" w:cs="Times New Roman"/>
                <w:sz w:val="24"/>
                <w:szCs w:val="24"/>
              </w:rPr>
              <w:t xml:space="preserve"> % начальной (максимальной) цены контракта</w:t>
            </w:r>
            <w:r w:rsidR="00386BAB" w:rsidRPr="00BF2DC5">
              <w:rPr>
                <w:rFonts w:ascii="Times New Roman" w:eastAsia="Arial Unicode MS" w:hAnsi="Times New Roman" w:cs="Times New Roman"/>
                <w:sz w:val="24"/>
                <w:szCs w:val="24"/>
              </w:rPr>
              <w:t>, что составляет 16 146,29 (шестнадцать  тысяч сто сорок шесть) рублей 29</w:t>
            </w:r>
            <w:r w:rsidRPr="00BF2DC5">
              <w:rPr>
                <w:rFonts w:ascii="Times New Roman" w:eastAsia="Arial Unicode MS" w:hAnsi="Times New Roman" w:cs="Times New Roman"/>
                <w:sz w:val="24"/>
                <w:szCs w:val="24"/>
              </w:rPr>
              <w:t xml:space="preserve"> копеек.</w:t>
            </w:r>
          </w:p>
          <w:p w:rsidR="00D1407C" w:rsidRPr="00BF2DC5" w:rsidRDefault="00D1407C" w:rsidP="00D1407C">
            <w:pPr>
              <w:keepNext/>
              <w:keepLines/>
              <w:autoSpaceDE w:val="0"/>
              <w:autoSpaceDN w:val="0"/>
              <w:adjustRightInd w:val="0"/>
              <w:ind w:firstLine="152"/>
              <w:contextualSpacing/>
              <w:jc w:val="both"/>
              <w:rPr>
                <w:rFonts w:ascii="Times New Roman" w:hAnsi="Times New Roman" w:cs="Times New Roman"/>
                <w:bCs/>
                <w:iCs/>
                <w:sz w:val="24"/>
                <w:szCs w:val="24"/>
                <w:lang w:eastAsia="ru-RU"/>
              </w:rPr>
            </w:pPr>
            <w:r w:rsidRPr="00BF2DC5">
              <w:rPr>
                <w:rFonts w:ascii="Times New Roman" w:hAnsi="Times New Roman" w:cs="Times New Roman"/>
                <w:bCs/>
                <w:iCs/>
                <w:sz w:val="24"/>
                <w:szCs w:val="24"/>
                <w:lang w:eastAsia="ru-RU"/>
              </w:rPr>
              <w:t>Гарантийные обязательства могут обеспечиваться предоставлением банковской гарантии, выданной банком</w:t>
            </w:r>
            <w:r w:rsidRPr="00BF2DC5">
              <w:rPr>
                <w:rFonts w:ascii="Times New Roman" w:hAnsi="Times New Roman" w:cs="Times New Roman"/>
                <w:spacing w:val="-10"/>
                <w:sz w:val="24"/>
                <w:szCs w:val="24"/>
                <w:lang w:eastAsia="ru-RU"/>
              </w:rPr>
              <w:t>, соответствующим требованиям, установленным Правительством Российской Федерации</w:t>
            </w:r>
            <w:r w:rsidRPr="00BF2DC5">
              <w:rPr>
                <w:rFonts w:ascii="Times New Roman" w:hAnsi="Times New Roman" w:cs="Times New Roman"/>
                <w:bCs/>
                <w:iCs/>
                <w:sz w:val="24"/>
                <w:szCs w:val="24"/>
                <w:lang w:eastAsia="ru-RU"/>
              </w:rPr>
              <w:t xml:space="preserve">, или внесением денежных средств на указанный Муниципальным заказчиком счет, на котором в соответствии с законодательством Российской Федерации учитываются операции со </w:t>
            </w:r>
            <w:r w:rsidRPr="00BF2DC5">
              <w:rPr>
                <w:rFonts w:ascii="Times New Roman" w:hAnsi="Times New Roman" w:cs="Times New Roman"/>
                <w:bCs/>
                <w:iCs/>
                <w:sz w:val="24"/>
                <w:szCs w:val="24"/>
                <w:lang w:eastAsia="ru-RU"/>
              </w:rPr>
              <w:lastRenderedPageBreak/>
              <w:t xml:space="preserve">средствами, поступающими Муниципальному заказчику. Способ обеспечения гарантийных обязательств, срок действия банковской гарантии определяются в соответствии с требованиями </w:t>
            </w:r>
            <w:r w:rsidRPr="00BF2DC5">
              <w:rPr>
                <w:rFonts w:ascii="Times New Roman" w:hAnsi="Times New Roman" w:cs="Times New Roman"/>
                <w:sz w:val="24"/>
                <w:szCs w:val="24"/>
                <w:lang w:eastAsia="ru-RU"/>
              </w:rPr>
              <w:t>Федерального закона №44-ФЗ</w:t>
            </w:r>
            <w:r w:rsidRPr="00BF2DC5">
              <w:rPr>
                <w:rFonts w:ascii="Times New Roman" w:hAnsi="Times New Roman" w:cs="Times New Roman"/>
                <w:bCs/>
                <w:iCs/>
                <w:sz w:val="24"/>
                <w:szCs w:val="24"/>
                <w:lang w:eastAsia="ru-RU"/>
              </w:rPr>
              <w:t xml:space="preserve"> участником закупки, с которым заключается контракт, самостоятельно. </w:t>
            </w:r>
          </w:p>
          <w:p w:rsidR="00D1407C" w:rsidRPr="00BF2DC5" w:rsidRDefault="00DD674C" w:rsidP="00DD674C">
            <w:pPr>
              <w:keepNext/>
              <w:keepLines/>
              <w:contextualSpacing/>
              <w:jc w:val="both"/>
              <w:rPr>
                <w:rFonts w:ascii="Times New Roman" w:hAnsi="Times New Roman" w:cs="Times New Roman"/>
                <w:b/>
                <w:sz w:val="24"/>
                <w:szCs w:val="24"/>
              </w:rPr>
            </w:pPr>
            <w:r w:rsidRPr="00BF2DC5">
              <w:rPr>
                <w:rFonts w:ascii="Times New Roman" w:hAnsi="Times New Roman" w:cs="Times New Roman"/>
                <w:b/>
                <w:sz w:val="24"/>
                <w:szCs w:val="24"/>
                <w:lang w:eastAsia="ru-RU"/>
              </w:rPr>
              <w:t>Реквизиты для перечисления:</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 xml:space="preserve">Наименование получателя платежа: </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отд. Биробиджан, г. Биробиджан</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ИНН 7904504195; КПП 790401001</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БИК: 049923001</w:t>
            </w:r>
          </w:p>
          <w:p w:rsidR="00DD674C" w:rsidRPr="00BF2DC5" w:rsidRDefault="00DD674C" w:rsidP="00DD674C">
            <w:pPr>
              <w:tabs>
                <w:tab w:val="left" w:pos="1134"/>
              </w:tabs>
              <w:spacing w:after="0" w:line="240" w:lineRule="atLeast"/>
              <w:rPr>
                <w:rFonts w:ascii="Times New Roman" w:hAnsi="Times New Roman" w:cs="Times New Roman"/>
                <w:sz w:val="24"/>
                <w:szCs w:val="24"/>
              </w:rPr>
            </w:pPr>
            <w:r w:rsidRPr="00BF2DC5">
              <w:rPr>
                <w:rFonts w:ascii="Times New Roman" w:hAnsi="Times New Roman" w:cs="Times New Roman"/>
                <w:sz w:val="24"/>
                <w:szCs w:val="24"/>
              </w:rPr>
              <w:t xml:space="preserve">Назначение платежа: </w:t>
            </w:r>
          </w:p>
          <w:p w:rsidR="00A47CD0" w:rsidRPr="00BF2DC5" w:rsidRDefault="00DD674C" w:rsidP="00DD674C">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BF2DC5">
              <w:rPr>
                <w:rFonts w:ascii="Times New Roman" w:hAnsi="Times New Roman" w:cs="Times New Roman"/>
                <w:sz w:val="24"/>
                <w:szCs w:val="24"/>
              </w:rPr>
              <w:t>обеспечение гарантийных обязательств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lastRenderedPageBreak/>
              <w:t>31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eastAsia="Calibri" w:hAnsi="Times New Roman" w:cs="Times New Roman"/>
                <w:sz w:val="24"/>
                <w:szCs w:val="24"/>
              </w:rPr>
              <w:t xml:space="preserve">Срок и порядок предоставления обеспечения исполнения контракта, </w:t>
            </w:r>
            <w:r w:rsidRPr="00ED63CB">
              <w:rPr>
                <w:rFonts w:ascii="Times New Roman" w:eastAsia="Calibri" w:hAnsi="Times New Roman" w:cs="Times New Roman"/>
                <w:bCs/>
                <w:sz w:val="24"/>
                <w:szCs w:val="24"/>
              </w:rPr>
              <w:t>требования к обеспечению исполнения контракта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ind w:hanging="11"/>
              <w:jc w:val="both"/>
              <w:rPr>
                <w:rFonts w:ascii="Times New Roman" w:hAnsi="Times New Roman" w:cs="Times New Roman"/>
                <w:sz w:val="24"/>
                <w:szCs w:val="24"/>
              </w:rPr>
            </w:pPr>
            <w:r w:rsidRPr="00ED63CB">
              <w:rPr>
                <w:rFonts w:ascii="Times New Roman" w:hAnsi="Times New Roman" w:cs="Times New Roman"/>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1088" w:tooltip="Статья 45. Условия банковской гарантии. Реестры банковских гарантий" w:history="1">
              <w:r w:rsidRPr="00ED63CB">
                <w:rPr>
                  <w:rFonts w:ascii="Times New Roman" w:hAnsi="Times New Roman" w:cs="Times New Roman"/>
                  <w:sz w:val="24"/>
                  <w:szCs w:val="24"/>
                </w:rPr>
                <w:t>статьи 45</w:t>
              </w:r>
            </w:hyperlink>
            <w:r w:rsidRPr="00ED63CB">
              <w:rPr>
                <w:rFonts w:ascii="Times New Roman" w:hAnsi="Times New Roman" w:cs="Times New Roman"/>
                <w:sz w:val="24"/>
                <w:szCs w:val="24"/>
              </w:rPr>
              <w:t xml:space="preserve">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ED63CB">
              <w:rPr>
                <w:rFonts w:ascii="Times New Roman" w:hAnsi="Times New Roman" w:cs="Times New Roman"/>
                <w:i/>
                <w:sz w:val="24"/>
                <w:szCs w:val="24"/>
                <w:u w:val="single"/>
              </w:rPr>
              <w:t>Способ обеспечения исполнения контракта, срок действия банковской гарантии определяются в соответствии с требованиями Федерального закона участником закупки, с которым заключается контракт, самостоятельно.</w:t>
            </w:r>
            <w:r w:rsidRPr="00ED63CB">
              <w:rPr>
                <w:rFonts w:ascii="Times New Roman" w:hAnsi="Times New Roman" w:cs="Times New Roman"/>
                <w:sz w:val="24"/>
                <w:szCs w:val="24"/>
              </w:rPr>
              <w:t xml:space="preserve">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ar2798" w:tooltip="Статья 95. Изменение, расторжение контракта" w:history="1">
              <w:r w:rsidRPr="00ED63CB">
                <w:rPr>
                  <w:rFonts w:ascii="Times New Roman" w:hAnsi="Times New Roman" w:cs="Times New Roman"/>
                  <w:sz w:val="24"/>
                  <w:szCs w:val="24"/>
                </w:rPr>
                <w:t>статьей 95</w:t>
              </w:r>
            </w:hyperlink>
            <w:r w:rsidRPr="00ED63CB">
              <w:rPr>
                <w:rFonts w:ascii="Times New Roman" w:hAnsi="Times New Roman" w:cs="Times New Roman"/>
                <w:sz w:val="24"/>
                <w:szCs w:val="24"/>
              </w:rPr>
              <w:t xml:space="preserve"> Федерального закона.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288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 w:history="1">
              <w:r w:rsidRPr="00ED63CB">
                <w:rPr>
                  <w:rFonts w:ascii="Times New Roman" w:hAnsi="Times New Roman" w:cs="Times New Roman"/>
                  <w:sz w:val="24"/>
                  <w:szCs w:val="24"/>
                </w:rPr>
                <w:t>частями 7.2</w:t>
              </w:r>
            </w:hyperlink>
            <w:r w:rsidRPr="00ED63CB">
              <w:rPr>
                <w:rFonts w:ascii="Times New Roman" w:hAnsi="Times New Roman" w:cs="Times New Roman"/>
                <w:sz w:val="24"/>
                <w:szCs w:val="24"/>
              </w:rPr>
              <w:t xml:space="preserve"> и </w:t>
            </w:r>
            <w:hyperlink w:anchor="Par2889"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 w:history="1">
              <w:r w:rsidRPr="00ED63CB">
                <w:rPr>
                  <w:rFonts w:ascii="Times New Roman" w:hAnsi="Times New Roman" w:cs="Times New Roman"/>
                  <w:sz w:val="24"/>
                  <w:szCs w:val="24"/>
                </w:rPr>
                <w:t>7.3</w:t>
              </w:r>
            </w:hyperlink>
            <w:r w:rsidRPr="00ED63CB">
              <w:rPr>
                <w:rFonts w:ascii="Times New Roman" w:hAnsi="Times New Roman" w:cs="Times New Roman"/>
                <w:sz w:val="24"/>
                <w:szCs w:val="24"/>
              </w:rPr>
              <w:t xml:space="preserve"> статьи 96 Федерального закона. Участник закупки, с которым заключается контракт по результатам определения поставщика (подрядчика, исполнителя) в соответствии с </w:t>
            </w:r>
            <w:hyperlink w:anchor="Par689" w:tooltip="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 w:history="1">
              <w:r w:rsidRPr="00ED63CB">
                <w:rPr>
                  <w:rFonts w:ascii="Times New Roman" w:hAnsi="Times New Roman" w:cs="Times New Roman"/>
                  <w:sz w:val="24"/>
                  <w:szCs w:val="24"/>
                </w:rPr>
                <w:t>пунктом 1 части 1 статьи 30</w:t>
              </w:r>
            </w:hyperlink>
            <w:r w:rsidRPr="00ED63CB">
              <w:rPr>
                <w:rFonts w:ascii="Times New Roman" w:hAnsi="Times New Roman" w:cs="Times New Roman"/>
                <w:sz w:val="24"/>
                <w:szCs w:val="24"/>
              </w:rPr>
              <w:t xml:space="preserve"> Федерального закона, освобождается от предоставления обеспечения исполнения контракта, в том числе с учетом положений </w:t>
            </w:r>
            <w:hyperlink w:anchor="Par912" w:tooltip="Статья 37. Антидемпинговые меры при проведении конкурса и аукциона" w:history="1">
              <w:r w:rsidRPr="00ED63CB">
                <w:rPr>
                  <w:rFonts w:ascii="Times New Roman" w:hAnsi="Times New Roman" w:cs="Times New Roman"/>
                  <w:sz w:val="24"/>
                  <w:szCs w:val="24"/>
                </w:rPr>
                <w:t>статьи 37</w:t>
              </w:r>
            </w:hyperlink>
            <w:r w:rsidRPr="00ED63CB">
              <w:rPr>
                <w:rFonts w:ascii="Times New Roman" w:hAnsi="Times New Roman" w:cs="Times New Roman"/>
                <w:sz w:val="24"/>
                <w:szCs w:val="24"/>
              </w:rPr>
              <w:t xml:space="preserve">  Федерального закона, в случае предоставления </w:t>
            </w:r>
            <w:r w:rsidRPr="00ED63CB">
              <w:rPr>
                <w:rFonts w:ascii="Times New Roman" w:hAnsi="Times New Roman" w:cs="Times New Roman"/>
                <w:sz w:val="24"/>
                <w:szCs w:val="24"/>
              </w:rPr>
              <w:lastRenderedPageBreak/>
              <w:t>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32</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 xml:space="preserve">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w:t>
            </w:r>
          </w:p>
        </w:tc>
        <w:tc>
          <w:tcPr>
            <w:tcW w:w="5528" w:type="dxa"/>
            <w:shd w:val="clear" w:color="auto" w:fill="auto"/>
          </w:tcPr>
          <w:p w:rsidR="00A47CD0" w:rsidRDefault="00A47CD0" w:rsidP="00575470">
            <w:pPr>
              <w:widowControl w:val="0"/>
              <w:tabs>
                <w:tab w:val="left" w:pos="708"/>
              </w:tabs>
              <w:autoSpaceDE w:val="0"/>
              <w:autoSpaceDN w:val="0"/>
              <w:adjustRightInd w:val="0"/>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Гарантии качества распространяются на все конструктивные элементы и работы, выпо</w:t>
            </w:r>
            <w:r w:rsidR="00493EA6">
              <w:rPr>
                <w:rFonts w:ascii="Times New Roman" w:hAnsi="Times New Roman" w:cs="Times New Roman"/>
                <w:sz w:val="24"/>
                <w:szCs w:val="24"/>
              </w:rPr>
              <w:t>лненные Подрядчиком по контракту.  Работы выполняются</w:t>
            </w:r>
            <w:r w:rsidR="00025330">
              <w:rPr>
                <w:rFonts w:ascii="Times New Roman" w:hAnsi="Times New Roman" w:cs="Times New Roman"/>
                <w:sz w:val="24"/>
                <w:szCs w:val="24"/>
              </w:rPr>
              <w:t xml:space="preserve"> в соответствии со сметной документацией</w:t>
            </w:r>
            <w:r w:rsidR="00493EA6">
              <w:rPr>
                <w:rFonts w:ascii="Times New Roman" w:hAnsi="Times New Roman" w:cs="Times New Roman"/>
                <w:sz w:val="24"/>
                <w:szCs w:val="24"/>
              </w:rPr>
              <w:t>, техническим заданием, а так же правилами пожарной безопасности</w:t>
            </w:r>
            <w:r w:rsidRPr="00ED63CB">
              <w:rPr>
                <w:rFonts w:ascii="Times New Roman" w:hAnsi="Times New Roman" w:cs="Times New Roman"/>
                <w:sz w:val="24"/>
                <w:szCs w:val="24"/>
              </w:rPr>
              <w:t>.</w:t>
            </w:r>
          </w:p>
          <w:p w:rsidR="001F5C02" w:rsidRDefault="001F5C02" w:rsidP="001F5C02">
            <w:pPr>
              <w:widowControl w:val="0"/>
              <w:tabs>
                <w:tab w:val="left" w:pos="708"/>
              </w:tabs>
              <w:autoSpaceDE w:val="0"/>
              <w:autoSpaceDN w:val="0"/>
              <w:adjustRightInd w:val="0"/>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Гарантийный срок устанавливается на </w:t>
            </w:r>
            <w:r>
              <w:rPr>
                <w:rFonts w:ascii="Times New Roman" w:hAnsi="Times New Roman" w:cs="Times New Roman"/>
                <w:sz w:val="24"/>
                <w:szCs w:val="24"/>
              </w:rPr>
              <w:t>36 месяцев</w:t>
            </w:r>
            <w:r w:rsidRPr="00ED63CB">
              <w:rPr>
                <w:rFonts w:ascii="Times New Roman" w:hAnsi="Times New Roman" w:cs="Times New Roman"/>
                <w:sz w:val="24"/>
                <w:szCs w:val="24"/>
              </w:rPr>
              <w:t xml:space="preserve"> с момента подписания акта о выполненных работах.</w:t>
            </w:r>
          </w:p>
          <w:p w:rsidR="00A47CD0" w:rsidRPr="00ED63CB" w:rsidRDefault="001F5C02" w:rsidP="00F87AFE">
            <w:pPr>
              <w:widowControl w:val="0"/>
              <w:jc w:val="both"/>
              <w:rPr>
                <w:rFonts w:ascii="Times New Roman" w:hAnsi="Times New Roman" w:cs="Times New Roman"/>
                <w:sz w:val="24"/>
                <w:szCs w:val="24"/>
                <w:lang w:eastAsia="ru-RU"/>
              </w:rPr>
            </w:pPr>
            <w:r w:rsidRPr="00493EA6">
              <w:rPr>
                <w:rFonts w:ascii="Times New Roman" w:hAnsi="Times New Roman" w:cs="Times New Roman"/>
                <w:sz w:val="24"/>
                <w:szCs w:val="24"/>
                <w:lang w:eastAsia="ru-RU"/>
              </w:rPr>
              <w:t>Если в период гарантийного срока обнаружатся дефекты выполненных работ, товаров,  то «Подрядчик» обязан их устранить за свой счет и в согласованные с «Заказчиком» сроки. Для участия в составлении акта устранения недостатков, фиксирующего дефекты, согласования порядка и срока их устранения «Подрядчик» обязан направить своего представителя не позднее 3 дней со дня получения письменного извещения «Заказчика». Гарантийный срок в этом случае продлевается соответственно на период устранения дефектов.</w:t>
            </w:r>
            <w:r w:rsidR="005475B3">
              <w:rPr>
                <w:rFonts w:ascii="Times New Roman" w:hAnsi="Times New Roman" w:cs="Times New Roman"/>
                <w:sz w:val="24"/>
                <w:szCs w:val="24"/>
                <w:lang w:eastAsia="ru-RU"/>
              </w:rPr>
              <w:t xml:space="preserve"> </w:t>
            </w:r>
            <w:r w:rsidRPr="00493EA6">
              <w:rPr>
                <w:rFonts w:ascii="Times New Roman" w:hAnsi="Times New Roman" w:cs="Times New Roman"/>
                <w:sz w:val="24"/>
                <w:szCs w:val="24"/>
                <w:lang w:eastAsia="ru-RU"/>
              </w:rPr>
              <w:t>Указанные гарантии не распространяются на случаи преднамеренного повреждения результата выполненных работ со стороны третьих лиц.</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33</w:t>
            </w:r>
          </w:p>
        </w:tc>
        <w:tc>
          <w:tcPr>
            <w:tcW w:w="3623" w:type="dxa"/>
            <w:shd w:val="clear" w:color="auto" w:fill="auto"/>
          </w:tcPr>
          <w:p w:rsidR="00A47CD0" w:rsidRPr="00ED63CB" w:rsidRDefault="00A47CD0" w:rsidP="00DD674C">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eastAsia="Calibri" w:hAnsi="Times New Roman" w:cs="Times New Roman"/>
                <w:sz w:val="24"/>
                <w:szCs w:val="24"/>
              </w:rPr>
              <w:t xml:space="preserve">Реквизиты счета для перечисления </w:t>
            </w:r>
            <w:r w:rsidRPr="00ED63CB">
              <w:rPr>
                <w:rFonts w:ascii="Times New Roman" w:eastAsia="Calibri" w:hAnsi="Times New Roman" w:cs="Times New Roman"/>
                <w:bCs/>
                <w:sz w:val="24"/>
                <w:szCs w:val="24"/>
              </w:rPr>
              <w:t>денежных средств в качестве обеспечения исполнения контракта</w:t>
            </w:r>
          </w:p>
        </w:tc>
        <w:tc>
          <w:tcPr>
            <w:tcW w:w="5528" w:type="dxa"/>
            <w:shd w:val="clear" w:color="auto" w:fill="auto"/>
          </w:tcPr>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Наименование получателя платежа: </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отд. Биробиджан, г. Биробиджан</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ИНН 7904504195; КПП 790401001</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БИК: 049923001</w:t>
            </w:r>
          </w:p>
          <w:p w:rsidR="002C5E35" w:rsidRPr="00980784" w:rsidRDefault="00980784" w:rsidP="00DD674C">
            <w:pPr>
              <w:tabs>
                <w:tab w:val="left" w:pos="1134"/>
              </w:tabs>
              <w:spacing w:after="0" w:line="240" w:lineRule="atLeast"/>
              <w:rPr>
                <w:rFonts w:ascii="Times New Roman" w:hAnsi="Times New Roman" w:cs="Times New Roman"/>
                <w:sz w:val="24"/>
                <w:szCs w:val="24"/>
              </w:rPr>
            </w:pPr>
            <w:r>
              <w:rPr>
                <w:rFonts w:ascii="Times New Roman" w:hAnsi="Times New Roman" w:cs="Times New Roman"/>
                <w:sz w:val="24"/>
                <w:szCs w:val="24"/>
              </w:rPr>
              <w:t>Н</w:t>
            </w:r>
            <w:r w:rsidRPr="00980784">
              <w:rPr>
                <w:rFonts w:ascii="Times New Roman" w:hAnsi="Times New Roman" w:cs="Times New Roman"/>
                <w:sz w:val="24"/>
                <w:szCs w:val="24"/>
              </w:rPr>
              <w:t>азначение платежа: обеспечение исполнение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34</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bCs/>
                <w:sz w:val="24"/>
                <w:szCs w:val="24"/>
              </w:rPr>
              <w:t xml:space="preserve">Условия банковской гарантии, представляемой в качестве </w:t>
            </w:r>
            <w:r w:rsidRPr="00ED63CB">
              <w:rPr>
                <w:rFonts w:ascii="Times New Roman" w:eastAsia="Calibri" w:hAnsi="Times New Roman" w:cs="Times New Roman"/>
                <w:bCs/>
                <w:sz w:val="24"/>
                <w:szCs w:val="24"/>
              </w:rPr>
              <w:lastRenderedPageBreak/>
              <w:t>обеспечения исполнения контракта</w:t>
            </w:r>
          </w:p>
        </w:tc>
        <w:tc>
          <w:tcPr>
            <w:tcW w:w="5528" w:type="dxa"/>
            <w:shd w:val="clear" w:color="auto" w:fill="auto"/>
          </w:tcPr>
          <w:p w:rsidR="00C8010B" w:rsidRDefault="00A47CD0" w:rsidP="00C8010B">
            <w:pPr>
              <w:spacing w:line="240" w:lineRule="atLeast"/>
              <w:jc w:val="both"/>
              <w:rPr>
                <w:rFonts w:ascii="Times New Roman" w:hAnsi="Times New Roman" w:cs="Times New Roman"/>
                <w:sz w:val="24"/>
                <w:szCs w:val="24"/>
              </w:rPr>
            </w:pPr>
            <w:r w:rsidRPr="00ED63CB">
              <w:rPr>
                <w:rStyle w:val="fontstyle01"/>
                <w:rFonts w:ascii="Times New Roman" w:hAnsi="Times New Roman" w:cs="Times New Roman"/>
                <w:sz w:val="24"/>
                <w:szCs w:val="24"/>
              </w:rPr>
              <w:lastRenderedPageBreak/>
              <w:t>Банковская гарантия должна быть безотзывной и должна содержать:</w:t>
            </w:r>
            <w:r w:rsidRPr="00ED63CB">
              <w:rPr>
                <w:rFonts w:ascii="Times New Roman" w:hAnsi="Times New Roman" w:cs="Times New Roman"/>
                <w:color w:val="000000"/>
                <w:sz w:val="24"/>
                <w:szCs w:val="24"/>
              </w:rPr>
              <w:br/>
            </w:r>
            <w:r w:rsidRPr="00ED63CB">
              <w:rPr>
                <w:rFonts w:ascii="Times New Roman" w:hAnsi="Times New Roman" w:cs="Times New Roman"/>
                <w:sz w:val="24"/>
                <w:szCs w:val="24"/>
              </w:rPr>
              <w:lastRenderedPageBreak/>
              <w:t xml:space="preserve">1) сумму банковской гарантии, подлежащую уплате гарантом заказчику в установленных </w:t>
            </w:r>
            <w:hyperlink w:anchor="sub_4415" w:history="1">
              <w:r w:rsidRPr="00477185">
                <w:rPr>
                  <w:rStyle w:val="aff7"/>
                  <w:rFonts w:ascii="Times New Roman" w:hAnsi="Times New Roman" w:cs="Times New Roman"/>
                  <w:color w:val="auto"/>
                  <w:sz w:val="24"/>
                  <w:szCs w:val="24"/>
                </w:rPr>
                <w:t>частью 15 статьи 44</w:t>
              </w:r>
            </w:hyperlink>
            <w:r w:rsidRPr="00477185">
              <w:rPr>
                <w:rFonts w:ascii="Times New Roman" w:hAnsi="Times New Roman" w:cs="Times New Roman"/>
                <w:sz w:val="24"/>
                <w:szCs w:val="24"/>
              </w:rPr>
              <w:t xml:space="preserve">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sub_96" w:history="1">
              <w:r w:rsidRPr="00477185">
                <w:rPr>
                  <w:rStyle w:val="aff7"/>
                  <w:rFonts w:ascii="Times New Roman" w:hAnsi="Times New Roman" w:cs="Times New Roman"/>
                  <w:color w:val="auto"/>
                  <w:sz w:val="24"/>
                  <w:szCs w:val="24"/>
                </w:rPr>
                <w:t>статьей 96</w:t>
              </w:r>
            </w:hyperlink>
            <w:r w:rsidRPr="00477185">
              <w:rPr>
                <w:rFonts w:ascii="Times New Roman" w:hAnsi="Times New Roman" w:cs="Times New Roman"/>
                <w:sz w:val="24"/>
                <w:szCs w:val="24"/>
              </w:rPr>
              <w:t xml:space="preserve"> Федерального закона;</w:t>
            </w:r>
            <w:bookmarkStart w:id="64" w:name="sub_4522"/>
          </w:p>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bookmarkEnd w:id="64"/>
          </w:p>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A47CD0" w:rsidRPr="00ED63CB" w:rsidRDefault="00A47CD0" w:rsidP="00C8010B">
            <w:pPr>
              <w:spacing w:line="240" w:lineRule="atLeast"/>
              <w:jc w:val="both"/>
              <w:rPr>
                <w:rFonts w:ascii="Times New Roman" w:hAnsi="Times New Roman" w:cs="Times New Roman"/>
                <w:sz w:val="24"/>
                <w:szCs w:val="24"/>
              </w:rPr>
            </w:pPr>
            <w:bookmarkStart w:id="65" w:name="sub_4524"/>
            <w:r w:rsidRPr="00ED63CB">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bookmarkEnd w:id="65"/>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5) срок действия банковской гарантии с учетом </w:t>
            </w:r>
            <w:r w:rsidRPr="00477185">
              <w:rPr>
                <w:rFonts w:ascii="Times New Roman" w:hAnsi="Times New Roman" w:cs="Times New Roman"/>
                <w:sz w:val="24"/>
                <w:szCs w:val="24"/>
              </w:rPr>
              <w:t xml:space="preserve">требований </w:t>
            </w:r>
            <w:hyperlink w:anchor="sub_44" w:history="1">
              <w:r w:rsidRPr="00477185">
                <w:rPr>
                  <w:rStyle w:val="aff7"/>
                  <w:rFonts w:ascii="Times New Roman" w:hAnsi="Times New Roman" w:cs="Times New Roman"/>
                  <w:color w:val="auto"/>
                  <w:sz w:val="24"/>
                  <w:szCs w:val="24"/>
                </w:rPr>
                <w:t>статей 44</w:t>
              </w:r>
            </w:hyperlink>
            <w:r w:rsidRPr="00477185">
              <w:rPr>
                <w:rFonts w:ascii="Times New Roman" w:hAnsi="Times New Roman" w:cs="Times New Roman"/>
                <w:sz w:val="24"/>
                <w:szCs w:val="24"/>
              </w:rPr>
              <w:t xml:space="preserve"> и </w:t>
            </w:r>
            <w:hyperlink w:anchor="sub_96" w:history="1">
              <w:r w:rsidRPr="00477185">
                <w:rPr>
                  <w:rStyle w:val="aff7"/>
                  <w:rFonts w:ascii="Times New Roman" w:hAnsi="Times New Roman" w:cs="Times New Roman"/>
                  <w:color w:val="auto"/>
                  <w:sz w:val="24"/>
                  <w:szCs w:val="24"/>
                </w:rPr>
                <w:t>96</w:t>
              </w:r>
            </w:hyperlink>
            <w:r w:rsidRPr="00477185">
              <w:rPr>
                <w:rFonts w:ascii="Times New Roman" w:hAnsi="Times New Roman" w:cs="Times New Roman"/>
                <w:sz w:val="24"/>
                <w:szCs w:val="24"/>
              </w:rPr>
              <w:t xml:space="preserve">  Федерального</w:t>
            </w:r>
            <w:r w:rsidRPr="00ED63CB">
              <w:rPr>
                <w:rFonts w:ascii="Times New Roman" w:hAnsi="Times New Roman" w:cs="Times New Roman"/>
                <w:sz w:val="24"/>
                <w:szCs w:val="24"/>
              </w:rPr>
              <w:t xml:space="preserve"> закона;</w:t>
            </w:r>
          </w:p>
          <w:p w:rsidR="00A47CD0" w:rsidRPr="00ED63CB" w:rsidRDefault="00A47CD0" w:rsidP="00C8010B">
            <w:pPr>
              <w:spacing w:line="240" w:lineRule="atLeast"/>
              <w:jc w:val="both"/>
              <w:rPr>
                <w:rFonts w:ascii="Times New Roman" w:hAnsi="Times New Roman" w:cs="Times New Roman"/>
                <w:sz w:val="24"/>
                <w:szCs w:val="24"/>
              </w:rPr>
            </w:pPr>
            <w:bookmarkStart w:id="66" w:name="sub_4526"/>
            <w:r w:rsidRPr="00ED63CB">
              <w:rPr>
                <w:rFonts w:ascii="Times New Roman" w:hAnsi="Times New Roman" w:cs="Times New Roman"/>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A47CD0" w:rsidRPr="00ED63CB" w:rsidRDefault="00A47CD0" w:rsidP="00C8010B">
            <w:pPr>
              <w:spacing w:line="240" w:lineRule="atLeast"/>
              <w:jc w:val="both"/>
              <w:rPr>
                <w:rFonts w:ascii="Times New Roman" w:hAnsi="Times New Roman" w:cs="Times New Roman"/>
                <w:sz w:val="24"/>
                <w:szCs w:val="24"/>
              </w:rPr>
            </w:pPr>
            <w:bookmarkStart w:id="67" w:name="sub_4527"/>
            <w:bookmarkEnd w:id="66"/>
            <w:r w:rsidRPr="00ED63CB">
              <w:rPr>
                <w:rFonts w:ascii="Times New Roman" w:hAnsi="Times New Roman" w:cs="Times New Roman"/>
                <w:sz w:val="24"/>
                <w:szCs w:val="24"/>
              </w:rPr>
              <w:t xml:space="preserve">7) установленный Правительством Российской Федерации </w:t>
            </w:r>
            <w:hyperlink r:id="rId54" w:history="1">
              <w:r w:rsidRPr="00477185">
                <w:rPr>
                  <w:rStyle w:val="aff7"/>
                  <w:rFonts w:ascii="Times New Roman" w:hAnsi="Times New Roman" w:cs="Times New Roman"/>
                  <w:color w:val="auto"/>
                  <w:sz w:val="24"/>
                  <w:szCs w:val="24"/>
                </w:rPr>
                <w:t>перечень</w:t>
              </w:r>
            </w:hyperlink>
            <w:r w:rsidRPr="00477185">
              <w:rPr>
                <w:rFonts w:ascii="Times New Roman" w:hAnsi="Times New Roman" w:cs="Times New Roman"/>
                <w:sz w:val="24"/>
                <w:szCs w:val="24"/>
              </w:rPr>
              <w:t xml:space="preserve"> доку</w:t>
            </w:r>
            <w:r w:rsidRPr="00ED63CB">
              <w:rPr>
                <w:rFonts w:ascii="Times New Roman" w:hAnsi="Times New Roman" w:cs="Times New Roman"/>
                <w:sz w:val="24"/>
                <w:szCs w:val="24"/>
              </w:rPr>
              <w:t>ментов, предоставляемых заказчиком банку одновременно с требованием об осуществлении уплаты денежной суммы по банковской гарантии.</w:t>
            </w:r>
          </w:p>
          <w:bookmarkEnd w:id="67"/>
          <w:p w:rsidR="00A47CD0" w:rsidRPr="00ED63CB" w:rsidRDefault="00A47CD0" w:rsidP="00C8010B">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ED63CB">
              <w:rPr>
                <w:rStyle w:val="fontstyle01"/>
                <w:rFonts w:ascii="Times New Roman" w:hAnsi="Times New Roman" w:cs="Times New Roman"/>
                <w:sz w:val="24"/>
                <w:szCs w:val="24"/>
              </w:rPr>
              <w:t xml:space="preserve">8) </w:t>
            </w:r>
            <w:r w:rsidRPr="00ED63CB">
              <w:rPr>
                <w:rFonts w:ascii="Times New Roman" w:eastAsia="Calibri" w:hAnsi="Times New Roman" w:cs="Times New Roman"/>
                <w:sz w:val="24"/>
                <w:szCs w:val="24"/>
              </w:rPr>
              <w:t>Заказчик рассматривает поступившую банковскую гарантию в срок, не превышающий трех рабочих дней со дня ее поступления.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35</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Информация о банковском сопровождении контракта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Не требуется.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36</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Преимущества учреждениям и предприятиям уголовно-исполнительной системы (в соответствии со статьей 28 Закона № 44-ФЗ)</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i/>
                <w:iCs/>
                <w:sz w:val="24"/>
                <w:szCs w:val="24"/>
                <w:highlight w:val="yellow"/>
              </w:rPr>
            </w:pPr>
            <w:r w:rsidRPr="00ED63CB">
              <w:rPr>
                <w:rFonts w:ascii="Times New Roman" w:hAnsi="Times New Roman" w:cs="Times New Roman"/>
                <w:sz w:val="24"/>
                <w:szCs w:val="24"/>
              </w:rPr>
              <w:t>Не устанавливается</w:t>
            </w:r>
            <w:r w:rsidR="0073287A">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37</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Преимущества организациям инвалидов (в соответствии со статьей 29 Закона № 44-ФЗ)</w:t>
            </w:r>
          </w:p>
        </w:tc>
        <w:tc>
          <w:tcPr>
            <w:tcW w:w="5528"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Не устанавливается</w:t>
            </w:r>
            <w:r w:rsidR="0073287A">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38</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hAnsi="Times New Roman" w:cs="Times New Roman"/>
                <w:sz w:val="24"/>
                <w:szCs w:val="24"/>
              </w:rPr>
              <w:t xml:space="preserve">Единые требования к </w:t>
            </w:r>
            <w:r w:rsidRPr="00ED63CB">
              <w:rPr>
                <w:rFonts w:ascii="Times New Roman" w:hAnsi="Times New Roman" w:cs="Times New Roman"/>
                <w:sz w:val="24"/>
                <w:szCs w:val="24"/>
              </w:rPr>
              <w:lastRenderedPageBreak/>
              <w:t xml:space="preserve">участникам закупки в соответствии с частью 1 статьи 31 Закона </w:t>
            </w:r>
            <w:r w:rsidRPr="00ED63CB">
              <w:rPr>
                <w:rFonts w:ascii="Times New Roman" w:hAnsi="Times New Roman" w:cs="Times New Roman"/>
                <w:sz w:val="24"/>
                <w:szCs w:val="24"/>
              </w:rPr>
              <w:br/>
              <w:t>№ 44-ФЗ</w:t>
            </w:r>
          </w:p>
        </w:tc>
        <w:tc>
          <w:tcPr>
            <w:tcW w:w="5528" w:type="dxa"/>
            <w:shd w:val="clear" w:color="auto" w:fill="auto"/>
          </w:tcPr>
          <w:p w:rsidR="00A47CD0" w:rsidRPr="008E6063" w:rsidRDefault="00A47CD0" w:rsidP="00575470">
            <w:pPr>
              <w:widowControl w:val="0"/>
              <w:tabs>
                <w:tab w:val="left" w:pos="360"/>
                <w:tab w:val="num" w:pos="1260"/>
              </w:tabs>
              <w:spacing w:line="240" w:lineRule="atLeast"/>
              <w:jc w:val="both"/>
              <w:rPr>
                <w:rFonts w:ascii="Times New Roman" w:hAnsi="Times New Roman" w:cs="Times New Roman"/>
                <w:b/>
                <w:i/>
                <w:sz w:val="24"/>
                <w:szCs w:val="24"/>
                <w:u w:val="single"/>
              </w:rPr>
            </w:pPr>
            <w:r w:rsidRPr="008E6063">
              <w:rPr>
                <w:rFonts w:ascii="Times New Roman" w:hAnsi="Times New Roman" w:cs="Times New Roman"/>
                <w:b/>
                <w:i/>
                <w:sz w:val="24"/>
                <w:szCs w:val="24"/>
                <w:u w:val="single"/>
              </w:rPr>
              <w:lastRenderedPageBreak/>
              <w:t xml:space="preserve">К участникам электронного аукциона </w:t>
            </w:r>
            <w:r w:rsidRPr="008E6063">
              <w:rPr>
                <w:rFonts w:ascii="Times New Roman" w:hAnsi="Times New Roman" w:cs="Times New Roman"/>
                <w:b/>
                <w:i/>
                <w:sz w:val="24"/>
                <w:szCs w:val="24"/>
                <w:u w:val="single"/>
              </w:rPr>
              <w:lastRenderedPageBreak/>
              <w:t>установлены единые требования в соответствии с частью 1 статьи 31 Федерального закона 44:</w:t>
            </w:r>
            <w:bookmarkStart w:id="68" w:name="sub_3110"/>
          </w:p>
          <w:p w:rsidR="00A47CD0" w:rsidRPr="008E6063" w:rsidRDefault="00B17175" w:rsidP="00575470">
            <w:pPr>
              <w:spacing w:line="240" w:lineRule="atLeast"/>
              <w:jc w:val="both"/>
              <w:rPr>
                <w:rFonts w:ascii="Times New Roman" w:hAnsi="Times New Roman" w:cs="Times New Roman"/>
                <w:sz w:val="24"/>
                <w:szCs w:val="24"/>
              </w:rPr>
            </w:pPr>
            <w:bookmarkStart w:id="69" w:name="sub_3113"/>
            <w:bookmarkEnd w:id="68"/>
            <w:r w:rsidRPr="008E6063">
              <w:rPr>
                <w:rFonts w:ascii="Times New Roman" w:hAnsi="Times New Roman" w:cs="Times New Roman"/>
                <w:sz w:val="24"/>
                <w:szCs w:val="24"/>
              </w:rPr>
              <w:t xml:space="preserve">          1</w:t>
            </w:r>
            <w:r w:rsidR="00A47CD0" w:rsidRPr="008E6063">
              <w:rPr>
                <w:rFonts w:ascii="Times New Roman" w:hAnsi="Times New Roman" w:cs="Times New Roman"/>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47CD0" w:rsidRPr="008E6063" w:rsidRDefault="00B17175" w:rsidP="00575470">
            <w:pPr>
              <w:spacing w:line="240" w:lineRule="atLeast"/>
              <w:jc w:val="both"/>
              <w:rPr>
                <w:rFonts w:ascii="Times New Roman" w:hAnsi="Times New Roman" w:cs="Times New Roman"/>
                <w:sz w:val="24"/>
                <w:szCs w:val="24"/>
              </w:rPr>
            </w:pPr>
            <w:bookmarkStart w:id="70" w:name="sub_3114"/>
            <w:bookmarkEnd w:id="69"/>
            <w:r w:rsidRPr="008E6063">
              <w:rPr>
                <w:rFonts w:ascii="Times New Roman" w:hAnsi="Times New Roman" w:cs="Times New Roman"/>
                <w:sz w:val="24"/>
                <w:szCs w:val="24"/>
              </w:rPr>
              <w:t xml:space="preserve">          2</w:t>
            </w:r>
            <w:r w:rsidR="00A47CD0" w:rsidRPr="008E6063">
              <w:rPr>
                <w:rFonts w:ascii="Times New Roman" w:hAnsi="Times New Roman" w:cs="Times New Roman"/>
                <w:sz w:val="24"/>
                <w:szCs w:val="24"/>
              </w:rPr>
              <w:t xml:space="preserve">) неприостановление деятельности участника закупки в порядке, установленном </w:t>
            </w:r>
            <w:hyperlink r:id="rId55" w:history="1">
              <w:r w:rsidR="00A47CD0" w:rsidRPr="008E6063">
                <w:rPr>
                  <w:rStyle w:val="aff7"/>
                  <w:rFonts w:ascii="Times New Roman" w:hAnsi="Times New Roman" w:cs="Times New Roman"/>
                  <w:color w:val="auto"/>
                  <w:sz w:val="24"/>
                  <w:szCs w:val="24"/>
                </w:rPr>
                <w:t>Кодексом</w:t>
              </w:r>
            </w:hyperlink>
            <w:r w:rsidR="00A47CD0" w:rsidRPr="008E6063">
              <w:rPr>
                <w:rFonts w:ascii="Times New Roman" w:hAnsi="Times New Roman" w:cs="Times New Roman"/>
                <w:sz w:val="24"/>
                <w:szCs w:val="24"/>
              </w:rPr>
              <w:t xml:space="preserve"> Российской Федерации об административных правонарушениях, на дату подачи заявки на участие в закупке;</w:t>
            </w:r>
          </w:p>
          <w:p w:rsidR="00A47CD0" w:rsidRPr="008E6063" w:rsidRDefault="00A47CD0" w:rsidP="00575470">
            <w:pPr>
              <w:spacing w:line="240" w:lineRule="atLeast"/>
              <w:jc w:val="both"/>
              <w:rPr>
                <w:rFonts w:ascii="Times New Roman" w:hAnsi="Times New Roman" w:cs="Times New Roman"/>
                <w:sz w:val="24"/>
                <w:szCs w:val="24"/>
              </w:rPr>
            </w:pPr>
            <w:bookmarkStart w:id="71" w:name="sub_3115"/>
            <w:bookmarkEnd w:id="70"/>
            <w:r w:rsidRPr="008E6063">
              <w:rPr>
                <w:rFonts w:ascii="Times New Roman" w:hAnsi="Times New Roman" w:cs="Times New Roman"/>
                <w:sz w:val="24"/>
                <w:szCs w:val="24"/>
              </w:rPr>
              <w:t xml:space="preserve">          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6" w:history="1">
              <w:r w:rsidRPr="008E6063">
                <w:rPr>
                  <w:rStyle w:val="aff7"/>
                  <w:rFonts w:ascii="Times New Roman" w:hAnsi="Times New Roman" w:cs="Times New Roman"/>
                  <w:color w:val="auto"/>
                  <w:sz w:val="24"/>
                  <w:szCs w:val="24"/>
                </w:rPr>
                <w:t>законодательством</w:t>
              </w:r>
            </w:hyperlink>
            <w:r w:rsidRPr="008E6063">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bookmarkEnd w:id="71"/>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7" w:history="1">
              <w:r w:rsidRPr="008E6063">
                <w:rPr>
                  <w:rStyle w:val="aff7"/>
                  <w:rFonts w:ascii="Times New Roman" w:hAnsi="Times New Roman" w:cs="Times New Roman"/>
                  <w:color w:val="auto"/>
                  <w:sz w:val="24"/>
                  <w:szCs w:val="24"/>
                </w:rPr>
                <w:t>статьями 289</w:t>
              </w:r>
            </w:hyperlink>
            <w:r w:rsidRPr="008E6063">
              <w:rPr>
                <w:rFonts w:ascii="Times New Roman" w:hAnsi="Times New Roman" w:cs="Times New Roman"/>
                <w:sz w:val="24"/>
                <w:szCs w:val="24"/>
              </w:rPr>
              <w:t xml:space="preserve">, </w:t>
            </w:r>
            <w:hyperlink r:id="rId58" w:history="1">
              <w:r w:rsidRPr="008E6063">
                <w:rPr>
                  <w:rStyle w:val="aff7"/>
                  <w:rFonts w:ascii="Times New Roman" w:hAnsi="Times New Roman" w:cs="Times New Roman"/>
                  <w:color w:val="auto"/>
                  <w:sz w:val="24"/>
                  <w:szCs w:val="24"/>
                </w:rPr>
                <w:t>290</w:t>
              </w:r>
            </w:hyperlink>
            <w:r w:rsidRPr="008E6063">
              <w:rPr>
                <w:rFonts w:ascii="Times New Roman" w:hAnsi="Times New Roman" w:cs="Times New Roman"/>
                <w:sz w:val="24"/>
                <w:szCs w:val="24"/>
              </w:rPr>
              <w:t xml:space="preserve">, </w:t>
            </w:r>
            <w:hyperlink r:id="rId59" w:history="1">
              <w:r w:rsidRPr="008E6063">
                <w:rPr>
                  <w:rStyle w:val="aff7"/>
                  <w:rFonts w:ascii="Times New Roman" w:hAnsi="Times New Roman" w:cs="Times New Roman"/>
                  <w:color w:val="auto"/>
                  <w:sz w:val="24"/>
                  <w:szCs w:val="24"/>
                </w:rPr>
                <w:t>291</w:t>
              </w:r>
            </w:hyperlink>
            <w:r w:rsidRPr="008E6063">
              <w:rPr>
                <w:rFonts w:ascii="Times New Roman" w:hAnsi="Times New Roman" w:cs="Times New Roman"/>
                <w:sz w:val="24"/>
                <w:szCs w:val="24"/>
              </w:rPr>
              <w:t xml:space="preserve">, </w:t>
            </w:r>
            <w:hyperlink r:id="rId60" w:history="1">
              <w:r w:rsidRPr="008E6063">
                <w:rPr>
                  <w:rStyle w:val="aff7"/>
                  <w:rFonts w:ascii="Times New Roman" w:hAnsi="Times New Roman" w:cs="Times New Roman"/>
                  <w:color w:val="auto"/>
                  <w:sz w:val="24"/>
                  <w:szCs w:val="24"/>
                </w:rPr>
                <w:t>291.1</w:t>
              </w:r>
            </w:hyperlink>
            <w:r w:rsidRPr="008E6063">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61" w:history="1">
              <w:r w:rsidRPr="008E6063">
                <w:rPr>
                  <w:rStyle w:val="aff7"/>
                  <w:rFonts w:ascii="Times New Roman" w:hAnsi="Times New Roman" w:cs="Times New Roman"/>
                  <w:color w:val="auto"/>
                  <w:sz w:val="24"/>
                  <w:szCs w:val="24"/>
                </w:rPr>
                <w:t>статьей 19.28</w:t>
              </w:r>
            </w:hyperlink>
            <w:r w:rsidRPr="008E6063">
              <w:rPr>
                <w:rFonts w:ascii="Times New Roman" w:hAnsi="Times New Roman" w:cs="Times New Roman"/>
                <w:sz w:val="24"/>
                <w:szCs w:val="24"/>
              </w:rPr>
              <w:t xml:space="preserve"> Кодекса Российской Федерации об административных правонарушениях;</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w:t>
            </w:r>
            <w:r w:rsidRPr="008E6063">
              <w:rPr>
                <w:rFonts w:ascii="Times New Roman" w:hAnsi="Times New Roman" w:cs="Times New Roman"/>
                <w:sz w:val="24"/>
                <w:szCs w:val="24"/>
              </w:rPr>
              <w:lastRenderedPageBreak/>
              <w:t>капитале хозяйственного общества;</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7) участник закупки не является оффшорной компанией;</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8) отсутствие у участника закупки ограничений для участия в закупках, установленных законодательством Российской Федерации.</w:t>
            </w:r>
          </w:p>
          <w:p w:rsidR="00A47CD0" w:rsidRPr="008E6063" w:rsidRDefault="00A47CD0" w:rsidP="00575470">
            <w:pPr>
              <w:widowControl w:val="0"/>
              <w:spacing w:after="0" w:line="240" w:lineRule="atLeast"/>
              <w:jc w:val="both"/>
              <w:rPr>
                <w:rFonts w:ascii="Times New Roman" w:hAnsi="Times New Roman" w:cs="Times New Roman"/>
                <w:sz w:val="24"/>
                <w:szCs w:val="24"/>
                <w:highlight w:val="yellow"/>
                <w:lang w:eastAsia="zh-CN"/>
              </w:rPr>
            </w:pPr>
            <w:r w:rsidRPr="008E6063">
              <w:rPr>
                <w:rFonts w:ascii="Times New Roman" w:hAnsi="Times New Roman" w:cs="Times New Roman"/>
                <w:sz w:val="24"/>
                <w:szCs w:val="24"/>
              </w:rPr>
              <w:t xml:space="preserve">          9) отсутствие информации в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39</w:t>
            </w:r>
          </w:p>
        </w:tc>
        <w:tc>
          <w:tcPr>
            <w:tcW w:w="3623" w:type="dxa"/>
            <w:shd w:val="clear" w:color="auto" w:fill="auto"/>
          </w:tcPr>
          <w:p w:rsidR="00A47CD0" w:rsidRPr="00ED63CB" w:rsidRDefault="00A47CD0" w:rsidP="00575470">
            <w:pPr>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color w:val="000000"/>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528" w:type="dxa"/>
            <w:shd w:val="clear" w:color="auto" w:fill="auto"/>
          </w:tcPr>
          <w:p w:rsidR="00A47CD0" w:rsidRPr="008E6063" w:rsidRDefault="00A47CD0" w:rsidP="00575470">
            <w:pPr>
              <w:suppressAutoHyphens/>
              <w:spacing w:after="0"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Не </w:t>
            </w:r>
            <w:r w:rsidR="00491250">
              <w:rPr>
                <w:rFonts w:ascii="Times New Roman" w:hAnsi="Times New Roman" w:cs="Times New Roman"/>
                <w:sz w:val="24"/>
                <w:szCs w:val="24"/>
              </w:rPr>
              <w:t>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39.1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 xml:space="preserve">Исчерпывающий перечень документов, которые должны быть представлены участниками электронного аукциона в соответствии с пунктом 1 части 1 статьи 31 Закона </w:t>
            </w:r>
            <w:r w:rsidRPr="00ED63CB">
              <w:rPr>
                <w:rFonts w:ascii="Times New Roman" w:hAnsi="Times New Roman" w:cs="Times New Roman"/>
                <w:sz w:val="24"/>
                <w:szCs w:val="24"/>
                <w:lang w:eastAsia="zh-CN"/>
              </w:rPr>
              <w:br/>
              <w:t>№ 44-ФЗ,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528" w:type="dxa"/>
            <w:shd w:val="clear" w:color="auto" w:fill="auto"/>
          </w:tcPr>
          <w:p w:rsidR="00A47CD0" w:rsidRPr="008E6063" w:rsidRDefault="00A47CD0" w:rsidP="00491250">
            <w:pPr>
              <w:tabs>
                <w:tab w:val="left" w:pos="1276"/>
              </w:tabs>
              <w:autoSpaceDE w:val="0"/>
              <w:autoSpaceDN w:val="0"/>
              <w:spacing w:after="0" w:line="240" w:lineRule="atLeast"/>
              <w:ind w:hanging="11"/>
              <w:jc w:val="both"/>
              <w:rPr>
                <w:rFonts w:ascii="Times New Roman" w:hAnsi="Times New Roman" w:cs="Times New Roman"/>
                <w:sz w:val="24"/>
                <w:szCs w:val="24"/>
              </w:rPr>
            </w:pPr>
            <w:r w:rsidRPr="008E6063">
              <w:rPr>
                <w:rFonts w:ascii="Times New Roman" w:hAnsi="Times New Roman" w:cs="Times New Roman"/>
                <w:sz w:val="24"/>
                <w:szCs w:val="24"/>
              </w:rPr>
              <w:t xml:space="preserve">Не </w:t>
            </w:r>
            <w:r w:rsidR="00491250">
              <w:rPr>
                <w:rFonts w:ascii="Times New Roman" w:hAnsi="Times New Roman" w:cs="Times New Roman"/>
                <w:sz w:val="24"/>
                <w:szCs w:val="24"/>
              </w:rPr>
              <w:t>предоставляются.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40</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rPr>
              <w:t xml:space="preserve">Дополнительные требования к участникам закупки в соответствии с частью 2 статьи 31 Закона </w:t>
            </w:r>
            <w:r w:rsidRPr="00ED63CB">
              <w:rPr>
                <w:rFonts w:ascii="Times New Roman" w:hAnsi="Times New Roman" w:cs="Times New Roman"/>
                <w:sz w:val="24"/>
                <w:szCs w:val="24"/>
              </w:rPr>
              <w:br/>
              <w:t>№ 44-ФЗ</w:t>
            </w:r>
          </w:p>
        </w:tc>
        <w:tc>
          <w:tcPr>
            <w:tcW w:w="5528" w:type="dxa"/>
            <w:shd w:val="clear" w:color="auto" w:fill="auto"/>
          </w:tcPr>
          <w:p w:rsidR="00A47CD0" w:rsidRPr="005D4302" w:rsidRDefault="005D4302" w:rsidP="00575470">
            <w:pPr>
              <w:widowControl w:val="0"/>
              <w:autoSpaceDE w:val="0"/>
              <w:snapToGrid w:val="0"/>
              <w:spacing w:after="0" w:line="240" w:lineRule="atLeast"/>
              <w:jc w:val="both"/>
              <w:rPr>
                <w:rFonts w:ascii="Times New Roman" w:hAnsi="Times New Roman" w:cs="Times New Roman"/>
                <w:sz w:val="24"/>
                <w:szCs w:val="24"/>
                <w:highlight w:val="yellow"/>
              </w:rPr>
            </w:pPr>
            <w:r w:rsidRPr="005D4302">
              <w:rPr>
                <w:rFonts w:ascii="Times New Roman" w:hAnsi="Times New Roman" w:cs="Times New Roman"/>
                <w:sz w:val="24"/>
                <w:szCs w:val="24"/>
              </w:rPr>
              <w:t>Не предъявляются.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Исчерпывающий перечень документов, которые должны быть представлены участниками электронного аукциона в соответствии с частью 2 статьи 31 Закона № 44-ФЗ)</w:t>
            </w:r>
          </w:p>
        </w:tc>
        <w:tc>
          <w:tcPr>
            <w:tcW w:w="5528" w:type="dxa"/>
            <w:shd w:val="clear" w:color="auto" w:fill="auto"/>
          </w:tcPr>
          <w:p w:rsidR="00A47CD0" w:rsidRPr="008E6063" w:rsidRDefault="00491250" w:rsidP="00575470">
            <w:pPr>
              <w:widowControl w:val="0"/>
              <w:spacing w:after="0" w:line="240" w:lineRule="atLeast"/>
              <w:jc w:val="both"/>
              <w:rPr>
                <w:rFonts w:ascii="Times New Roman" w:eastAsia="Calibri" w:hAnsi="Times New Roman" w:cs="Times New Roman"/>
                <w:sz w:val="24"/>
                <w:szCs w:val="24"/>
                <w:highlight w:val="yellow"/>
              </w:rPr>
            </w:pPr>
            <w:r w:rsidRPr="008E6063">
              <w:rPr>
                <w:rFonts w:ascii="Times New Roman" w:hAnsi="Times New Roman" w:cs="Times New Roman"/>
                <w:sz w:val="24"/>
                <w:szCs w:val="24"/>
              </w:rPr>
              <w:t xml:space="preserve">Не </w:t>
            </w:r>
            <w:r>
              <w:rPr>
                <w:rFonts w:ascii="Times New Roman" w:hAnsi="Times New Roman" w:cs="Times New Roman"/>
                <w:sz w:val="24"/>
                <w:szCs w:val="24"/>
              </w:rPr>
              <w:t>предоставляются.</w:t>
            </w:r>
          </w:p>
        </w:tc>
      </w:tr>
      <w:tr w:rsidR="00A47CD0" w:rsidRPr="00ED63CB" w:rsidTr="00045CFB">
        <w:tc>
          <w:tcPr>
            <w:tcW w:w="738" w:type="dxa"/>
            <w:shd w:val="clear" w:color="auto" w:fill="FFFFFF"/>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42</w:t>
            </w:r>
          </w:p>
        </w:tc>
        <w:tc>
          <w:tcPr>
            <w:tcW w:w="3623" w:type="dxa"/>
            <w:shd w:val="clear" w:color="auto" w:fill="FFFFFF"/>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rPr>
              <w:t xml:space="preserve">Дополнительные требования к участникам закупки в соответствии с частью 2.1 статьи </w:t>
            </w:r>
            <w:r w:rsidRPr="00ED63CB">
              <w:rPr>
                <w:rFonts w:ascii="Times New Roman" w:hAnsi="Times New Roman" w:cs="Times New Roman"/>
                <w:sz w:val="24"/>
                <w:szCs w:val="24"/>
              </w:rPr>
              <w:lastRenderedPageBreak/>
              <w:t xml:space="preserve">31 Закона </w:t>
            </w:r>
            <w:r w:rsidRPr="00ED63CB">
              <w:rPr>
                <w:rFonts w:ascii="Times New Roman" w:hAnsi="Times New Roman" w:cs="Times New Roman"/>
                <w:sz w:val="24"/>
                <w:szCs w:val="24"/>
              </w:rPr>
              <w:br/>
              <w:t>№ 44-ФЗ</w:t>
            </w:r>
          </w:p>
        </w:tc>
        <w:tc>
          <w:tcPr>
            <w:tcW w:w="5528" w:type="dxa"/>
            <w:shd w:val="clear" w:color="auto" w:fill="auto"/>
          </w:tcPr>
          <w:p w:rsidR="00A47CD0" w:rsidRPr="005D4302" w:rsidRDefault="005D4302" w:rsidP="00575470">
            <w:pPr>
              <w:widowControl w:val="0"/>
              <w:autoSpaceDE w:val="0"/>
              <w:snapToGrid w:val="0"/>
              <w:spacing w:after="0" w:line="240" w:lineRule="atLeast"/>
              <w:jc w:val="both"/>
              <w:rPr>
                <w:rFonts w:ascii="Times New Roman" w:hAnsi="Times New Roman" w:cs="Times New Roman"/>
                <w:sz w:val="24"/>
                <w:szCs w:val="24"/>
              </w:rPr>
            </w:pPr>
            <w:r w:rsidRPr="005D4302">
              <w:rPr>
                <w:rFonts w:ascii="Times New Roman" w:hAnsi="Times New Roman" w:cs="Times New Roman"/>
                <w:sz w:val="24"/>
                <w:szCs w:val="24"/>
              </w:rPr>
              <w:lastRenderedPageBreak/>
              <w:t>Не предъявляются.</w:t>
            </w:r>
          </w:p>
        </w:tc>
      </w:tr>
      <w:tr w:rsidR="00A47CD0" w:rsidRPr="00ED63CB" w:rsidTr="00045CFB">
        <w:tc>
          <w:tcPr>
            <w:tcW w:w="738" w:type="dxa"/>
            <w:shd w:val="clear" w:color="auto" w:fill="FFFFFF"/>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43</w:t>
            </w:r>
          </w:p>
        </w:tc>
        <w:tc>
          <w:tcPr>
            <w:tcW w:w="3623" w:type="dxa"/>
            <w:shd w:val="clear" w:color="auto" w:fill="FFFFFF"/>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Исчерпывающий перечень документов, которые должны быть представлены участниками электронного аукциона в соответствии с частью 2.1 статьи 31 Закона № 44-ФЗ)</w:t>
            </w:r>
          </w:p>
        </w:tc>
        <w:tc>
          <w:tcPr>
            <w:tcW w:w="5528" w:type="dxa"/>
            <w:shd w:val="clear" w:color="auto" w:fill="auto"/>
          </w:tcPr>
          <w:p w:rsidR="00A47CD0" w:rsidRPr="008E6063" w:rsidRDefault="0032530C" w:rsidP="00575470">
            <w:pPr>
              <w:widowControl w:val="0"/>
              <w:spacing w:after="0" w:line="240" w:lineRule="atLeast"/>
              <w:jc w:val="both"/>
              <w:rPr>
                <w:rFonts w:ascii="Times New Roman" w:eastAsia="Calibri" w:hAnsi="Times New Roman" w:cs="Times New Roman"/>
                <w:sz w:val="24"/>
                <w:szCs w:val="24"/>
                <w:highlight w:val="yellow"/>
              </w:rPr>
            </w:pPr>
            <w:r w:rsidRPr="008E6063">
              <w:rPr>
                <w:rFonts w:ascii="Times New Roman" w:hAnsi="Times New Roman" w:cs="Times New Roman"/>
                <w:sz w:val="24"/>
                <w:szCs w:val="24"/>
              </w:rPr>
              <w:t xml:space="preserve">Не </w:t>
            </w:r>
            <w:r>
              <w:rPr>
                <w:rFonts w:ascii="Times New Roman" w:hAnsi="Times New Roman" w:cs="Times New Roman"/>
                <w:sz w:val="24"/>
                <w:szCs w:val="24"/>
              </w:rPr>
              <w:t>предоставляются.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44</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Требование предоставления документов, подтверждающих соответствие товара, работы или услуги требованиям, установленным в соответствии с законодательством Российской Федерации</w:t>
            </w:r>
          </w:p>
        </w:tc>
        <w:tc>
          <w:tcPr>
            <w:tcW w:w="5528" w:type="dxa"/>
            <w:shd w:val="clear" w:color="auto" w:fill="auto"/>
          </w:tcPr>
          <w:p w:rsidR="00A47CD0" w:rsidRPr="008E6063" w:rsidRDefault="00A47CD0" w:rsidP="00575470">
            <w:pPr>
              <w:widowControl w:val="0"/>
              <w:autoSpaceDE w:val="0"/>
              <w:autoSpaceDN w:val="0"/>
              <w:spacing w:after="0" w:line="240" w:lineRule="atLeast"/>
              <w:jc w:val="both"/>
              <w:rPr>
                <w:rFonts w:ascii="Times New Roman" w:hAnsi="Times New Roman" w:cs="Times New Roman"/>
                <w:sz w:val="24"/>
                <w:szCs w:val="24"/>
                <w:highlight w:val="yellow"/>
              </w:rPr>
            </w:pPr>
            <w:r w:rsidRPr="008E6063">
              <w:rPr>
                <w:rFonts w:ascii="Times New Roman" w:hAnsi="Times New Roman" w:cs="Times New Roman"/>
                <w:sz w:val="24"/>
                <w:szCs w:val="24"/>
              </w:rPr>
              <w:t>Не установлено</w:t>
            </w:r>
            <w:r w:rsidR="006C6A43">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45</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shd w:val="clear" w:color="auto" w:fill="FFFFFF"/>
                <w:lang w:eastAsia="zh-CN"/>
              </w:rPr>
            </w:pPr>
            <w:r w:rsidRPr="00ED63CB">
              <w:rPr>
                <w:rFonts w:ascii="Times New Roman" w:eastAsia="Calibri" w:hAnsi="Times New Roman" w:cs="Times New Roman"/>
                <w:sz w:val="24"/>
                <w:szCs w:val="24"/>
                <w:shd w:val="clear" w:color="auto" w:fill="FFFFFF"/>
              </w:rPr>
              <w:t xml:space="preserve">Требование об отсутствии в предусмотренном </w:t>
            </w:r>
            <w:r w:rsidRPr="00ED63CB">
              <w:rPr>
                <w:rFonts w:ascii="Times New Roman" w:eastAsia="Calibri" w:hAnsi="Times New Roman" w:cs="Times New Roman"/>
                <w:sz w:val="24"/>
                <w:szCs w:val="24"/>
              </w:rPr>
              <w:t>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5528" w:type="dxa"/>
            <w:shd w:val="clear" w:color="auto" w:fill="auto"/>
          </w:tcPr>
          <w:p w:rsidR="00A47CD0" w:rsidRPr="008E6063" w:rsidRDefault="00A47CD0" w:rsidP="00575470">
            <w:pPr>
              <w:widowControl w:val="0"/>
              <w:shd w:val="clear" w:color="auto" w:fill="FFFFFF" w:themeFill="background1"/>
              <w:spacing w:after="0"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A47CD0" w:rsidRPr="008E6063" w:rsidRDefault="00A47CD0" w:rsidP="00575470">
            <w:pPr>
              <w:widowControl w:val="0"/>
              <w:autoSpaceDE w:val="0"/>
              <w:spacing w:after="0" w:line="240" w:lineRule="atLeast"/>
              <w:jc w:val="both"/>
              <w:rPr>
                <w:rFonts w:ascii="Times New Roman" w:eastAsia="Calibri" w:hAnsi="Times New Roman" w:cs="Times New Roman"/>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lang w:val="en-US"/>
              </w:rPr>
            </w:pPr>
            <w:r w:rsidRPr="00ED63CB">
              <w:rPr>
                <w:rFonts w:ascii="Times New Roman" w:eastAsia="Calibri" w:hAnsi="Times New Roman" w:cs="Times New Roman"/>
                <w:b/>
                <w:sz w:val="24"/>
                <w:szCs w:val="24"/>
              </w:rPr>
              <w:t>46</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47</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Срок, в течение которого победитель электронного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уклонившимся от заключения контракта</w:t>
            </w:r>
          </w:p>
        </w:tc>
        <w:tc>
          <w:tcPr>
            <w:tcW w:w="5528" w:type="dxa"/>
            <w:shd w:val="clear" w:color="auto" w:fill="auto"/>
          </w:tcPr>
          <w:p w:rsidR="00A47CD0" w:rsidRPr="000E46A3" w:rsidRDefault="00A47CD0" w:rsidP="000E46A3">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Победитель электронной процедуры признается  уклонившимся от заключения контракта в случае, если в предусмотренные сроки,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2331" w:tooltip="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 w:history="1">
              <w:r w:rsidRPr="00ED63CB">
                <w:rPr>
                  <w:rFonts w:ascii="Times New Roman" w:hAnsi="Times New Roman" w:cs="Times New Roman"/>
                  <w:sz w:val="24"/>
                  <w:szCs w:val="24"/>
                </w:rPr>
                <w:t>частью 4</w:t>
              </w:r>
            </w:hyperlink>
            <w:r w:rsidR="008E6063">
              <w:rPr>
                <w:rFonts w:ascii="Times New Roman" w:hAnsi="Times New Roman" w:cs="Times New Roman"/>
                <w:sz w:val="24"/>
                <w:szCs w:val="24"/>
              </w:rPr>
              <w:t xml:space="preserve"> статьи 83.2, </w:t>
            </w:r>
            <w:r w:rsidRPr="00ED63CB">
              <w:rPr>
                <w:rFonts w:ascii="Times New Roman" w:hAnsi="Times New Roman" w:cs="Times New Roman"/>
                <w:sz w:val="24"/>
                <w:szCs w:val="24"/>
              </w:rPr>
              <w:t xml:space="preserve">или не исполнил требования, предусмотренные </w:t>
            </w:r>
            <w:hyperlink w:anchor="Par854" w:tooltip="Статья 37. Антидемпинговые меры при проведении конкурса и аукциона" w:history="1">
              <w:r w:rsidRPr="00ED63CB">
                <w:rPr>
                  <w:rFonts w:ascii="Times New Roman" w:hAnsi="Times New Roman" w:cs="Times New Roman"/>
                  <w:sz w:val="24"/>
                  <w:szCs w:val="24"/>
                </w:rPr>
                <w:t>статьей 37</w:t>
              </w:r>
            </w:hyperlink>
            <w:r w:rsidRPr="00ED63CB">
              <w:rPr>
                <w:rFonts w:ascii="Times New Roman" w:hAnsi="Times New Roman" w:cs="Times New Roman"/>
                <w:sz w:val="24"/>
                <w:szCs w:val="24"/>
              </w:rPr>
              <w:t xml:space="preserve">  Федерального закона (в случае снижения при проведении электронного аукциона цены контракта  на двадцать пять процентов и более от начальной (максимальной) цены контракта.</w:t>
            </w:r>
            <w:r w:rsidR="000E46A3">
              <w:rPr>
                <w:rFonts w:ascii="Times New Roman" w:hAnsi="Times New Roman" w:cs="Times New Roman"/>
                <w:sz w:val="24"/>
                <w:szCs w:val="24"/>
              </w:rPr>
              <w:t xml:space="preserve"> </w:t>
            </w:r>
            <w:r w:rsidRPr="00ED63CB">
              <w:rPr>
                <w:rFonts w:ascii="Times New Roman" w:hAnsi="Times New Roman" w:cs="Times New Roman"/>
                <w:sz w:val="24"/>
                <w:szCs w:val="24"/>
              </w:rPr>
              <w:t xml:space="preserve">В случае, если победитель электронной процедуры признан уклонившимся от заключения контракта, заказчик заключает </w:t>
            </w:r>
            <w:r w:rsidRPr="00ED63CB">
              <w:rPr>
                <w:rFonts w:ascii="Times New Roman" w:hAnsi="Times New Roman" w:cs="Times New Roman"/>
                <w:sz w:val="24"/>
                <w:szCs w:val="24"/>
              </w:rPr>
              <w:lastRenderedPageBreak/>
              <w:t>контракт с участником такой процедуры, заявке которого присвоен второй номер. Второй участник признается победителем такой процедуры, и в проект контракта, заказчиком включаются условия исполнения данного контракта, предложенные этим участником. Проект контракта направляется заказчиком второму участнику в срок, не превышающий пяти дней с даты признания победителя такой процедуры уклонившимся от заключения контракта. Второй участник в течении пяти дней со дня направления проекта контракта вправе подписать проект контракта или разместить протокол разногласий, либо вправе отказаться от подписания проекта контракта.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48</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Информация о возможности одностороннего отказа от исполнения контракта в соответствии с положениями частей 8-25 статьи 95 Закона № 44-ФЗ</w:t>
            </w:r>
          </w:p>
        </w:tc>
        <w:tc>
          <w:tcPr>
            <w:tcW w:w="5528"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Заказчик устанавливает возможность одностороннего отказа от исполнения контракта в соответствии со ст.95 Федерального Закона.</w:t>
            </w:r>
          </w:p>
        </w:tc>
      </w:tr>
      <w:tr w:rsidR="00A47CD0" w:rsidRPr="00ED63CB" w:rsidTr="00045CFB">
        <w:trPr>
          <w:trHeight w:val="802"/>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rPr>
              <w:t>49</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Возможность заказчика изменить условия контракта</w:t>
            </w:r>
          </w:p>
        </w:tc>
        <w:tc>
          <w:tcPr>
            <w:tcW w:w="5528" w:type="dxa"/>
            <w:shd w:val="clear" w:color="auto" w:fill="auto"/>
          </w:tcPr>
          <w:p w:rsidR="00A47CD0" w:rsidRPr="00ED63CB" w:rsidRDefault="00A47CD0" w:rsidP="00575470">
            <w:pPr>
              <w:tabs>
                <w:tab w:val="left" w:pos="360"/>
              </w:tabs>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Устанавливается возможность изменения контракта возможно в соответствии со ст.95 Федерального Закона.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49.1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noProof/>
                <w:color w:val="000000"/>
                <w:sz w:val="24"/>
                <w:szCs w:val="24"/>
              </w:rPr>
              <w:t xml:space="preserve">Возможность при заключении контракта увеличения объема работ на сумму, не превышающую разницы между ценой контракта, предложенной участником закупки, с которым заключается контракт, и начальной (максимальной) ценой контракта (ценой лота) </w:t>
            </w:r>
          </w:p>
        </w:tc>
        <w:tc>
          <w:tcPr>
            <w:tcW w:w="5528" w:type="dxa"/>
            <w:shd w:val="clear" w:color="auto" w:fill="auto"/>
          </w:tcPr>
          <w:p w:rsidR="00A47CD0" w:rsidRPr="00ED63CB" w:rsidRDefault="00A47CD0" w:rsidP="00575470">
            <w:pPr>
              <w:widowControl w:val="0"/>
              <w:tabs>
                <w:tab w:val="left" w:pos="360"/>
              </w:tabs>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Не более 10%.</w:t>
            </w:r>
          </w:p>
        </w:tc>
      </w:tr>
    </w:tbl>
    <w:p w:rsidR="00F400C7" w:rsidRPr="00885EE5" w:rsidRDefault="00F400C7" w:rsidP="00885EE5">
      <w:pPr>
        <w:widowControl w:val="0"/>
        <w:autoSpaceDE w:val="0"/>
        <w:autoSpaceDN w:val="0"/>
        <w:spacing w:after="0" w:line="240" w:lineRule="auto"/>
        <w:outlineLvl w:val="0"/>
        <w:rPr>
          <w:rFonts w:ascii="Times New Roman" w:hAnsi="Times New Roman" w:cs="Times New Roman"/>
          <w:b/>
          <w:kern w:val="28"/>
        </w:rPr>
      </w:pPr>
    </w:p>
    <w:p w:rsidR="00AE4948" w:rsidRDefault="00AE4948" w:rsidP="00C8010B">
      <w:pPr>
        <w:spacing w:after="0" w:line="240" w:lineRule="auto"/>
        <w:rPr>
          <w:rFonts w:ascii="Times New Roman" w:hAnsi="Times New Roman" w:cs="Times New Roman"/>
          <w:b/>
        </w:rPr>
      </w:pPr>
    </w:p>
    <w:p w:rsidR="00AE4948" w:rsidRDefault="00AE4948" w:rsidP="001B2F15">
      <w:pPr>
        <w:spacing w:after="0" w:line="240" w:lineRule="auto"/>
        <w:jc w:val="center"/>
        <w:rPr>
          <w:rFonts w:ascii="Times New Roman" w:hAnsi="Times New Roman" w:cs="Times New Roman"/>
          <w:b/>
        </w:rPr>
      </w:pPr>
    </w:p>
    <w:p w:rsidR="00AE4948" w:rsidRDefault="00AE4948" w:rsidP="001B2F15">
      <w:pPr>
        <w:spacing w:after="0" w:line="240" w:lineRule="auto"/>
        <w:jc w:val="center"/>
        <w:rPr>
          <w:rFonts w:ascii="Times New Roman" w:hAnsi="Times New Roman" w:cs="Times New Roman"/>
          <w:b/>
        </w:rPr>
      </w:pPr>
    </w:p>
    <w:p w:rsidR="002A361A" w:rsidRPr="001B2F15" w:rsidRDefault="002A361A" w:rsidP="001B2F15">
      <w:pPr>
        <w:spacing w:after="0" w:line="240" w:lineRule="auto"/>
        <w:jc w:val="center"/>
        <w:rPr>
          <w:rFonts w:ascii="Times New Roman" w:hAnsi="Times New Roman" w:cs="Times New Roman"/>
          <w:b/>
        </w:rPr>
      </w:pPr>
      <w:r w:rsidRPr="001B2F15">
        <w:rPr>
          <w:rFonts w:ascii="Times New Roman" w:hAnsi="Times New Roman" w:cs="Times New Roman"/>
          <w:b/>
          <w:lang w:val="en-US"/>
        </w:rPr>
        <w:t>III</w:t>
      </w:r>
      <w:r w:rsidRPr="001B2F15">
        <w:rPr>
          <w:rFonts w:ascii="Times New Roman" w:hAnsi="Times New Roman" w:cs="Times New Roman"/>
          <w:b/>
        </w:rPr>
        <w:t>.</w:t>
      </w:r>
      <w:r w:rsidR="00431B12">
        <w:rPr>
          <w:rFonts w:ascii="Times New Roman" w:hAnsi="Times New Roman" w:cs="Times New Roman"/>
          <w:b/>
        </w:rPr>
        <w:t xml:space="preserve"> </w:t>
      </w:r>
      <w:r w:rsidRPr="001B2F15">
        <w:rPr>
          <w:rFonts w:ascii="Times New Roman" w:hAnsi="Times New Roman" w:cs="Times New Roman"/>
          <w:b/>
        </w:rPr>
        <w:t>ТЕХНИЧЕСКАЯ ЧАСТЬ</w:t>
      </w:r>
    </w:p>
    <w:p w:rsidR="002A361A" w:rsidRPr="001B2F15" w:rsidRDefault="002A361A" w:rsidP="001B2F15">
      <w:pPr>
        <w:spacing w:after="0" w:line="240" w:lineRule="auto"/>
        <w:ind w:firstLine="709"/>
        <w:jc w:val="both"/>
        <w:rPr>
          <w:rFonts w:ascii="Times New Roman" w:hAnsi="Times New Roman" w:cs="Times New Roman"/>
        </w:rPr>
      </w:pPr>
    </w:p>
    <w:p w:rsidR="001B2F15" w:rsidRPr="001B2F15" w:rsidRDefault="001B2F15" w:rsidP="001B2F15">
      <w:pPr>
        <w:spacing w:after="0" w:line="240" w:lineRule="auto"/>
        <w:ind w:firstLine="709"/>
        <w:jc w:val="center"/>
        <w:rPr>
          <w:rFonts w:ascii="Times New Roman" w:hAnsi="Times New Roman" w:cs="Times New Roman"/>
          <w:b/>
          <w:bCs/>
        </w:rPr>
      </w:pPr>
      <w:r w:rsidRPr="001B2F15">
        <w:rPr>
          <w:rFonts w:ascii="Times New Roman" w:hAnsi="Times New Roman" w:cs="Times New Roman"/>
          <w:b/>
          <w:bCs/>
        </w:rPr>
        <w:t>ТЕХНИЧЕСКАЯ ЧАСТЬ</w:t>
      </w:r>
      <w:r w:rsidR="009D4AA4">
        <w:rPr>
          <w:rFonts w:ascii="Times New Roman" w:hAnsi="Times New Roman" w:cs="Times New Roman"/>
          <w:b/>
          <w:bCs/>
        </w:rPr>
        <w:t xml:space="preserve"> </w:t>
      </w:r>
    </w:p>
    <w:p w:rsidR="001B2F15" w:rsidRPr="001B2F15" w:rsidRDefault="001B2F15" w:rsidP="001B2F15">
      <w:pPr>
        <w:spacing w:after="0" w:line="240" w:lineRule="auto"/>
        <w:ind w:firstLine="709"/>
        <w:jc w:val="center"/>
        <w:rPr>
          <w:rFonts w:ascii="Times New Roman" w:hAnsi="Times New Roman" w:cs="Times New Roman"/>
          <w:b/>
          <w:bCs/>
        </w:rPr>
      </w:pPr>
    </w:p>
    <w:p w:rsidR="001B2F15" w:rsidRPr="001B2F15" w:rsidRDefault="001B2F15" w:rsidP="001B2F15">
      <w:pPr>
        <w:keepNext/>
        <w:autoSpaceDE w:val="0"/>
        <w:autoSpaceDN w:val="0"/>
        <w:spacing w:after="0" w:line="240" w:lineRule="auto"/>
        <w:jc w:val="both"/>
        <w:outlineLvl w:val="0"/>
        <w:rPr>
          <w:rFonts w:ascii="Times New Roman" w:hAnsi="Times New Roman" w:cs="Times New Roman"/>
        </w:rPr>
      </w:pPr>
      <w:r w:rsidRPr="001B2F15">
        <w:rPr>
          <w:rFonts w:ascii="Times New Roman" w:hAnsi="Times New Roman" w:cs="Times New Roman"/>
          <w:b/>
          <w:bCs/>
          <w:iCs/>
          <w:color w:val="000000"/>
        </w:rPr>
        <w:t>1. Наименование выполняемых работ</w:t>
      </w:r>
      <w:r w:rsidRPr="001B2F15">
        <w:rPr>
          <w:rFonts w:ascii="Times New Roman" w:hAnsi="Times New Roman" w:cs="Times New Roman"/>
          <w:b/>
          <w:iCs/>
          <w:color w:val="000000"/>
        </w:rPr>
        <w:t>:</w:t>
      </w:r>
      <w:r w:rsidR="00701121" w:rsidRPr="00701121">
        <w:t xml:space="preserve"> </w:t>
      </w:r>
      <w:r w:rsidR="00701121" w:rsidRPr="00701121">
        <w:rPr>
          <w:rFonts w:ascii="Times New Roman" w:hAnsi="Times New Roman" w:cs="Times New Roman"/>
        </w:rPr>
        <w:t>«Организация пешеходных коммуникаций в с. Бабстово».</w:t>
      </w:r>
    </w:p>
    <w:p w:rsidR="001B2F15" w:rsidRPr="001B2F15" w:rsidRDefault="001B2F15" w:rsidP="001B2F15">
      <w:pPr>
        <w:keepNext/>
        <w:autoSpaceDE w:val="0"/>
        <w:autoSpaceDN w:val="0"/>
        <w:spacing w:after="0" w:line="240" w:lineRule="auto"/>
        <w:jc w:val="both"/>
        <w:outlineLvl w:val="0"/>
        <w:rPr>
          <w:rFonts w:ascii="Times New Roman" w:hAnsi="Times New Roman" w:cs="Times New Roman"/>
          <w:color w:val="000000"/>
        </w:rPr>
      </w:pPr>
      <w:r w:rsidRPr="001B2F15">
        <w:rPr>
          <w:rFonts w:ascii="Times New Roman" w:hAnsi="Times New Roman" w:cs="Times New Roman"/>
          <w:b/>
          <w:iCs/>
          <w:color w:val="000000"/>
        </w:rPr>
        <w:t>2. Сроки выполнения работ:</w:t>
      </w:r>
      <w:r w:rsidR="00701121">
        <w:rPr>
          <w:rFonts w:ascii="Times New Roman" w:hAnsi="Times New Roman" w:cs="Times New Roman"/>
          <w:b/>
          <w:iCs/>
          <w:color w:val="000000"/>
        </w:rPr>
        <w:t xml:space="preserve"> с момента заключения контракта </w:t>
      </w:r>
      <w:r w:rsidR="0073094E" w:rsidRPr="00B65CF2">
        <w:rPr>
          <w:rFonts w:ascii="Times New Roman" w:hAnsi="Times New Roman" w:cs="Times New Roman"/>
          <w:b/>
          <w:iCs/>
        </w:rPr>
        <w:t xml:space="preserve">и </w:t>
      </w:r>
      <w:r w:rsidR="00701121" w:rsidRPr="00B65CF2">
        <w:rPr>
          <w:rFonts w:ascii="Times New Roman" w:hAnsi="Times New Roman" w:cs="Times New Roman"/>
          <w:b/>
          <w:iCs/>
        </w:rPr>
        <w:t xml:space="preserve">до </w:t>
      </w:r>
      <w:r w:rsidR="00B65CF2" w:rsidRPr="00B65CF2">
        <w:rPr>
          <w:rFonts w:ascii="Times New Roman" w:hAnsi="Times New Roman" w:cs="Times New Roman"/>
          <w:b/>
          <w:iCs/>
        </w:rPr>
        <w:t>10.09.2020 г.</w:t>
      </w:r>
    </w:p>
    <w:p w:rsidR="001B2F15" w:rsidRPr="00E45080" w:rsidRDefault="001B2F15" w:rsidP="00E45080">
      <w:pPr>
        <w:jc w:val="both"/>
        <w:rPr>
          <w:rFonts w:ascii="Times New Roman" w:hAnsi="Times New Roman" w:cs="Times New Roman"/>
        </w:rPr>
      </w:pPr>
      <w:r w:rsidRPr="001B2F15">
        <w:rPr>
          <w:rFonts w:ascii="Times New Roman" w:hAnsi="Times New Roman" w:cs="Times New Roman"/>
          <w:b/>
          <w:bCs/>
          <w:iCs/>
          <w:color w:val="000000"/>
        </w:rPr>
        <w:t xml:space="preserve">3. Место выполнения работ: </w:t>
      </w:r>
      <w:r w:rsidR="00E45080" w:rsidRPr="00411245">
        <w:rPr>
          <w:rFonts w:ascii="Times New Roman" w:hAnsi="Times New Roman" w:cs="Times New Roman"/>
        </w:rPr>
        <w:t>Еврейская  автономная область, Ленинский район, с. Бабстово ул. Ленина от д.№31 до д.№37; ул. Романова.</w:t>
      </w:r>
    </w:p>
    <w:p w:rsidR="00127937" w:rsidRDefault="001B2F15" w:rsidP="001B2F15">
      <w:pPr>
        <w:keepNext/>
        <w:autoSpaceDE w:val="0"/>
        <w:autoSpaceDN w:val="0"/>
        <w:spacing w:after="0" w:line="240" w:lineRule="auto"/>
        <w:jc w:val="both"/>
        <w:outlineLvl w:val="0"/>
        <w:rPr>
          <w:rFonts w:ascii="Times New Roman" w:hAnsi="Times New Roman" w:cs="Times New Roman"/>
          <w:b/>
          <w:bCs/>
          <w:color w:val="000000"/>
        </w:rPr>
      </w:pPr>
      <w:r w:rsidRPr="001B2F15">
        <w:rPr>
          <w:rFonts w:ascii="Times New Roman" w:hAnsi="Times New Roman" w:cs="Times New Roman"/>
          <w:b/>
          <w:iCs/>
        </w:rPr>
        <w:t>4</w:t>
      </w:r>
      <w:r w:rsidRPr="00FF1686">
        <w:rPr>
          <w:rFonts w:ascii="Times New Roman" w:hAnsi="Times New Roman" w:cs="Times New Roman"/>
          <w:b/>
          <w:iCs/>
          <w:color w:val="FF0000"/>
        </w:rPr>
        <w:t xml:space="preserve">. </w:t>
      </w:r>
      <w:r w:rsidRPr="00127937">
        <w:rPr>
          <w:rFonts w:ascii="Times New Roman" w:hAnsi="Times New Roman" w:cs="Times New Roman"/>
          <w:b/>
          <w:iCs/>
        </w:rPr>
        <w:t>Объемы выполняемых работ</w:t>
      </w:r>
      <w:r w:rsidR="00127937" w:rsidRPr="00127937">
        <w:rPr>
          <w:rFonts w:ascii="Times New Roman" w:hAnsi="Times New Roman" w:cs="Times New Roman"/>
          <w:b/>
          <w:bCs/>
        </w:rPr>
        <w:t>:</w:t>
      </w:r>
      <w:r w:rsidRPr="001B2F15">
        <w:rPr>
          <w:rFonts w:ascii="Times New Roman" w:hAnsi="Times New Roman" w:cs="Times New Roman"/>
          <w:b/>
          <w:bCs/>
          <w:color w:val="000000"/>
        </w:rPr>
        <w:t xml:space="preserve"> </w:t>
      </w:r>
    </w:p>
    <w:p w:rsidR="001B2F15" w:rsidRPr="00D2119C" w:rsidRDefault="00127937" w:rsidP="001B2F15">
      <w:pPr>
        <w:keepNext/>
        <w:autoSpaceDE w:val="0"/>
        <w:autoSpaceDN w:val="0"/>
        <w:spacing w:after="0" w:line="240" w:lineRule="auto"/>
        <w:jc w:val="both"/>
        <w:outlineLvl w:val="0"/>
        <w:rPr>
          <w:rFonts w:ascii="Times New Roman" w:hAnsi="Times New Roman" w:cs="Times New Roman"/>
        </w:rPr>
      </w:pPr>
      <w:r w:rsidRPr="00D2119C">
        <w:rPr>
          <w:rFonts w:ascii="Times New Roman" w:hAnsi="Times New Roman" w:cs="Times New Roman"/>
          <w:bCs/>
          <w:color w:val="000000"/>
        </w:rPr>
        <w:t xml:space="preserve">          Работы выполнять в соответствии с ведомостью объемов работ (приложение №1 к техническому заданию)</w:t>
      </w:r>
    </w:p>
    <w:p w:rsidR="001B2F15" w:rsidRPr="001B2F15" w:rsidRDefault="001B2F15" w:rsidP="001B2F15">
      <w:pPr>
        <w:keepNext/>
        <w:autoSpaceDE w:val="0"/>
        <w:autoSpaceDN w:val="0"/>
        <w:spacing w:after="0" w:line="240" w:lineRule="auto"/>
        <w:ind w:firstLine="567"/>
        <w:jc w:val="both"/>
        <w:outlineLvl w:val="0"/>
        <w:rPr>
          <w:rFonts w:ascii="Times New Roman" w:hAnsi="Times New Roman" w:cs="Times New Roman"/>
          <w:b/>
          <w:highlight w:val="yellow"/>
        </w:rPr>
      </w:pPr>
    </w:p>
    <w:p w:rsidR="001B2F15" w:rsidRPr="001B2F15" w:rsidRDefault="001B2F15" w:rsidP="001B2F15">
      <w:pPr>
        <w:widowControl w:val="0"/>
        <w:autoSpaceDE w:val="0"/>
        <w:autoSpaceDN w:val="0"/>
        <w:adjustRightInd w:val="0"/>
        <w:spacing w:after="0" w:line="240" w:lineRule="auto"/>
        <w:jc w:val="both"/>
        <w:rPr>
          <w:rFonts w:ascii="Times New Roman" w:hAnsi="Times New Roman" w:cs="Times New Roman"/>
          <w:b/>
          <w:bCs/>
          <w:iCs/>
          <w:color w:val="000000"/>
        </w:rPr>
      </w:pPr>
      <w:r w:rsidRPr="001B2F15">
        <w:rPr>
          <w:rFonts w:ascii="Times New Roman" w:hAnsi="Times New Roman" w:cs="Times New Roman"/>
          <w:b/>
          <w:bCs/>
          <w:iCs/>
          <w:color w:val="000000"/>
        </w:rPr>
        <w:t>5. Общие требования к выполнению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Комплекс работ предусматривает выполнение строительно-монтажных работ в соответствии со следующими документами:</w:t>
      </w:r>
    </w:p>
    <w:p w:rsidR="001B2F15" w:rsidRPr="00445095" w:rsidRDefault="001B2F15" w:rsidP="001B2F15">
      <w:pPr>
        <w:spacing w:after="0" w:line="240" w:lineRule="auto"/>
        <w:ind w:firstLine="709"/>
        <w:jc w:val="both"/>
        <w:rPr>
          <w:rFonts w:ascii="Times New Roman" w:hAnsi="Times New Roman" w:cs="Times New Roman"/>
          <w:iCs/>
          <w:color w:val="000000"/>
        </w:rPr>
      </w:pPr>
      <w:r w:rsidRPr="00604CC3">
        <w:rPr>
          <w:rFonts w:ascii="Times New Roman" w:hAnsi="Times New Roman" w:cs="Times New Roman"/>
          <w:iCs/>
          <w:color w:val="000000"/>
        </w:rPr>
        <w:t xml:space="preserve">а) настоящим Техническим заданием с учетом требований действующих технических регламентов, стандартов, правил и норм, санитарно-эпидемиологических правил и нормативов, гигиенических нормативов, правил пожарной безопасности, </w:t>
      </w:r>
      <w:r w:rsidRPr="00445095">
        <w:rPr>
          <w:rFonts w:ascii="Times New Roman" w:hAnsi="Times New Roman" w:cs="Times New Roman"/>
          <w:iCs/>
          <w:color w:val="000000"/>
        </w:rPr>
        <w:t>иных правовых актов;</w:t>
      </w:r>
    </w:p>
    <w:p w:rsidR="00445095" w:rsidRPr="00445095" w:rsidRDefault="001B2F15" w:rsidP="001B2F15">
      <w:pPr>
        <w:spacing w:after="0" w:line="240" w:lineRule="auto"/>
        <w:ind w:firstLine="709"/>
        <w:jc w:val="both"/>
        <w:rPr>
          <w:rFonts w:ascii="Times New Roman" w:hAnsi="Times New Roman" w:cs="Times New Roman"/>
          <w:iCs/>
          <w:sz w:val="24"/>
          <w:szCs w:val="24"/>
          <w:shd w:val="clear" w:color="auto" w:fill="FFFFFF"/>
        </w:rPr>
      </w:pPr>
      <w:r w:rsidRPr="00445095">
        <w:rPr>
          <w:rFonts w:ascii="Times New Roman" w:hAnsi="Times New Roman" w:cs="Times New Roman"/>
          <w:iCs/>
          <w:sz w:val="24"/>
          <w:szCs w:val="24"/>
        </w:rPr>
        <w:lastRenderedPageBreak/>
        <w:t xml:space="preserve">б) </w:t>
      </w:r>
      <w:r w:rsidR="005D38C8" w:rsidRPr="00445095">
        <w:rPr>
          <w:rStyle w:val="aff6"/>
          <w:rFonts w:ascii="Times New Roman" w:hAnsi="Times New Roman" w:cs="Times New Roman"/>
          <w:i w:val="0"/>
          <w:sz w:val="24"/>
          <w:szCs w:val="24"/>
        </w:rPr>
        <w:t>ГОСТ</w:t>
      </w:r>
      <w:r w:rsidR="005D38C8" w:rsidRPr="00445095">
        <w:rPr>
          <w:rFonts w:ascii="Times New Roman" w:hAnsi="Times New Roman" w:cs="Times New Roman"/>
          <w:i/>
          <w:sz w:val="24"/>
          <w:szCs w:val="24"/>
          <w:shd w:val="clear" w:color="auto" w:fill="FFFFFF"/>
        </w:rPr>
        <w:t xml:space="preserve"> Р 50597-2017</w:t>
      </w:r>
      <w:r w:rsidR="00445095" w:rsidRPr="00445095">
        <w:rPr>
          <w:rFonts w:ascii="Times New Roman" w:hAnsi="Times New Roman" w:cs="Times New Roman"/>
          <w:i/>
          <w:sz w:val="24"/>
          <w:szCs w:val="24"/>
          <w:shd w:val="clear" w:color="auto" w:fill="FFFFFF"/>
        </w:rPr>
        <w:t xml:space="preserve"> «</w:t>
      </w:r>
      <w:r w:rsidR="005D38C8" w:rsidRPr="00445095">
        <w:rPr>
          <w:rStyle w:val="aff6"/>
          <w:rFonts w:ascii="Times New Roman" w:hAnsi="Times New Roman" w:cs="Times New Roman"/>
          <w:i w:val="0"/>
          <w:sz w:val="24"/>
          <w:szCs w:val="24"/>
        </w:rPr>
        <w:t>Дороги</w:t>
      </w:r>
      <w:r w:rsidR="001158C2">
        <w:rPr>
          <w:rStyle w:val="aff6"/>
          <w:rFonts w:ascii="Times New Roman" w:hAnsi="Times New Roman" w:cs="Times New Roman"/>
          <w:i w:val="0"/>
          <w:sz w:val="24"/>
          <w:szCs w:val="24"/>
        </w:rPr>
        <w:t xml:space="preserve"> </w:t>
      </w:r>
      <w:r w:rsidR="005D38C8" w:rsidRPr="00445095">
        <w:rPr>
          <w:rStyle w:val="aff6"/>
          <w:rFonts w:ascii="Times New Roman" w:hAnsi="Times New Roman" w:cs="Times New Roman"/>
          <w:i w:val="0"/>
          <w:sz w:val="24"/>
          <w:szCs w:val="24"/>
        </w:rPr>
        <w:t>автомобильные</w:t>
      </w:r>
      <w:r w:rsidR="005D38C8" w:rsidRPr="00445095">
        <w:rPr>
          <w:rFonts w:ascii="Times New Roman" w:hAnsi="Times New Roman" w:cs="Times New Roman"/>
          <w:iCs/>
          <w:sz w:val="24"/>
          <w:szCs w:val="24"/>
          <w:shd w:val="clear" w:color="auto" w:fill="FFFFFF"/>
        </w:rPr>
        <w:t xml:space="preserve"> и улицы. Требования к эксплуатационному состоянию, допустимому по условиям обеспечения безопасности дорожного движения. Методы контроля</w:t>
      </w:r>
      <w:r w:rsidR="00445095">
        <w:rPr>
          <w:rFonts w:ascii="Times New Roman" w:hAnsi="Times New Roman" w:cs="Times New Roman"/>
          <w:iCs/>
          <w:sz w:val="24"/>
          <w:szCs w:val="24"/>
          <w:shd w:val="clear" w:color="auto" w:fill="FFFFFF"/>
        </w:rPr>
        <w:t>»</w:t>
      </w:r>
    </w:p>
    <w:p w:rsidR="001B2F15" w:rsidRPr="00445095" w:rsidRDefault="00445095" w:rsidP="001B2F15">
      <w:pPr>
        <w:spacing w:after="0" w:line="240" w:lineRule="auto"/>
        <w:ind w:firstLine="709"/>
        <w:jc w:val="both"/>
        <w:rPr>
          <w:rFonts w:ascii="Times New Roman" w:hAnsi="Times New Roman" w:cs="Times New Roman"/>
          <w:iCs/>
          <w:sz w:val="24"/>
          <w:szCs w:val="24"/>
        </w:rPr>
      </w:pPr>
      <w:r w:rsidRPr="00445095">
        <w:rPr>
          <w:rFonts w:ascii="Times New Roman" w:hAnsi="Times New Roman" w:cs="Times New Roman"/>
          <w:iCs/>
          <w:sz w:val="24"/>
          <w:szCs w:val="24"/>
          <w:shd w:val="clear" w:color="auto" w:fill="FFFFFF"/>
        </w:rPr>
        <w:t xml:space="preserve">в) </w:t>
      </w:r>
      <w:r w:rsidRPr="00445095">
        <w:rPr>
          <w:rStyle w:val="aff6"/>
          <w:rFonts w:ascii="Times New Roman" w:hAnsi="Times New Roman" w:cs="Times New Roman"/>
          <w:i w:val="0"/>
          <w:iCs w:val="0"/>
          <w:sz w:val="24"/>
          <w:szCs w:val="24"/>
        </w:rPr>
        <w:t>ГОСТ</w:t>
      </w:r>
      <w:r w:rsidRPr="00445095">
        <w:rPr>
          <w:rFonts w:ascii="Times New Roman" w:hAnsi="Times New Roman" w:cs="Times New Roman"/>
          <w:sz w:val="24"/>
          <w:szCs w:val="24"/>
        </w:rPr>
        <w:t xml:space="preserve"> 33150-2014 </w:t>
      </w:r>
      <w:r w:rsidR="00312766">
        <w:rPr>
          <w:rFonts w:ascii="Times New Roman" w:hAnsi="Times New Roman" w:cs="Times New Roman"/>
          <w:sz w:val="24"/>
          <w:szCs w:val="24"/>
        </w:rPr>
        <w:t>«</w:t>
      </w:r>
      <w:r w:rsidRPr="00445095">
        <w:rPr>
          <w:rStyle w:val="aff6"/>
          <w:rFonts w:ascii="Times New Roman" w:hAnsi="Times New Roman" w:cs="Times New Roman"/>
          <w:i w:val="0"/>
          <w:iCs w:val="0"/>
          <w:sz w:val="24"/>
          <w:szCs w:val="24"/>
        </w:rPr>
        <w:t>Дороги</w:t>
      </w:r>
      <w:r w:rsidR="001158C2">
        <w:rPr>
          <w:rStyle w:val="aff6"/>
          <w:rFonts w:ascii="Times New Roman" w:hAnsi="Times New Roman" w:cs="Times New Roman"/>
          <w:i w:val="0"/>
          <w:iCs w:val="0"/>
          <w:sz w:val="24"/>
          <w:szCs w:val="24"/>
        </w:rPr>
        <w:t xml:space="preserve"> </w:t>
      </w:r>
      <w:r w:rsidRPr="00445095">
        <w:rPr>
          <w:rStyle w:val="aff6"/>
          <w:rFonts w:ascii="Times New Roman" w:hAnsi="Times New Roman" w:cs="Times New Roman"/>
          <w:i w:val="0"/>
          <w:iCs w:val="0"/>
          <w:sz w:val="24"/>
          <w:szCs w:val="24"/>
        </w:rPr>
        <w:t>автомобильные</w:t>
      </w:r>
      <w:r w:rsidRPr="00445095">
        <w:rPr>
          <w:rFonts w:ascii="Times New Roman" w:hAnsi="Times New Roman" w:cs="Times New Roman"/>
          <w:sz w:val="24"/>
          <w:szCs w:val="24"/>
          <w:shd w:val="clear" w:color="auto" w:fill="FFFFFF"/>
        </w:rPr>
        <w:t xml:space="preserve"> общего пользования. Проектирование пешеходных и велосипедных дорожек. Общие требования</w:t>
      </w:r>
      <w:r w:rsidR="00312766">
        <w:rPr>
          <w:rFonts w:ascii="Times New Roman" w:hAnsi="Times New Roman" w:cs="Times New Roman"/>
          <w:sz w:val="24"/>
          <w:szCs w:val="24"/>
          <w:shd w:val="clear" w:color="auto" w:fill="FFFFFF"/>
        </w:rPr>
        <w:t>»</w:t>
      </w:r>
    </w:p>
    <w:p w:rsidR="001B2F15" w:rsidRPr="001B2F15" w:rsidRDefault="001B2F15" w:rsidP="001B2F15">
      <w:pPr>
        <w:spacing w:after="0" w:line="240" w:lineRule="auto"/>
        <w:ind w:firstLine="709"/>
        <w:jc w:val="both"/>
        <w:rPr>
          <w:rFonts w:ascii="Times New Roman" w:hAnsi="Times New Roman" w:cs="Times New Roman"/>
          <w:color w:val="000000"/>
        </w:rPr>
      </w:pPr>
      <w:r w:rsidRPr="00791DDB">
        <w:rPr>
          <w:rFonts w:ascii="Times New Roman" w:hAnsi="Times New Roman" w:cs="Times New Roman"/>
          <w:iCs/>
        </w:rPr>
        <w:t xml:space="preserve">Работами надлежащего качества считаются выполненные в полном объеме и переданные </w:t>
      </w:r>
      <w:r w:rsidRPr="00604CC3">
        <w:rPr>
          <w:rFonts w:ascii="Times New Roman" w:hAnsi="Times New Roman" w:cs="Times New Roman"/>
          <w:iCs/>
          <w:color w:val="000000"/>
        </w:rPr>
        <w:t>Заказчику с оформленной исполнительной документацией в установленные Муниципальным</w:t>
      </w:r>
      <w:r w:rsidRPr="001B2F15">
        <w:rPr>
          <w:rFonts w:ascii="Times New Roman" w:hAnsi="Times New Roman" w:cs="Times New Roman"/>
          <w:iCs/>
          <w:color w:val="000000"/>
        </w:rPr>
        <w:t xml:space="preserve"> контрактом сроки работы, соответствующие требованиям нормативных документов по качеству.</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Работы должны быть выполнены с использованием высококачественных материалов.</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При производстве работ, на территории, расположенной рядом с жилыми домами, их проведение не должно создавать неудобства проживающим в них жильцам и нормальной деятельности эксплуатирующих организаций и аварийных служб.</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Если иное не установлено правилами сертификации и лицензирования, применяемые на объекте строительные материалы, изделия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протоколы испытаний и разрешены для использования на территории РФ.</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Устранение недостатков и дефектов, выявленных при сдаче-приемке работ и в период гарантийного срока на выполненные работы, производится за счет Подрядчика.</w:t>
      </w:r>
    </w:p>
    <w:p w:rsidR="001B2F15" w:rsidRPr="001B2F15" w:rsidRDefault="001B2F15" w:rsidP="001B2F15">
      <w:pPr>
        <w:widowControl w:val="0"/>
        <w:autoSpaceDE w:val="0"/>
        <w:autoSpaceDN w:val="0"/>
        <w:adjustRightInd w:val="0"/>
        <w:spacing w:after="0" w:line="240" w:lineRule="auto"/>
        <w:jc w:val="both"/>
        <w:rPr>
          <w:rFonts w:ascii="Times New Roman" w:hAnsi="Times New Roman" w:cs="Times New Roman"/>
          <w:b/>
          <w:bCs/>
          <w:color w:val="000000"/>
        </w:rPr>
      </w:pPr>
      <w:r w:rsidRPr="001B2F15">
        <w:rPr>
          <w:rFonts w:ascii="Times New Roman" w:hAnsi="Times New Roman" w:cs="Times New Roman"/>
          <w:b/>
          <w:bCs/>
          <w:iCs/>
          <w:color w:val="000000"/>
        </w:rPr>
        <w:t>6. Требования к качеству работ, в том числе технология производства работ, методы производства работ, методики выполнения работ, организационно-технологическая схема производства работ:</w:t>
      </w:r>
    </w:p>
    <w:p w:rsidR="001B2F15" w:rsidRPr="008D2A34" w:rsidRDefault="001B2F15" w:rsidP="001B2F15">
      <w:pPr>
        <w:spacing w:after="0" w:line="240" w:lineRule="auto"/>
        <w:ind w:firstLine="709"/>
        <w:jc w:val="both"/>
        <w:rPr>
          <w:rFonts w:ascii="Times New Roman" w:hAnsi="Times New Roman" w:cs="Times New Roman"/>
          <w:sz w:val="24"/>
          <w:szCs w:val="24"/>
        </w:rPr>
      </w:pPr>
      <w:r w:rsidRPr="008D2A34">
        <w:rPr>
          <w:rFonts w:ascii="Times New Roman" w:hAnsi="Times New Roman" w:cs="Times New Roman"/>
          <w:iCs/>
          <w:sz w:val="24"/>
          <w:szCs w:val="24"/>
        </w:rPr>
        <w:t>Производство работ осуществляется в соответствии с:</w:t>
      </w:r>
    </w:p>
    <w:p w:rsidR="001B2F15" w:rsidRPr="008D2A34" w:rsidRDefault="001B2F15" w:rsidP="001B2F15">
      <w:pPr>
        <w:spacing w:after="0" w:line="240" w:lineRule="auto"/>
        <w:ind w:firstLine="709"/>
        <w:jc w:val="both"/>
        <w:rPr>
          <w:rFonts w:ascii="Times New Roman" w:hAnsi="Times New Roman" w:cs="Times New Roman"/>
          <w:iCs/>
          <w:sz w:val="24"/>
          <w:szCs w:val="24"/>
        </w:rPr>
      </w:pPr>
      <w:r w:rsidRPr="008D2A34">
        <w:rPr>
          <w:rFonts w:ascii="Times New Roman" w:hAnsi="Times New Roman" w:cs="Times New Roman"/>
          <w:iCs/>
          <w:sz w:val="24"/>
          <w:szCs w:val="24"/>
        </w:rPr>
        <w:t xml:space="preserve">- </w:t>
      </w:r>
      <w:r w:rsidR="008D2A34" w:rsidRPr="008D2A34">
        <w:rPr>
          <w:rFonts w:ascii="Times New Roman" w:hAnsi="Times New Roman" w:cs="Times New Roman"/>
          <w:sz w:val="24"/>
          <w:szCs w:val="24"/>
          <w:shd w:val="clear" w:color="auto" w:fill="FFFFFF"/>
        </w:rPr>
        <w:t>СНиП 12-01-2004</w:t>
      </w:r>
      <w:r w:rsidR="008D2A34">
        <w:rPr>
          <w:rFonts w:ascii="Times New Roman" w:hAnsi="Times New Roman" w:cs="Times New Roman"/>
          <w:sz w:val="24"/>
          <w:szCs w:val="24"/>
          <w:shd w:val="clear" w:color="auto" w:fill="FFFFFF"/>
        </w:rPr>
        <w:t xml:space="preserve"> «</w:t>
      </w:r>
      <w:r w:rsidR="008D2A34" w:rsidRPr="008D2A34">
        <w:rPr>
          <w:rFonts w:ascii="Times New Roman" w:hAnsi="Times New Roman" w:cs="Times New Roman"/>
          <w:sz w:val="24"/>
          <w:szCs w:val="24"/>
          <w:shd w:val="clear" w:color="auto" w:fill="FFFFFF"/>
        </w:rPr>
        <w:t>Организация строительства</w:t>
      </w:r>
      <w:r w:rsidR="008D2A34">
        <w:rPr>
          <w:rFonts w:ascii="Times New Roman" w:hAnsi="Times New Roman" w:cs="Times New Roman"/>
          <w:sz w:val="24"/>
          <w:szCs w:val="24"/>
          <w:shd w:val="clear" w:color="auto" w:fill="FFFFFF"/>
        </w:rPr>
        <w:t>»;</w:t>
      </w:r>
    </w:p>
    <w:p w:rsidR="008D2A34" w:rsidRDefault="008D2A34" w:rsidP="001B2F15">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8D2A34">
        <w:rPr>
          <w:rFonts w:ascii="Times New Roman" w:hAnsi="Times New Roman" w:cs="Times New Roman"/>
          <w:sz w:val="24"/>
          <w:szCs w:val="24"/>
          <w:shd w:val="clear" w:color="auto" w:fill="FFFFFF"/>
        </w:rPr>
        <w:t xml:space="preserve">СНиП 3.03.01-87 </w:t>
      </w:r>
      <w:r>
        <w:rPr>
          <w:rFonts w:ascii="Times New Roman" w:hAnsi="Times New Roman" w:cs="Times New Roman"/>
          <w:sz w:val="24"/>
          <w:szCs w:val="24"/>
          <w:shd w:val="clear" w:color="auto" w:fill="FFFFFF"/>
        </w:rPr>
        <w:t>«</w:t>
      </w:r>
      <w:r w:rsidRPr="008D2A34">
        <w:rPr>
          <w:rFonts w:ascii="Times New Roman" w:hAnsi="Times New Roman" w:cs="Times New Roman"/>
          <w:sz w:val="24"/>
          <w:szCs w:val="24"/>
          <w:shd w:val="clear" w:color="auto" w:fill="FFFFFF"/>
        </w:rPr>
        <w:t>Несущие и ограждающие конструкции</w:t>
      </w:r>
      <w:r>
        <w:rPr>
          <w:rFonts w:ascii="Times New Roman" w:hAnsi="Times New Roman" w:cs="Times New Roman"/>
          <w:sz w:val="24"/>
          <w:szCs w:val="24"/>
          <w:shd w:val="clear" w:color="auto" w:fill="FFFFFF"/>
        </w:rPr>
        <w:t>»;</w:t>
      </w:r>
    </w:p>
    <w:p w:rsidR="001B2F15" w:rsidRPr="008D2A34" w:rsidRDefault="001B2F15" w:rsidP="001B2F15">
      <w:pPr>
        <w:spacing w:after="0" w:line="240" w:lineRule="auto"/>
        <w:ind w:firstLine="709"/>
        <w:jc w:val="both"/>
        <w:rPr>
          <w:rFonts w:ascii="Times New Roman" w:hAnsi="Times New Roman" w:cs="Times New Roman"/>
          <w:iCs/>
          <w:sz w:val="24"/>
          <w:szCs w:val="24"/>
        </w:rPr>
      </w:pPr>
      <w:r w:rsidRPr="008D2A34">
        <w:rPr>
          <w:rFonts w:ascii="Times New Roman" w:hAnsi="Times New Roman" w:cs="Times New Roman"/>
          <w:i/>
          <w:sz w:val="24"/>
          <w:szCs w:val="24"/>
        </w:rPr>
        <w:t xml:space="preserve">- </w:t>
      </w:r>
      <w:r w:rsidR="008D2A34" w:rsidRPr="008D2A34">
        <w:rPr>
          <w:rStyle w:val="aff6"/>
          <w:rFonts w:ascii="Times New Roman" w:hAnsi="Times New Roman" w:cs="Times New Roman"/>
          <w:i w:val="0"/>
          <w:sz w:val="24"/>
          <w:szCs w:val="24"/>
        </w:rPr>
        <w:t>ГОСТ23407</w:t>
      </w:r>
      <w:r w:rsidR="008D2A34" w:rsidRPr="008D2A34">
        <w:rPr>
          <w:rFonts w:ascii="Times New Roman" w:hAnsi="Times New Roman" w:cs="Times New Roman"/>
          <w:i/>
          <w:sz w:val="24"/>
          <w:szCs w:val="24"/>
        </w:rPr>
        <w:t>-</w:t>
      </w:r>
      <w:r w:rsidR="008D2A34" w:rsidRPr="008D2A34">
        <w:rPr>
          <w:rStyle w:val="aff6"/>
          <w:rFonts w:ascii="Times New Roman" w:hAnsi="Times New Roman" w:cs="Times New Roman"/>
          <w:i w:val="0"/>
          <w:sz w:val="24"/>
          <w:szCs w:val="24"/>
        </w:rPr>
        <w:t>78</w:t>
      </w:r>
      <w:r w:rsidR="008D2A34">
        <w:rPr>
          <w:rFonts w:ascii="Times New Roman" w:hAnsi="Times New Roman" w:cs="Times New Roman"/>
          <w:iCs/>
          <w:sz w:val="24"/>
          <w:szCs w:val="24"/>
          <w:shd w:val="clear" w:color="auto" w:fill="FFFFFF"/>
        </w:rPr>
        <w:t>«</w:t>
      </w:r>
      <w:r w:rsidR="008D2A34" w:rsidRPr="008D2A34">
        <w:rPr>
          <w:rFonts w:ascii="Times New Roman" w:hAnsi="Times New Roman" w:cs="Times New Roman"/>
          <w:iCs/>
          <w:sz w:val="24"/>
          <w:szCs w:val="24"/>
          <w:shd w:val="clear" w:color="auto" w:fill="FFFFFF"/>
        </w:rPr>
        <w:t>Ограждения инвентарные строительных площадок и участков производства строительно-монтажных работ. Технические условия»;</w:t>
      </w:r>
    </w:p>
    <w:p w:rsidR="001B2F15" w:rsidRPr="008D2A34" w:rsidRDefault="001B2F15" w:rsidP="001B2F15">
      <w:pPr>
        <w:spacing w:after="0" w:line="240" w:lineRule="auto"/>
        <w:ind w:firstLine="709"/>
        <w:jc w:val="both"/>
        <w:rPr>
          <w:rFonts w:ascii="Times New Roman" w:hAnsi="Times New Roman" w:cs="Times New Roman"/>
          <w:sz w:val="24"/>
          <w:szCs w:val="24"/>
        </w:rPr>
      </w:pPr>
      <w:r w:rsidRPr="008D2A34">
        <w:rPr>
          <w:rFonts w:ascii="Times New Roman" w:hAnsi="Times New Roman" w:cs="Times New Roman"/>
          <w:iCs/>
          <w:sz w:val="24"/>
          <w:szCs w:val="24"/>
        </w:rPr>
        <w:t xml:space="preserve">- </w:t>
      </w:r>
      <w:r w:rsidR="008D2A34" w:rsidRPr="008D2A34">
        <w:rPr>
          <w:rFonts w:ascii="Times New Roman" w:hAnsi="Times New Roman" w:cs="Times New Roman"/>
          <w:color w:val="22272F"/>
          <w:sz w:val="24"/>
          <w:szCs w:val="24"/>
          <w:shd w:val="clear" w:color="auto" w:fill="FFFFFF"/>
        </w:rPr>
        <w:t>Свод правил СП 82.13330.2016</w:t>
      </w:r>
      <w:r w:rsidR="00E05FD8">
        <w:rPr>
          <w:rFonts w:ascii="Times New Roman" w:hAnsi="Times New Roman" w:cs="Times New Roman"/>
          <w:color w:val="22272F"/>
          <w:sz w:val="24"/>
          <w:szCs w:val="24"/>
          <w:shd w:val="clear" w:color="auto" w:fill="FFFFFF"/>
        </w:rPr>
        <w:t xml:space="preserve"> «</w:t>
      </w:r>
      <w:r w:rsidR="008D2A34" w:rsidRPr="008D2A34">
        <w:rPr>
          <w:rFonts w:ascii="Times New Roman" w:hAnsi="Times New Roman" w:cs="Times New Roman"/>
          <w:color w:val="22272F"/>
          <w:sz w:val="24"/>
          <w:szCs w:val="24"/>
          <w:shd w:val="clear" w:color="auto" w:fill="FFFFFF"/>
        </w:rPr>
        <w:t>Благоустройство территорий</w:t>
      </w:r>
      <w:r w:rsidR="00E05FD8">
        <w:rPr>
          <w:rFonts w:ascii="Times New Roman" w:hAnsi="Times New Roman" w:cs="Times New Roman"/>
          <w:color w:val="22272F"/>
          <w:sz w:val="24"/>
          <w:szCs w:val="24"/>
          <w:shd w:val="clear" w:color="auto" w:fill="FFFFFF"/>
        </w:rPr>
        <w:t>».</w:t>
      </w:r>
    </w:p>
    <w:p w:rsidR="001B2F15" w:rsidRPr="008D2A34" w:rsidRDefault="001B2F15" w:rsidP="001B2F15">
      <w:pPr>
        <w:spacing w:after="0" w:line="240" w:lineRule="auto"/>
        <w:ind w:firstLine="709"/>
        <w:jc w:val="both"/>
        <w:rPr>
          <w:rFonts w:ascii="Times New Roman" w:hAnsi="Times New Roman" w:cs="Times New Roman"/>
          <w:sz w:val="24"/>
          <w:szCs w:val="24"/>
        </w:rPr>
      </w:pPr>
      <w:r w:rsidRPr="008D2A34">
        <w:rPr>
          <w:rFonts w:ascii="Times New Roman" w:hAnsi="Times New Roman" w:cs="Times New Roman"/>
          <w:iCs/>
          <w:sz w:val="24"/>
          <w:szCs w:val="24"/>
        </w:rPr>
        <w:t>Материалы, применяемые при производстве работ по ремонту бетонного покрытия, должны удовлетворять:</w:t>
      </w:r>
    </w:p>
    <w:p w:rsidR="001B2F15" w:rsidRPr="001B2F15" w:rsidRDefault="001B2F15" w:rsidP="001B2F15">
      <w:pPr>
        <w:spacing w:after="0" w:line="240" w:lineRule="auto"/>
        <w:ind w:firstLine="709"/>
        <w:jc w:val="both"/>
        <w:rPr>
          <w:rFonts w:ascii="Times New Roman" w:hAnsi="Times New Roman" w:cs="Times New Roman"/>
          <w:color w:val="000000"/>
        </w:rPr>
      </w:pPr>
      <w:r w:rsidRPr="008D2A34">
        <w:rPr>
          <w:rFonts w:ascii="Times New Roman" w:hAnsi="Times New Roman" w:cs="Times New Roman"/>
          <w:iCs/>
          <w:sz w:val="24"/>
          <w:szCs w:val="24"/>
        </w:rPr>
        <w:t>- требованиям ГОСТ 9128-97 «Смеси асфальтобетонные</w:t>
      </w:r>
      <w:r w:rsidR="00DA539B">
        <w:rPr>
          <w:rFonts w:ascii="Times New Roman" w:hAnsi="Times New Roman" w:cs="Times New Roman"/>
          <w:iCs/>
          <w:sz w:val="24"/>
          <w:szCs w:val="24"/>
        </w:rPr>
        <w:t xml:space="preserve"> </w:t>
      </w:r>
      <w:r w:rsidRPr="001B2F15">
        <w:rPr>
          <w:rFonts w:ascii="Times New Roman" w:hAnsi="Times New Roman" w:cs="Times New Roman"/>
          <w:iCs/>
          <w:color w:val="000000"/>
        </w:rPr>
        <w:t>дорожные, аэродромные и асфальтобетон. Технические условия»,</w:t>
      </w:r>
    </w:p>
    <w:p w:rsidR="001B2F15" w:rsidRPr="00214D0E" w:rsidRDefault="001B2F15" w:rsidP="001B2F15">
      <w:pPr>
        <w:spacing w:after="0" w:line="240" w:lineRule="auto"/>
        <w:ind w:firstLine="709"/>
        <w:jc w:val="both"/>
        <w:rPr>
          <w:rFonts w:ascii="Times New Roman" w:hAnsi="Times New Roman" w:cs="Times New Roman"/>
          <w:color w:val="000000"/>
          <w:sz w:val="24"/>
          <w:szCs w:val="24"/>
        </w:rPr>
      </w:pPr>
      <w:r w:rsidRPr="00214D0E">
        <w:rPr>
          <w:rFonts w:ascii="Times New Roman" w:hAnsi="Times New Roman" w:cs="Times New Roman"/>
          <w:iCs/>
          <w:color w:val="000000"/>
          <w:sz w:val="24"/>
          <w:szCs w:val="24"/>
        </w:rPr>
        <w:t xml:space="preserve">- </w:t>
      </w:r>
      <w:r w:rsidR="00214D0E" w:rsidRPr="00214D0E">
        <w:rPr>
          <w:rStyle w:val="aff6"/>
          <w:rFonts w:ascii="Times New Roman" w:hAnsi="Times New Roman" w:cs="Times New Roman"/>
          <w:i w:val="0"/>
          <w:iCs w:val="0"/>
          <w:color w:val="22272F"/>
          <w:sz w:val="24"/>
          <w:szCs w:val="24"/>
        </w:rPr>
        <w:t>ГОСТ8267</w:t>
      </w:r>
      <w:r w:rsidR="00214D0E" w:rsidRPr="00214D0E">
        <w:rPr>
          <w:rFonts w:ascii="Times New Roman" w:hAnsi="Times New Roman" w:cs="Times New Roman"/>
          <w:color w:val="22272F"/>
          <w:sz w:val="24"/>
          <w:szCs w:val="24"/>
        </w:rPr>
        <w:t>-</w:t>
      </w:r>
      <w:r w:rsidR="00214D0E" w:rsidRPr="00214D0E">
        <w:rPr>
          <w:rStyle w:val="aff6"/>
          <w:rFonts w:ascii="Times New Roman" w:hAnsi="Times New Roman" w:cs="Times New Roman"/>
          <w:i w:val="0"/>
          <w:iCs w:val="0"/>
          <w:color w:val="22272F"/>
          <w:sz w:val="24"/>
          <w:szCs w:val="24"/>
        </w:rPr>
        <w:t>93</w:t>
      </w:r>
      <w:r w:rsidR="00214D0E">
        <w:rPr>
          <w:rFonts w:ascii="Times New Roman" w:hAnsi="Times New Roman" w:cs="Times New Roman"/>
          <w:color w:val="22272F"/>
          <w:sz w:val="24"/>
          <w:szCs w:val="24"/>
        </w:rPr>
        <w:t xml:space="preserve"> «</w:t>
      </w:r>
      <w:r w:rsidR="00214D0E" w:rsidRPr="00214D0E">
        <w:rPr>
          <w:rFonts w:ascii="Times New Roman" w:hAnsi="Times New Roman" w:cs="Times New Roman"/>
          <w:color w:val="22272F"/>
          <w:sz w:val="24"/>
          <w:szCs w:val="24"/>
          <w:shd w:val="clear" w:color="auto" w:fill="FFFFFF"/>
        </w:rPr>
        <w:t>Щебень и гравий из плотных горных пород для строительных работ. Технические условия</w:t>
      </w:r>
      <w:r w:rsidRPr="00214D0E">
        <w:rPr>
          <w:rFonts w:ascii="Times New Roman" w:hAnsi="Times New Roman" w:cs="Times New Roman"/>
          <w:iCs/>
          <w:color w:val="000000"/>
          <w:sz w:val="24"/>
          <w:szCs w:val="24"/>
        </w:rPr>
        <w:t>»</w:t>
      </w:r>
      <w:r w:rsidR="00214D0E">
        <w:rPr>
          <w:rFonts w:ascii="Times New Roman" w:hAnsi="Times New Roman" w:cs="Times New Roman"/>
          <w:iCs/>
          <w:color w:val="000000"/>
          <w:sz w:val="24"/>
          <w:szCs w:val="24"/>
        </w:rPr>
        <w:t>;</w:t>
      </w:r>
    </w:p>
    <w:p w:rsidR="001B2F15" w:rsidRPr="00214D0E" w:rsidRDefault="001B2F15" w:rsidP="001B2F15">
      <w:pPr>
        <w:spacing w:after="0" w:line="240" w:lineRule="auto"/>
        <w:ind w:firstLine="709"/>
        <w:jc w:val="both"/>
        <w:rPr>
          <w:rFonts w:ascii="Times New Roman" w:hAnsi="Times New Roman" w:cs="Times New Roman"/>
          <w:sz w:val="24"/>
          <w:szCs w:val="24"/>
        </w:rPr>
      </w:pPr>
      <w:r w:rsidRPr="00214D0E">
        <w:rPr>
          <w:rFonts w:ascii="Times New Roman" w:hAnsi="Times New Roman" w:cs="Times New Roman"/>
          <w:iCs/>
          <w:sz w:val="24"/>
          <w:szCs w:val="24"/>
        </w:rPr>
        <w:t xml:space="preserve">- </w:t>
      </w:r>
      <w:hyperlink r:id="rId62" w:anchor="/document/3924485/entry/0" w:history="1">
        <w:r w:rsidR="00214D0E" w:rsidRPr="00214D0E">
          <w:rPr>
            <w:rStyle w:val="aff6"/>
            <w:rFonts w:ascii="Times New Roman" w:hAnsi="Times New Roman" w:cs="Times New Roman"/>
            <w:i w:val="0"/>
            <w:iCs w:val="0"/>
            <w:sz w:val="24"/>
            <w:szCs w:val="24"/>
          </w:rPr>
          <w:t>ГОСТ22245</w:t>
        </w:r>
        <w:r w:rsidR="00214D0E" w:rsidRPr="00214D0E">
          <w:rPr>
            <w:rStyle w:val="af7"/>
            <w:rFonts w:ascii="Times New Roman" w:hAnsi="Times New Roman" w:cs="Times New Roman"/>
            <w:color w:val="auto"/>
            <w:sz w:val="24"/>
            <w:szCs w:val="24"/>
          </w:rPr>
          <w:t>-</w:t>
        </w:r>
        <w:r w:rsidR="00214D0E" w:rsidRPr="00214D0E">
          <w:rPr>
            <w:rStyle w:val="aff6"/>
            <w:rFonts w:ascii="Times New Roman" w:hAnsi="Times New Roman" w:cs="Times New Roman"/>
            <w:i w:val="0"/>
            <w:iCs w:val="0"/>
            <w:sz w:val="24"/>
            <w:szCs w:val="24"/>
          </w:rPr>
          <w:t>90</w:t>
        </w:r>
      </w:hyperlink>
      <w:r w:rsidR="00214D0E" w:rsidRPr="00214D0E">
        <w:rPr>
          <w:rFonts w:ascii="Times New Roman" w:hAnsi="Times New Roman" w:cs="Times New Roman"/>
          <w:sz w:val="24"/>
          <w:szCs w:val="24"/>
          <w:shd w:val="clear" w:color="auto" w:fill="FFFFFF"/>
        </w:rPr>
        <w:t xml:space="preserve"> Битумы нефтяные дорожные вязкие. Технические условия</w:t>
      </w:r>
      <w:r w:rsidRPr="00214D0E">
        <w:rPr>
          <w:rFonts w:ascii="Times New Roman" w:hAnsi="Times New Roman" w:cs="Times New Roman"/>
          <w:iCs/>
          <w:sz w:val="24"/>
          <w:szCs w:val="24"/>
        </w:rPr>
        <w:t>,</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Выполнение работ с применением специализированных устройств заводского типа согласно ГОСТам, СНиПам, ТУ.</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С момента начала работ и до их завершения, Подрядчик ведет журнал производства работ, где фиксирует все факты и обстоятельства, связанные с ведением работ, имеющие значение во взаимоотношениях Заказчика и Подрядчика (дата начала и окончания работ, дата представления материалов, оборудования, услуг, сообщения о несвоевременной поставке материалов, выхода из строя строительной техники, а так же все,</w:t>
      </w:r>
      <w:r w:rsidR="002453EC">
        <w:rPr>
          <w:rFonts w:ascii="Times New Roman" w:hAnsi="Times New Roman" w:cs="Times New Roman"/>
          <w:iCs/>
          <w:color w:val="000000"/>
        </w:rPr>
        <w:t xml:space="preserve"> </w:t>
      </w:r>
      <w:r w:rsidRPr="001B2F15">
        <w:rPr>
          <w:rFonts w:ascii="Times New Roman" w:hAnsi="Times New Roman" w:cs="Times New Roman"/>
          <w:iCs/>
          <w:color w:val="000000"/>
        </w:rPr>
        <w:t>что может повлиять на окончательный срок завершения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Если Заказчик не удовлетворен ходом и качеством работ или записями Подрядчика, он излагает свое мнение в журнале производства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Подрядчик обязуется в трехдневный срок принять меры по устранению недостатков, обоснованно указанных Заказчиком в журнале производства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Все специалисты должны быть аттестованы на производство данного вида работ.</w:t>
      </w:r>
    </w:p>
    <w:p w:rsidR="001B2F15" w:rsidRPr="001B2F15" w:rsidRDefault="001B2F15" w:rsidP="001B2F15">
      <w:pPr>
        <w:spacing w:after="0" w:line="240" w:lineRule="auto"/>
        <w:ind w:firstLine="709"/>
        <w:jc w:val="both"/>
        <w:rPr>
          <w:rFonts w:ascii="Times New Roman" w:hAnsi="Times New Roman" w:cs="Times New Roman"/>
          <w:bCs/>
          <w:color w:val="000000"/>
        </w:rPr>
      </w:pPr>
      <w:r w:rsidRPr="001B2F15">
        <w:rPr>
          <w:rFonts w:ascii="Times New Roman" w:hAnsi="Times New Roman" w:cs="Times New Roman"/>
          <w:bCs/>
          <w:iCs/>
          <w:color w:val="000000"/>
        </w:rPr>
        <w:t>Подрядчик обязан:</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-До начала выполнения работ составлять график производства работ и утверждать его у Заказчика;</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-Возместить материальный ущерб, причиненный Заказчику либо третьим лицам в процессе производства работ, в том числе, ограждений, автотранспорта, газонов, детских площадок и т.д.;</w:t>
      </w:r>
    </w:p>
    <w:p w:rsidR="001B2F15" w:rsidRPr="001B2F15" w:rsidRDefault="001B2F15" w:rsidP="001B2F15">
      <w:pPr>
        <w:spacing w:after="0" w:line="240" w:lineRule="auto"/>
        <w:ind w:firstLine="709"/>
        <w:jc w:val="both"/>
        <w:rPr>
          <w:rFonts w:ascii="Times New Roman" w:hAnsi="Times New Roman" w:cs="Times New Roman"/>
          <w:bCs/>
          <w:color w:val="000000"/>
        </w:rPr>
      </w:pPr>
      <w:r w:rsidRPr="001B2F15">
        <w:rPr>
          <w:rFonts w:ascii="Times New Roman" w:hAnsi="Times New Roman" w:cs="Times New Roman"/>
          <w:bCs/>
          <w:iCs/>
          <w:color w:val="000000"/>
        </w:rPr>
        <w:t>При производстве работ Подрядчик:</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-Ограждает специальной лентой участки, представляющие опасность для пешеходов и автотранспорта;</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lastRenderedPageBreak/>
        <w:t>-Ведет всю необходимую документацию по производству работ и своевременно предоставляет всю документацию и отчетность: дефектные ведомости, ведомости объемов работ, графики производства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Производит работы с использованием собственных материалов и производственной базы;</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Следует указаниям Заказчика при производстве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В случае возникновения обстоятельств, замедляющих ход работ против установленного планом срока, немедленно ставит в известность Заказчика;</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Устраняет по требованию Заказчика недостатки и дефекты в работе в кратчайшие сроки;</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Ежедневно информирует Заказчика о ходе выполнения работ.</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-Обеспечивает, в случаях направления Заказчиком специалистов-экспертов, необходимых условий для их работы.</w:t>
      </w:r>
    </w:p>
    <w:p w:rsidR="001B2F15" w:rsidRPr="001B2F15" w:rsidRDefault="001B2F15" w:rsidP="001B2F15">
      <w:pPr>
        <w:spacing w:after="0" w:line="240" w:lineRule="auto"/>
        <w:ind w:firstLine="709"/>
        <w:jc w:val="both"/>
        <w:rPr>
          <w:rFonts w:ascii="Times New Roman" w:hAnsi="Times New Roman" w:cs="Times New Roman"/>
          <w:color w:val="000000"/>
        </w:rPr>
      </w:pPr>
      <w:r w:rsidRPr="001B2F15">
        <w:rPr>
          <w:rFonts w:ascii="Times New Roman" w:hAnsi="Times New Roman" w:cs="Times New Roman"/>
          <w:iCs/>
          <w:color w:val="000000"/>
        </w:rPr>
        <w:t>- Все работы, связанные с повышенной опасностью, оформляет наряд-допусками с предоставлением Заказчику соответствующих удостоверений и талонов.</w:t>
      </w:r>
    </w:p>
    <w:p w:rsidR="001B2F15" w:rsidRPr="001B2F15" w:rsidRDefault="001B2F15" w:rsidP="001B2F15">
      <w:pPr>
        <w:spacing w:after="0" w:line="240" w:lineRule="auto"/>
        <w:jc w:val="both"/>
        <w:rPr>
          <w:rFonts w:ascii="Times New Roman" w:hAnsi="Times New Roman" w:cs="Times New Roman"/>
          <w:b/>
          <w:bCs/>
          <w:color w:val="000000"/>
        </w:rPr>
      </w:pPr>
      <w:r w:rsidRPr="001B2F15">
        <w:rPr>
          <w:rFonts w:ascii="Times New Roman" w:hAnsi="Times New Roman" w:cs="Times New Roman"/>
          <w:b/>
          <w:bCs/>
          <w:iCs/>
          <w:color w:val="000000"/>
        </w:rPr>
        <w:t>7. Требования к качеству выполняемых работ:</w:t>
      </w:r>
    </w:p>
    <w:p w:rsidR="001B2F15" w:rsidRPr="001B2F15" w:rsidRDefault="001B2F15" w:rsidP="001B2F15">
      <w:pPr>
        <w:spacing w:after="0" w:line="240" w:lineRule="auto"/>
        <w:jc w:val="both"/>
        <w:rPr>
          <w:rFonts w:ascii="Times New Roman" w:hAnsi="Times New Roman" w:cs="Times New Roman"/>
          <w:bCs/>
          <w:color w:val="000000"/>
        </w:rPr>
      </w:pPr>
      <w:r w:rsidRPr="001B2F15">
        <w:rPr>
          <w:rFonts w:ascii="Times New Roman" w:hAnsi="Times New Roman" w:cs="Times New Roman"/>
          <w:bCs/>
          <w:iCs/>
          <w:color w:val="000000"/>
        </w:rPr>
        <w:t xml:space="preserve">      -Работы по ремонту </w:t>
      </w:r>
      <w:r w:rsidRPr="001B2F15">
        <w:rPr>
          <w:rFonts w:ascii="Times New Roman" w:hAnsi="Times New Roman" w:cs="Times New Roman"/>
          <w:iCs/>
          <w:color w:val="000000"/>
        </w:rPr>
        <w:t xml:space="preserve">общественной территории </w:t>
      </w:r>
      <w:r w:rsidRPr="001B2F15">
        <w:rPr>
          <w:rFonts w:ascii="Times New Roman" w:hAnsi="Times New Roman" w:cs="Times New Roman"/>
          <w:bCs/>
          <w:iCs/>
          <w:color w:val="000000"/>
        </w:rPr>
        <w:t>выполнять в соответствии со сметными расчетами.</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Требования к укладке</w:t>
      </w:r>
      <w:r w:rsidR="007C1B7C" w:rsidRPr="0093130F">
        <w:rPr>
          <w:rFonts w:ascii="Times New Roman" w:hAnsi="Times New Roman" w:cs="Times New Roman"/>
          <w:color w:val="000000"/>
        </w:rPr>
        <w:t>.</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Помимо подбора качественного материала, как брусчатка, так и предотвращающий расползание покрытия бордюрный камень, ГОСТ –у должны соответствовать абсолютно. Технология мощения предусматривает и обязательное выполнение большого спектра условий.</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Брусчатка должна быть уложена дугообразно по вертикали – с высотой поперечного уклона от центра к краю в 50-100мм на каждый метр расстояния (т.е. вдвое большим, чем для асфальтовой дороги). Разумеется, вышесказанное справедливо и для подготовленной «подушки».</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Для пиленой брусчатки отклонение плоскости покрытия от горизонтали не должно составлять более 1,5 см на каждые 5 метров (по европейским стандартам – не более 1см на каждые 4 метра).</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Мощение требуется начинать с краевых рядов (согласно СНиПу 3.06.03-85 – с отставанием от них передней кромки рядов проезжей части на 0,7 – 1,0 метра).</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Камни в тех же краевых рядах должны быть приподняты по отношению к брусчатке центральных на 40 мм.</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Для мостовых односкатного профиля либо значительного продольного уклона (более 10%) брусчатка начинает выстилаться снизу-вверх.</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Ряды камней должны (по требованиям того же СНиПа) должны быть расположены перпендикулярно дорожной оси – со смещением швов не менее, чем на 30% длины камня.</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Максимальная толщина швов не должна превышать 10 мм.</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Элементы покрытия должны быть утоплены в «подушку» минимум на 1/3 высоты.</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Полностью уложенное покрытие из брусчатки пересыпается сухим песком (для заполнения швов и укрепления укладки в целом).</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На последнем этапе происходит механическая трамбовка.</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Трамбовка</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При обустройстве покрытий с малой поверхностной интенсивностью нагрузки трамбовку возможно производить обрезиненными молотками. В промышленных масштабах используются специальные виброплощадки – со следующими параметрами поверхностного давления и массы, зависящими от толщины брусчатки:</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при высоте камня до 60 мм – до 20 кН и весом около 130 кг;</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при высоте камня до 100 мм – до 30 кН и весом до 200 кг;</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при высоте камня в 100-200 мм – от 30 до 60 кН и весом от 200 до 600 кг.</w:t>
      </w:r>
    </w:p>
    <w:p w:rsidR="001B2F15" w:rsidRPr="0093130F" w:rsidRDefault="001B2F15" w:rsidP="00214D0E">
      <w:pPr>
        <w:spacing w:after="0" w:line="240" w:lineRule="auto"/>
        <w:jc w:val="both"/>
        <w:rPr>
          <w:rFonts w:ascii="Times New Roman" w:hAnsi="Times New Roman" w:cs="Times New Roman"/>
          <w:color w:val="000000"/>
        </w:rPr>
      </w:pP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color w:val="000000"/>
        </w:rPr>
        <w:t>В результате трамбовки дорожное покрытие лишается мелких неровностей и уплотняется, после чего вновь избыточно засыпается песком – который, уже в процессе начала эксплуатации, окончательно утрамбуется в просветы швов.</w:t>
      </w:r>
    </w:p>
    <w:p w:rsidR="001B2F15" w:rsidRPr="0093130F" w:rsidRDefault="001B2F15" w:rsidP="00214D0E">
      <w:pPr>
        <w:spacing w:after="0" w:line="240" w:lineRule="auto"/>
        <w:jc w:val="both"/>
        <w:rPr>
          <w:rFonts w:ascii="Times New Roman" w:hAnsi="Times New Roman" w:cs="Times New Roman"/>
          <w:color w:val="000000"/>
        </w:rPr>
      </w:pPr>
      <w:r w:rsidRPr="0093130F">
        <w:rPr>
          <w:rFonts w:ascii="Times New Roman" w:hAnsi="Times New Roman" w:cs="Times New Roman"/>
          <w:iCs/>
          <w:color w:val="000000"/>
        </w:rPr>
        <w:t>СОДЕРЖАНИЕ РЕМОНТИРУЕМОЙ ТЕРРИТОРИИ, УБОРКА МУСОРА.</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 Подрядчик осуществляет уборку и содержание ремонтируемой территории, своевременную вывозку строительного мусора в период ремонта. Накопление строительного мусора свыше одной автомашины запрещается.</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Качество выполненной подрядчиком работы должно соответствовать требованиям, предъявляемым к ремонтным работам ГОСТ Р, СНиП, ТУ и действующими нормативными документами.</w:t>
      </w:r>
    </w:p>
    <w:p w:rsidR="001B2F15" w:rsidRPr="0093130F" w:rsidRDefault="001B2F15" w:rsidP="00214D0E">
      <w:pPr>
        <w:spacing w:after="0" w:line="240" w:lineRule="auto"/>
        <w:ind w:firstLine="709"/>
        <w:jc w:val="both"/>
        <w:rPr>
          <w:rFonts w:ascii="Times New Roman" w:hAnsi="Times New Roman" w:cs="Times New Roman"/>
          <w:iCs/>
          <w:color w:val="000000"/>
        </w:rPr>
      </w:pPr>
      <w:r w:rsidRPr="0093130F">
        <w:rPr>
          <w:rFonts w:ascii="Times New Roman" w:hAnsi="Times New Roman" w:cs="Times New Roman"/>
          <w:iCs/>
          <w:color w:val="000000"/>
        </w:rPr>
        <w:t>Работы, не упомянутые в техническом задании, но необходимые для полного ремонта объекта и нормальной его эксплуатации, выполняются Подрядчиком без увеличения цены Контракта.</w:t>
      </w:r>
    </w:p>
    <w:p w:rsidR="001B2F15" w:rsidRPr="0093130F" w:rsidRDefault="001B2F15" w:rsidP="00214D0E">
      <w:pPr>
        <w:spacing w:after="0" w:line="240" w:lineRule="auto"/>
        <w:jc w:val="both"/>
        <w:rPr>
          <w:rFonts w:ascii="Times New Roman" w:hAnsi="Times New Roman" w:cs="Times New Roman"/>
          <w:b/>
          <w:bCs/>
          <w:color w:val="000000"/>
        </w:rPr>
      </w:pPr>
      <w:r w:rsidRPr="0093130F">
        <w:rPr>
          <w:rFonts w:ascii="Times New Roman" w:hAnsi="Times New Roman" w:cs="Times New Roman"/>
          <w:b/>
          <w:bCs/>
          <w:iCs/>
          <w:color w:val="000000"/>
        </w:rPr>
        <w:lastRenderedPageBreak/>
        <w:t>8. Требования к безопасности выполнения работ и безопасности результатов работ: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Одновременно с подписанием Муниципального контракта Подрядчик представляет Заказчику приказ(ы) о назначении ответственных за пожарную безопасность, технику безопасности.</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Подрядчик обеспечивает: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-ограждение опасных мест;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-выполнение мероприятий по охране труда и технике безопасности в период выполнения работ в соответствии с условиями контракта и нормативными требованиями СНиП 111-4-80;</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 выполнение мероприятий по охране окружающей среды, зеленых насаждений и земли во время проведения работ.</w:t>
      </w:r>
    </w:p>
    <w:p w:rsidR="001B2F15" w:rsidRPr="0093130F" w:rsidRDefault="001B2F15" w:rsidP="00214D0E">
      <w:pPr>
        <w:autoSpaceDE w:val="0"/>
        <w:autoSpaceDN w:val="0"/>
        <w:spacing w:after="0" w:line="240" w:lineRule="auto"/>
        <w:jc w:val="both"/>
        <w:rPr>
          <w:rFonts w:ascii="Times New Roman" w:hAnsi="Times New Roman" w:cs="Times New Roman"/>
          <w:b/>
          <w:bCs/>
          <w:color w:val="000000"/>
        </w:rPr>
      </w:pPr>
      <w:r w:rsidRPr="0093130F">
        <w:rPr>
          <w:rFonts w:ascii="Times New Roman" w:hAnsi="Times New Roman" w:cs="Times New Roman"/>
          <w:b/>
          <w:bCs/>
          <w:iCs/>
          <w:color w:val="000000"/>
        </w:rPr>
        <w:t>9. Требования по объёму гарантий качества работ: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Подрядчик несет ответственность за соблюдение правил по технике безопасности при проведении ремонтных и строительно-монтажных работ, за выполнение правил ПТБ и ПТЭ электроустановок, за качественное и своевременное выполнение работ.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Подрядчик гарантирует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действующими на территории Российской Федерации нормативными правовыми актами, а также обеспечивает выполнение мероприятий по охране труда и технике безопасности, в период выполнения работ в соответствии с условиями Муниципального контракта.</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Подрядчик обязан осуществлять гарантийный ремонт</w:t>
      </w:r>
      <w:r w:rsidR="0093130F" w:rsidRPr="0093130F">
        <w:rPr>
          <w:rFonts w:ascii="Times New Roman" w:hAnsi="Times New Roman" w:cs="Times New Roman"/>
          <w:iCs/>
          <w:color w:val="000000"/>
        </w:rPr>
        <w:t xml:space="preserve"> в течение 36 (три</w:t>
      </w:r>
      <w:r w:rsidR="00B544D9">
        <w:rPr>
          <w:rFonts w:ascii="Times New Roman" w:hAnsi="Times New Roman" w:cs="Times New Roman"/>
          <w:iCs/>
          <w:color w:val="000000"/>
        </w:rPr>
        <w:t>дцать шесть)  календарных месяце</w:t>
      </w:r>
      <w:r w:rsidR="0093130F" w:rsidRPr="0093130F">
        <w:rPr>
          <w:rFonts w:ascii="Times New Roman" w:hAnsi="Times New Roman" w:cs="Times New Roman"/>
          <w:iCs/>
          <w:color w:val="000000"/>
        </w:rPr>
        <w:t>в</w:t>
      </w:r>
      <w:r w:rsidRPr="0093130F">
        <w:rPr>
          <w:rFonts w:ascii="Times New Roman" w:hAnsi="Times New Roman" w:cs="Times New Roman"/>
          <w:iCs/>
          <w:color w:val="000000"/>
        </w:rPr>
        <w:t xml:space="preserve"> с даты подписания акта приемки выполненных работ.</w:t>
      </w:r>
    </w:p>
    <w:p w:rsidR="001B2F15" w:rsidRPr="0093130F" w:rsidRDefault="001B2F15" w:rsidP="00214D0E">
      <w:pPr>
        <w:spacing w:after="0" w:line="240" w:lineRule="auto"/>
        <w:ind w:firstLine="709"/>
        <w:jc w:val="both"/>
        <w:rPr>
          <w:rFonts w:ascii="Times New Roman" w:hAnsi="Times New Roman" w:cs="Times New Roman"/>
          <w:color w:val="000000"/>
        </w:rPr>
      </w:pPr>
      <w:r w:rsidRPr="0093130F">
        <w:rPr>
          <w:rFonts w:ascii="Times New Roman" w:hAnsi="Times New Roman" w:cs="Times New Roman"/>
          <w:iCs/>
          <w:color w:val="000000"/>
        </w:rPr>
        <w:t>В течении гарантийного срока устранять дефекты дорожных покрытий за свой счет (включая отдельные просадки, выбоины, выкрашивание, шелушение, заливка трещин, колейность, пластические деформации).</w:t>
      </w:r>
    </w:p>
    <w:p w:rsidR="001B2F15" w:rsidRPr="0093130F" w:rsidRDefault="001B2F15" w:rsidP="001B2F15">
      <w:pPr>
        <w:spacing w:after="0" w:line="240" w:lineRule="auto"/>
        <w:rPr>
          <w:rFonts w:ascii="Times New Roman" w:eastAsia="Calibri" w:hAnsi="Times New Roman" w:cs="Times New Roman"/>
        </w:rPr>
      </w:pPr>
    </w:p>
    <w:p w:rsidR="0041225B" w:rsidRPr="0093130F" w:rsidRDefault="0041225B" w:rsidP="0041225B">
      <w:pPr>
        <w:autoSpaceDE w:val="0"/>
        <w:autoSpaceDN w:val="0"/>
        <w:adjustRightInd w:val="0"/>
        <w:spacing w:after="0" w:line="240" w:lineRule="auto"/>
        <w:rPr>
          <w:rFonts w:ascii="Times New Roman" w:hAnsi="Times New Roman" w:cs="Times New Roman"/>
          <w:b/>
          <w:bCs/>
        </w:rPr>
      </w:pPr>
      <w:r w:rsidRPr="0093130F">
        <w:rPr>
          <w:rFonts w:ascii="Times New Roman" w:hAnsi="Times New Roman" w:cs="Times New Roman"/>
          <w:b/>
          <w:bCs/>
        </w:rPr>
        <w:t xml:space="preserve">10. Техническое характеристики на материалы </w:t>
      </w:r>
    </w:p>
    <w:p w:rsidR="0041225B" w:rsidRPr="0093130F" w:rsidRDefault="0041225B" w:rsidP="0041225B">
      <w:pPr>
        <w:autoSpaceDE w:val="0"/>
        <w:autoSpaceDN w:val="0"/>
        <w:adjustRightInd w:val="0"/>
        <w:spacing w:after="0" w:line="240" w:lineRule="auto"/>
        <w:jc w:val="center"/>
        <w:rPr>
          <w:rFonts w:ascii="Times New Roman" w:hAnsi="Times New Roman" w:cs="Times New Roman"/>
          <w:b/>
          <w:bCs/>
        </w:rPr>
      </w:pPr>
    </w:p>
    <w:p w:rsidR="0041225B" w:rsidRDefault="0041225B" w:rsidP="0041225B">
      <w:pPr>
        <w:tabs>
          <w:tab w:val="left" w:pos="0"/>
          <w:tab w:val="left" w:pos="426"/>
        </w:tabs>
        <w:spacing w:after="0" w:line="240" w:lineRule="auto"/>
        <w:ind w:firstLine="709"/>
        <w:jc w:val="both"/>
        <w:rPr>
          <w:rFonts w:ascii="Times New Roman" w:hAnsi="Times New Roman" w:cs="Times New Roman"/>
          <w:b/>
          <w:i/>
          <w:sz w:val="24"/>
          <w:szCs w:val="24"/>
        </w:rPr>
      </w:pPr>
      <w:r w:rsidRPr="0093130F">
        <w:rPr>
          <w:rFonts w:ascii="Times New Roman" w:hAnsi="Times New Roman" w:cs="Times New Roman"/>
          <w:b/>
          <w:i/>
          <w:sz w:val="24"/>
          <w:szCs w:val="24"/>
        </w:rPr>
        <w:t>Малые формы должны соответствовать ГОСТ, должны быть приобретены в специализированных учреждениях и установлены в соответствии СНиП.</w:t>
      </w:r>
    </w:p>
    <w:p w:rsidR="000338DC" w:rsidRDefault="000338DC" w:rsidP="0041225B">
      <w:pPr>
        <w:tabs>
          <w:tab w:val="left" w:pos="0"/>
          <w:tab w:val="left" w:pos="426"/>
        </w:tabs>
        <w:spacing w:after="0" w:line="240" w:lineRule="auto"/>
        <w:ind w:firstLine="709"/>
        <w:jc w:val="both"/>
        <w:rPr>
          <w:rFonts w:ascii="Times New Roman" w:hAnsi="Times New Roman" w:cs="Times New Roman"/>
          <w:b/>
          <w:i/>
          <w:sz w:val="24"/>
          <w:szCs w:val="24"/>
        </w:rPr>
      </w:pPr>
    </w:p>
    <w:tbl>
      <w:tblPr>
        <w:tblStyle w:val="a4"/>
        <w:tblW w:w="0" w:type="auto"/>
        <w:tblLook w:val="04A0" w:firstRow="1" w:lastRow="0" w:firstColumn="1" w:lastColumn="0" w:noHBand="0" w:noVBand="1"/>
      </w:tblPr>
      <w:tblGrid>
        <w:gridCol w:w="960"/>
        <w:gridCol w:w="4326"/>
        <w:gridCol w:w="4568"/>
      </w:tblGrid>
      <w:tr w:rsidR="00041831" w:rsidTr="000338DC">
        <w:tc>
          <w:tcPr>
            <w:tcW w:w="1129" w:type="dxa"/>
            <w:vAlign w:val="center"/>
          </w:tcPr>
          <w:p w:rsidR="000338DC" w:rsidRPr="00992B9D" w:rsidRDefault="000338DC" w:rsidP="000338DC">
            <w:pPr>
              <w:widowControl w:val="0"/>
              <w:autoSpaceDE w:val="0"/>
              <w:jc w:val="center"/>
              <w:rPr>
                <w:rFonts w:ascii="Times New Roman" w:hAnsi="Times New Roman" w:cs="Times New Roman"/>
                <w:snapToGrid w:val="0"/>
                <w:sz w:val="24"/>
                <w:szCs w:val="24"/>
              </w:rPr>
            </w:pPr>
            <w:r w:rsidRPr="00992B9D">
              <w:rPr>
                <w:rFonts w:ascii="Times New Roman" w:hAnsi="Times New Roman" w:cs="Times New Roman"/>
                <w:snapToGrid w:val="0"/>
                <w:sz w:val="24"/>
                <w:szCs w:val="24"/>
              </w:rPr>
              <w:t>№</w:t>
            </w:r>
          </w:p>
          <w:p w:rsidR="000338DC" w:rsidRDefault="000338DC" w:rsidP="000338DC">
            <w:pPr>
              <w:tabs>
                <w:tab w:val="left" w:pos="0"/>
                <w:tab w:val="left" w:pos="426"/>
              </w:tabs>
              <w:jc w:val="both"/>
              <w:rPr>
                <w:rFonts w:ascii="Times New Roman" w:hAnsi="Times New Roman" w:cs="Times New Roman"/>
                <w:b/>
                <w:i/>
                <w:sz w:val="24"/>
                <w:szCs w:val="24"/>
              </w:rPr>
            </w:pPr>
            <w:r w:rsidRPr="00992B9D">
              <w:rPr>
                <w:rFonts w:ascii="Times New Roman" w:hAnsi="Times New Roman" w:cs="Times New Roman"/>
                <w:snapToGrid w:val="0"/>
                <w:sz w:val="24"/>
                <w:szCs w:val="24"/>
              </w:rPr>
              <w:t>п/п</w:t>
            </w:r>
          </w:p>
        </w:tc>
        <w:tc>
          <w:tcPr>
            <w:tcW w:w="3261" w:type="dxa"/>
            <w:vAlign w:val="center"/>
          </w:tcPr>
          <w:p w:rsidR="000338DC" w:rsidRDefault="000338DC" w:rsidP="000338DC">
            <w:pPr>
              <w:tabs>
                <w:tab w:val="left" w:pos="0"/>
                <w:tab w:val="left" w:pos="426"/>
              </w:tabs>
              <w:jc w:val="both"/>
              <w:rPr>
                <w:rFonts w:ascii="Times New Roman" w:hAnsi="Times New Roman" w:cs="Times New Roman"/>
                <w:b/>
                <w:i/>
                <w:sz w:val="24"/>
                <w:szCs w:val="24"/>
              </w:rPr>
            </w:pPr>
            <w:r w:rsidRPr="00992B9D">
              <w:rPr>
                <w:rFonts w:ascii="Times New Roman" w:hAnsi="Times New Roman" w:cs="Times New Roman"/>
                <w:snapToGrid w:val="0"/>
                <w:sz w:val="24"/>
                <w:szCs w:val="24"/>
              </w:rPr>
              <w:t xml:space="preserve">Наименование товаров, примерные эскизы </w:t>
            </w:r>
          </w:p>
        </w:tc>
        <w:tc>
          <w:tcPr>
            <w:tcW w:w="5237" w:type="dxa"/>
            <w:vAlign w:val="center"/>
          </w:tcPr>
          <w:p w:rsidR="000338DC" w:rsidRPr="00992B9D" w:rsidRDefault="000338DC" w:rsidP="000338DC">
            <w:pPr>
              <w:widowControl w:val="0"/>
              <w:autoSpaceDE w:val="0"/>
              <w:jc w:val="center"/>
              <w:rPr>
                <w:rFonts w:ascii="Times New Roman" w:hAnsi="Times New Roman" w:cs="Times New Roman"/>
                <w:snapToGrid w:val="0"/>
                <w:sz w:val="24"/>
                <w:szCs w:val="24"/>
              </w:rPr>
            </w:pPr>
            <w:r w:rsidRPr="00992B9D">
              <w:rPr>
                <w:rFonts w:ascii="Times New Roman" w:hAnsi="Times New Roman" w:cs="Times New Roman"/>
                <w:snapToGrid w:val="0"/>
                <w:sz w:val="24"/>
                <w:szCs w:val="24"/>
              </w:rPr>
              <w:t xml:space="preserve">Технические характеристики товаров </w:t>
            </w:r>
          </w:p>
          <w:p w:rsidR="000338DC" w:rsidRDefault="000338DC" w:rsidP="000338DC">
            <w:pPr>
              <w:tabs>
                <w:tab w:val="left" w:pos="0"/>
                <w:tab w:val="left" w:pos="426"/>
              </w:tabs>
              <w:jc w:val="both"/>
              <w:rPr>
                <w:rFonts w:ascii="Times New Roman" w:hAnsi="Times New Roman" w:cs="Times New Roman"/>
                <w:b/>
                <w:i/>
                <w:sz w:val="24"/>
                <w:szCs w:val="24"/>
              </w:rPr>
            </w:pPr>
          </w:p>
        </w:tc>
      </w:tr>
      <w:tr w:rsidR="00041831" w:rsidTr="000338DC">
        <w:tc>
          <w:tcPr>
            <w:tcW w:w="1129" w:type="dxa"/>
          </w:tcPr>
          <w:p w:rsidR="000338DC" w:rsidRDefault="000338DC" w:rsidP="0041225B">
            <w:pPr>
              <w:tabs>
                <w:tab w:val="left" w:pos="0"/>
                <w:tab w:val="left" w:pos="426"/>
              </w:tabs>
              <w:jc w:val="both"/>
              <w:rPr>
                <w:rFonts w:ascii="Times New Roman" w:hAnsi="Times New Roman" w:cs="Times New Roman"/>
                <w:b/>
                <w:i/>
                <w:sz w:val="24"/>
                <w:szCs w:val="24"/>
              </w:rPr>
            </w:pPr>
            <w:r>
              <w:rPr>
                <w:rFonts w:ascii="Times New Roman" w:hAnsi="Times New Roman" w:cs="Times New Roman"/>
                <w:b/>
                <w:i/>
                <w:sz w:val="24"/>
                <w:szCs w:val="24"/>
              </w:rPr>
              <w:t>1.</w:t>
            </w:r>
          </w:p>
        </w:tc>
        <w:tc>
          <w:tcPr>
            <w:tcW w:w="3261" w:type="dxa"/>
          </w:tcPr>
          <w:p w:rsidR="000338DC" w:rsidRPr="00E44836" w:rsidRDefault="000338DC" w:rsidP="00E44836">
            <w:pPr>
              <w:tabs>
                <w:tab w:val="left" w:pos="0"/>
                <w:tab w:val="left" w:pos="426"/>
              </w:tabs>
              <w:rPr>
                <w:rFonts w:ascii="Times New Roman" w:hAnsi="Times New Roman" w:cs="Times New Roman"/>
                <w:noProof/>
                <w:sz w:val="24"/>
                <w:szCs w:val="24"/>
              </w:rPr>
            </w:pPr>
            <w:r w:rsidRPr="00E44836">
              <w:rPr>
                <w:rFonts w:ascii="Times New Roman" w:hAnsi="Times New Roman" w:cs="Times New Roman"/>
                <w:noProof/>
                <w:sz w:val="24"/>
                <w:szCs w:val="24"/>
              </w:rPr>
              <w:t>Урна</w:t>
            </w:r>
          </w:p>
          <w:p w:rsidR="000338DC" w:rsidRDefault="000338DC" w:rsidP="0041225B">
            <w:pPr>
              <w:tabs>
                <w:tab w:val="left" w:pos="0"/>
                <w:tab w:val="left" w:pos="426"/>
              </w:tabs>
              <w:jc w:val="both"/>
              <w:rPr>
                <w:b/>
                <w:i/>
                <w:noProof/>
              </w:rPr>
            </w:pPr>
          </w:p>
          <w:p w:rsidR="000338DC" w:rsidRDefault="000338DC" w:rsidP="0041225B">
            <w:pPr>
              <w:tabs>
                <w:tab w:val="left" w:pos="0"/>
                <w:tab w:val="left" w:pos="426"/>
              </w:tabs>
              <w:jc w:val="both"/>
              <w:rPr>
                <w:rFonts w:ascii="Times New Roman" w:hAnsi="Times New Roman" w:cs="Times New Roman"/>
                <w:b/>
                <w:i/>
                <w:sz w:val="24"/>
                <w:szCs w:val="24"/>
              </w:rPr>
            </w:pPr>
            <w:r>
              <w:rPr>
                <w:noProof/>
                <w:lang w:eastAsia="ru-RU"/>
              </w:rPr>
              <w:drawing>
                <wp:inline distT="0" distB="0" distL="0" distR="0">
                  <wp:extent cx="2146300" cy="1609725"/>
                  <wp:effectExtent l="0" t="0" r="6350" b="9525"/>
                  <wp:docPr id="5" name="Рисунок 1" descr="урна уличная металличе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рна уличная металлическая"/>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46300" cy="1609725"/>
                          </a:xfrm>
                          <a:prstGeom prst="rect">
                            <a:avLst/>
                          </a:prstGeom>
                          <a:noFill/>
                          <a:ln>
                            <a:noFill/>
                          </a:ln>
                        </pic:spPr>
                      </pic:pic>
                    </a:graphicData>
                  </a:graphic>
                </wp:inline>
              </w:drawing>
            </w:r>
          </w:p>
        </w:tc>
        <w:tc>
          <w:tcPr>
            <w:tcW w:w="5237" w:type="dxa"/>
          </w:tcPr>
          <w:p w:rsidR="000338DC" w:rsidRPr="00273D82" w:rsidRDefault="000338DC" w:rsidP="000338DC">
            <w:pPr>
              <w:shd w:val="clear" w:color="auto" w:fill="FFFFFF"/>
              <w:rPr>
                <w:rFonts w:ascii="Times New Roman" w:eastAsia="Times New Roman" w:hAnsi="Times New Roman" w:cs="Times New Roman"/>
                <w:color w:val="000000" w:themeColor="text1"/>
                <w:sz w:val="20"/>
                <w:szCs w:val="20"/>
                <w:lang w:eastAsia="ru-RU"/>
              </w:rPr>
            </w:pPr>
            <w:r w:rsidRPr="00273D82">
              <w:rPr>
                <w:rFonts w:ascii="Times New Roman" w:eastAsia="Times New Roman" w:hAnsi="Times New Roman" w:cs="Times New Roman"/>
                <w:color w:val="000000" w:themeColor="text1"/>
                <w:sz w:val="20"/>
                <w:szCs w:val="20"/>
                <w:lang w:eastAsia="ru-RU"/>
              </w:rPr>
              <w:t xml:space="preserve">Размеры, мм:  </w:t>
            </w:r>
          </w:p>
          <w:p w:rsidR="000338DC" w:rsidRPr="00273D82" w:rsidRDefault="000338DC" w:rsidP="000338DC">
            <w:pPr>
              <w:shd w:val="clear" w:color="auto" w:fill="FFFFFF"/>
              <w:rPr>
                <w:rFonts w:ascii="Times New Roman" w:eastAsia="Times New Roman" w:hAnsi="Times New Roman" w:cs="Times New Roman"/>
                <w:color w:val="000000"/>
                <w:sz w:val="20"/>
                <w:szCs w:val="20"/>
                <w:lang w:eastAsia="ru-RU"/>
              </w:rPr>
            </w:pPr>
            <w:r w:rsidRPr="00273D82">
              <w:rPr>
                <w:rFonts w:ascii="Times New Roman" w:eastAsia="Times New Roman" w:hAnsi="Times New Roman" w:cs="Times New Roman"/>
                <w:color w:val="000000" w:themeColor="text1"/>
                <w:sz w:val="20"/>
                <w:szCs w:val="20"/>
                <w:lang w:eastAsia="ru-RU"/>
              </w:rPr>
              <w:t>Вес:</w:t>
            </w:r>
            <w:r w:rsidR="00200E7E">
              <w:rPr>
                <w:rFonts w:ascii="Times New Roman" w:eastAsia="Times New Roman" w:hAnsi="Times New Roman" w:cs="Times New Roman"/>
                <w:color w:val="000000" w:themeColor="text1"/>
                <w:sz w:val="20"/>
                <w:szCs w:val="20"/>
                <w:lang w:eastAsia="ru-RU"/>
              </w:rPr>
              <w:t xml:space="preserve"> до 20 кг.</w:t>
            </w:r>
          </w:p>
          <w:p w:rsidR="000338DC" w:rsidRDefault="000338DC" w:rsidP="000338DC">
            <w:pPr>
              <w:tabs>
                <w:tab w:val="left" w:pos="0"/>
                <w:tab w:val="left" w:pos="426"/>
              </w:tabs>
              <w:jc w:val="both"/>
              <w:rPr>
                <w:rFonts w:ascii="Times New Roman" w:hAnsi="Times New Roman" w:cs="Times New Roman"/>
                <w:b/>
                <w:i/>
                <w:sz w:val="24"/>
                <w:szCs w:val="24"/>
              </w:rPr>
            </w:pPr>
            <w:r w:rsidRPr="00767227">
              <w:rPr>
                <w:rFonts w:ascii="Times New Roman" w:eastAsia="Times New Roman" w:hAnsi="Times New Roman" w:cs="Times New Roman"/>
                <w:color w:val="000000"/>
                <w:sz w:val="20"/>
                <w:szCs w:val="20"/>
                <w:lang w:eastAsia="ru-RU"/>
              </w:rPr>
              <w:t>.</w:t>
            </w:r>
            <w:r w:rsidRPr="008C286A">
              <w:rPr>
                <w:rFonts w:ascii="Times New Roman" w:eastAsia="Times New Roman" w:hAnsi="Times New Roman" w:cs="Times New Roman"/>
                <w:color w:val="000000"/>
                <w:sz w:val="20"/>
                <w:szCs w:val="20"/>
                <w:lang w:eastAsia="ru-RU"/>
              </w:rPr>
              <w:t>Урна для мусора металлическая уличная шестигранная изготовлена из качественных надежных материалов, что предполагает длительный срок эксплуатации</w:t>
            </w:r>
          </w:p>
        </w:tc>
      </w:tr>
      <w:tr w:rsidR="00041831" w:rsidTr="000338DC">
        <w:tc>
          <w:tcPr>
            <w:tcW w:w="1129" w:type="dxa"/>
          </w:tcPr>
          <w:p w:rsidR="000338DC" w:rsidRPr="00E44836" w:rsidRDefault="000338DC" w:rsidP="00E44836">
            <w:pPr>
              <w:pStyle w:val="af3"/>
              <w:numPr>
                <w:ilvl w:val="0"/>
                <w:numId w:val="2"/>
              </w:numPr>
              <w:tabs>
                <w:tab w:val="left" w:pos="0"/>
                <w:tab w:val="left" w:pos="426"/>
              </w:tabs>
              <w:rPr>
                <w:rFonts w:ascii="Times New Roman" w:hAnsi="Times New Roman"/>
                <w:b/>
                <w:i/>
                <w:sz w:val="24"/>
                <w:szCs w:val="24"/>
              </w:rPr>
            </w:pPr>
          </w:p>
        </w:tc>
        <w:tc>
          <w:tcPr>
            <w:tcW w:w="3261" w:type="dxa"/>
          </w:tcPr>
          <w:p w:rsidR="000338DC" w:rsidRPr="004D25DB" w:rsidRDefault="00E44836" w:rsidP="0041225B">
            <w:pPr>
              <w:tabs>
                <w:tab w:val="left" w:pos="0"/>
                <w:tab w:val="left" w:pos="426"/>
              </w:tabs>
              <w:jc w:val="both"/>
              <w:rPr>
                <w:rFonts w:ascii="Times New Roman" w:hAnsi="Times New Roman" w:cs="Times New Roman"/>
                <w:bCs/>
                <w:iCs/>
                <w:sz w:val="24"/>
                <w:szCs w:val="24"/>
              </w:rPr>
            </w:pPr>
            <w:r w:rsidRPr="004D25DB">
              <w:rPr>
                <w:rFonts w:ascii="Times New Roman" w:hAnsi="Times New Roman" w:cs="Times New Roman"/>
                <w:bCs/>
                <w:iCs/>
                <w:sz w:val="24"/>
                <w:szCs w:val="24"/>
              </w:rPr>
              <w:t>Скамейка</w:t>
            </w:r>
          </w:p>
          <w:p w:rsidR="00E44836" w:rsidRDefault="00041831" w:rsidP="0041225B">
            <w:pPr>
              <w:tabs>
                <w:tab w:val="left" w:pos="0"/>
                <w:tab w:val="left" w:pos="426"/>
              </w:tabs>
              <w:jc w:val="both"/>
              <w:rPr>
                <w:rFonts w:ascii="Times New Roman" w:hAnsi="Times New Roman" w:cs="Times New Roman"/>
                <w:b/>
                <w:i/>
                <w:sz w:val="24"/>
                <w:szCs w:val="24"/>
              </w:rPr>
            </w:pPr>
            <w:r>
              <w:rPr>
                <w:noProof/>
                <w:lang w:eastAsia="ru-RU"/>
              </w:rPr>
              <w:drawing>
                <wp:inline distT="0" distB="0" distL="0" distR="0">
                  <wp:extent cx="2601595" cy="1600047"/>
                  <wp:effectExtent l="0" t="0" r="825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11721" cy="1606275"/>
                          </a:xfrm>
                          <a:prstGeom prst="rect">
                            <a:avLst/>
                          </a:prstGeom>
                          <a:noFill/>
                          <a:ln>
                            <a:noFill/>
                          </a:ln>
                        </pic:spPr>
                      </pic:pic>
                    </a:graphicData>
                  </a:graphic>
                </wp:inline>
              </w:drawing>
            </w:r>
          </w:p>
        </w:tc>
        <w:tc>
          <w:tcPr>
            <w:tcW w:w="5237" w:type="dxa"/>
          </w:tcPr>
          <w:tbl>
            <w:tblPr>
              <w:tblW w:w="5000" w:type="pct"/>
              <w:tblCellMar>
                <w:top w:w="15" w:type="dxa"/>
                <w:left w:w="15" w:type="dxa"/>
                <w:bottom w:w="15" w:type="dxa"/>
                <w:right w:w="15" w:type="dxa"/>
              </w:tblCellMar>
              <w:tblLook w:val="04A0" w:firstRow="1" w:lastRow="0" w:firstColumn="1" w:lastColumn="0" w:noHBand="0" w:noVBand="1"/>
            </w:tblPr>
            <w:tblGrid>
              <w:gridCol w:w="2176"/>
              <w:gridCol w:w="2176"/>
            </w:tblGrid>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Высота, мм</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950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Глубина, мм</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650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Длина, мм</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1500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Материал каркаса</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Металл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Материал сиденья и спинки</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Брус хвойных пород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Покрытие каркаса</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Порошковое окрашивание </w:t>
                  </w:r>
                </w:p>
              </w:tc>
            </w:tr>
            <w:tr w:rsidR="00041831" w:rsidRPr="00041831" w:rsidTr="00041831">
              <w:trPr>
                <w:cantSplit/>
                <w:trHeight w:val="57"/>
              </w:trPr>
              <w:tc>
                <w:tcPr>
                  <w:tcW w:w="2500" w:type="pct"/>
                  <w:shd w:val="clear" w:color="auto" w:fill="auto"/>
                  <w:tcMar>
                    <w:top w:w="30" w:type="dxa"/>
                    <w:left w:w="0" w:type="dxa"/>
                    <w:bottom w:w="30" w:type="dxa"/>
                    <w:right w:w="15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Покрытие древесины</w:t>
                  </w:r>
                </w:p>
              </w:tc>
              <w:tc>
                <w:tcPr>
                  <w:tcW w:w="2500" w:type="pct"/>
                  <w:shd w:val="clear" w:color="auto" w:fill="auto"/>
                  <w:tcMar>
                    <w:top w:w="30" w:type="dxa"/>
                    <w:left w:w="150" w:type="dxa"/>
                    <w:bottom w:w="30" w:type="dxa"/>
                    <w:right w:w="0" w:type="dxa"/>
                  </w:tcMar>
                  <w:hideMark/>
                </w:tcPr>
                <w:p w:rsidR="00041831" w:rsidRPr="00041831" w:rsidRDefault="00041831" w:rsidP="00041831">
                  <w:pPr>
                    <w:spacing w:after="0" w:line="240" w:lineRule="auto"/>
                    <w:rPr>
                      <w:rFonts w:ascii="Times New Roman" w:eastAsia="Times New Roman" w:hAnsi="Times New Roman" w:cs="Times New Roman"/>
                      <w:sz w:val="20"/>
                      <w:szCs w:val="20"/>
                      <w:lang w:eastAsia="ru-RU"/>
                    </w:rPr>
                  </w:pPr>
                  <w:r w:rsidRPr="00041831">
                    <w:rPr>
                      <w:rFonts w:ascii="Times New Roman" w:eastAsia="Times New Roman" w:hAnsi="Times New Roman" w:cs="Times New Roman"/>
                      <w:sz w:val="20"/>
                      <w:szCs w:val="20"/>
                      <w:shd w:val="clear" w:color="auto" w:fill="FFFFFF"/>
                      <w:lang w:eastAsia="ru-RU"/>
                    </w:rPr>
                    <w:t xml:space="preserve">Антисептическая пропитка </w:t>
                  </w:r>
                </w:p>
              </w:tc>
            </w:tr>
          </w:tbl>
          <w:p w:rsidR="000338DC" w:rsidRDefault="000338DC" w:rsidP="0041225B">
            <w:pPr>
              <w:tabs>
                <w:tab w:val="left" w:pos="0"/>
                <w:tab w:val="left" w:pos="426"/>
              </w:tabs>
              <w:jc w:val="both"/>
              <w:rPr>
                <w:rFonts w:ascii="Times New Roman" w:hAnsi="Times New Roman" w:cs="Times New Roman"/>
                <w:b/>
                <w:i/>
                <w:sz w:val="24"/>
                <w:szCs w:val="24"/>
              </w:rPr>
            </w:pPr>
          </w:p>
        </w:tc>
      </w:tr>
    </w:tbl>
    <w:p w:rsidR="001B2F15" w:rsidRPr="001B2F15" w:rsidRDefault="001B2F15" w:rsidP="001B2F15">
      <w:pPr>
        <w:spacing w:after="0" w:line="240" w:lineRule="auto"/>
        <w:rPr>
          <w:rFonts w:ascii="Times New Roman" w:eastAsia="Calibri" w:hAnsi="Times New Roman" w:cs="Times New Roman"/>
        </w:rPr>
      </w:pPr>
    </w:p>
    <w:p w:rsidR="001B2F15" w:rsidRPr="009F2AD2" w:rsidRDefault="001B2F15" w:rsidP="001B2F15">
      <w:pPr>
        <w:widowControl w:val="0"/>
        <w:jc w:val="both"/>
        <w:rPr>
          <w:b/>
          <w:iCs/>
        </w:rPr>
      </w:pPr>
    </w:p>
    <w:p w:rsidR="002A361A" w:rsidRPr="00356564" w:rsidRDefault="002A361A" w:rsidP="002A361A">
      <w:pPr>
        <w:spacing w:after="0" w:line="240" w:lineRule="auto"/>
        <w:ind w:firstLine="709"/>
        <w:jc w:val="both"/>
        <w:rPr>
          <w:rFonts w:ascii="Times New Roman" w:hAnsi="Times New Roman" w:cs="Times New Roman"/>
          <w:sz w:val="24"/>
          <w:szCs w:val="24"/>
        </w:rPr>
      </w:pPr>
      <w:r w:rsidRPr="00356564">
        <w:rPr>
          <w:rFonts w:ascii="Times New Roman" w:hAnsi="Times New Roman" w:cs="Times New Roman"/>
          <w:b/>
          <w:iCs/>
          <w:sz w:val="24"/>
          <w:szCs w:val="24"/>
        </w:rPr>
        <w:lastRenderedPageBreak/>
        <w:t>11. Приложения к Техническому заданию</w:t>
      </w:r>
      <w:r w:rsidRPr="00356564">
        <w:rPr>
          <w:rFonts w:ascii="Times New Roman" w:hAnsi="Times New Roman" w:cs="Times New Roman"/>
          <w:iCs/>
          <w:sz w:val="24"/>
          <w:szCs w:val="24"/>
        </w:rPr>
        <w:t>:</w:t>
      </w:r>
    </w:p>
    <w:p w:rsidR="002A361A" w:rsidRPr="00442E49" w:rsidRDefault="002A361A" w:rsidP="002A361A">
      <w:pPr>
        <w:spacing w:after="0" w:line="240" w:lineRule="auto"/>
        <w:ind w:firstLine="709"/>
        <w:jc w:val="both"/>
        <w:rPr>
          <w:rFonts w:ascii="Times New Roman" w:hAnsi="Times New Roman" w:cs="Times New Roman"/>
          <w:sz w:val="24"/>
          <w:szCs w:val="24"/>
        </w:rPr>
      </w:pPr>
      <w:r w:rsidRPr="00442E49">
        <w:rPr>
          <w:rFonts w:ascii="Times New Roman" w:hAnsi="Times New Roman" w:cs="Times New Roman"/>
          <w:sz w:val="24"/>
          <w:szCs w:val="24"/>
        </w:rPr>
        <w:t xml:space="preserve">- </w:t>
      </w:r>
      <w:r>
        <w:rPr>
          <w:rFonts w:ascii="Times New Roman" w:hAnsi="Times New Roman" w:cs="Times New Roman"/>
          <w:sz w:val="24"/>
          <w:szCs w:val="24"/>
        </w:rPr>
        <w:t>Приложение 1</w:t>
      </w:r>
    </w:p>
    <w:p w:rsidR="002A361A" w:rsidRDefault="002A361A" w:rsidP="002A361A">
      <w:pPr>
        <w:spacing w:after="0" w:line="240" w:lineRule="auto"/>
        <w:ind w:firstLine="709"/>
        <w:jc w:val="both"/>
        <w:rPr>
          <w:rFonts w:ascii="Times New Roman" w:hAnsi="Times New Roman" w:cs="Times New Roman"/>
          <w:sz w:val="24"/>
          <w:szCs w:val="24"/>
        </w:rPr>
      </w:pPr>
    </w:p>
    <w:p w:rsidR="00BE3857" w:rsidRDefault="001B2F15" w:rsidP="00377A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36768F" w:rsidRDefault="0036768F" w:rsidP="00377A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техническому заданию</w:t>
      </w:r>
    </w:p>
    <w:p w:rsidR="001B2F15" w:rsidRDefault="001B2F15" w:rsidP="001B2F15">
      <w:pPr>
        <w:jc w:val="right"/>
        <w:rPr>
          <w:rFonts w:ascii="Times New Roman" w:hAnsi="Times New Roman" w:cs="Times New Roman"/>
          <w:sz w:val="24"/>
          <w:szCs w:val="24"/>
        </w:rPr>
      </w:pPr>
    </w:p>
    <w:p w:rsidR="001B2F15" w:rsidRPr="007860C3" w:rsidRDefault="001B2F15" w:rsidP="001B2F15">
      <w:pPr>
        <w:jc w:val="center"/>
        <w:rPr>
          <w:rFonts w:ascii="Times New Roman" w:hAnsi="Times New Roman" w:cs="Times New Roman"/>
          <w:b/>
          <w:sz w:val="24"/>
          <w:szCs w:val="24"/>
        </w:rPr>
      </w:pPr>
      <w:r w:rsidRPr="007860C3">
        <w:rPr>
          <w:rFonts w:ascii="Times New Roman" w:hAnsi="Times New Roman" w:cs="Times New Roman"/>
          <w:b/>
          <w:sz w:val="24"/>
          <w:szCs w:val="24"/>
        </w:rPr>
        <w:t>ВЕДОМОСТЬ ОБЪЕМОВ РАБОТ</w:t>
      </w:r>
    </w:p>
    <w:p w:rsidR="00BE3857" w:rsidRPr="007860C3" w:rsidRDefault="007860C3" w:rsidP="00BE3857">
      <w:pPr>
        <w:spacing w:after="0" w:line="240" w:lineRule="auto"/>
        <w:rPr>
          <w:rFonts w:ascii="Times New Roman" w:hAnsi="Times New Roman" w:cs="Times New Roman"/>
          <w:b/>
          <w:sz w:val="24"/>
          <w:szCs w:val="24"/>
        </w:rPr>
      </w:pPr>
      <w:r w:rsidRPr="007860C3">
        <w:rPr>
          <w:rFonts w:ascii="Times New Roman" w:hAnsi="Times New Roman" w:cs="Times New Roman"/>
          <w:b/>
          <w:sz w:val="24"/>
          <w:szCs w:val="24"/>
        </w:rPr>
        <w:t>у</w:t>
      </w:r>
      <w:r w:rsidR="006E320C" w:rsidRPr="007860C3">
        <w:rPr>
          <w:rFonts w:ascii="Times New Roman" w:hAnsi="Times New Roman" w:cs="Times New Roman"/>
          <w:b/>
          <w:sz w:val="24"/>
          <w:szCs w:val="24"/>
        </w:rPr>
        <w:t>л. Ленина</w:t>
      </w:r>
    </w:p>
    <w:tbl>
      <w:tblPr>
        <w:tblpPr w:leftFromText="180" w:rightFromText="180" w:vertAnchor="text" w:tblpY="1"/>
        <w:tblOverlap w:val="never"/>
        <w:tblW w:w="10504" w:type="dxa"/>
        <w:tblLook w:val="04A0" w:firstRow="1" w:lastRow="0" w:firstColumn="1" w:lastColumn="0" w:noHBand="0" w:noVBand="1"/>
      </w:tblPr>
      <w:tblGrid>
        <w:gridCol w:w="417"/>
        <w:gridCol w:w="7536"/>
        <w:gridCol w:w="1134"/>
        <w:gridCol w:w="1417"/>
      </w:tblGrid>
      <w:tr w:rsidR="006E320C" w:rsidRPr="00480A8E" w:rsidTr="00FF1686">
        <w:trPr>
          <w:trHeight w:val="450"/>
        </w:trPr>
        <w:tc>
          <w:tcPr>
            <w:tcW w:w="417" w:type="dxa"/>
            <w:vMerge w:val="restart"/>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bookmarkStart w:id="72" w:name="_Hlk37839987"/>
            <w:r w:rsidRPr="00C8010B">
              <w:rPr>
                <w:rFonts w:ascii="Times New Roman" w:hAnsi="Times New Roman" w:cs="Times New Roman"/>
                <w:sz w:val="18"/>
                <w:szCs w:val="18"/>
              </w:rPr>
              <w:t>№ пп</w:t>
            </w:r>
          </w:p>
        </w:tc>
        <w:tc>
          <w:tcPr>
            <w:tcW w:w="7536" w:type="dxa"/>
            <w:vMerge w:val="restart"/>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Наименование</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Ед. изм.</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Кол.</w:t>
            </w:r>
          </w:p>
        </w:tc>
      </w:tr>
      <w:tr w:rsidR="006E320C" w:rsidRPr="00480A8E" w:rsidTr="00FF1686">
        <w:trPr>
          <w:trHeight w:val="450"/>
        </w:trPr>
        <w:tc>
          <w:tcPr>
            <w:tcW w:w="417"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7536"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r>
      <w:tr w:rsidR="006E320C" w:rsidRPr="00480A8E" w:rsidTr="00FF1686">
        <w:trPr>
          <w:trHeight w:val="450"/>
        </w:trPr>
        <w:tc>
          <w:tcPr>
            <w:tcW w:w="417"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7536"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E320C" w:rsidRPr="00C8010B" w:rsidRDefault="006E320C" w:rsidP="00E6645B">
            <w:pPr>
              <w:rPr>
                <w:rFonts w:ascii="Times New Roman" w:hAnsi="Times New Roman" w:cs="Times New Roman"/>
                <w:sz w:val="18"/>
                <w:szCs w:val="18"/>
              </w:rPr>
            </w:pPr>
          </w:p>
        </w:tc>
      </w:tr>
      <w:tr w:rsidR="006E320C" w:rsidRPr="00480A8E" w:rsidTr="00FF1686">
        <w:trPr>
          <w:trHeight w:val="25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w:t>
            </w:r>
          </w:p>
        </w:tc>
        <w:tc>
          <w:tcPr>
            <w:tcW w:w="7536" w:type="dxa"/>
            <w:tcBorders>
              <w:top w:val="nil"/>
              <w:left w:val="nil"/>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w:t>
            </w:r>
          </w:p>
        </w:tc>
        <w:tc>
          <w:tcPr>
            <w:tcW w:w="1134" w:type="dxa"/>
            <w:tcBorders>
              <w:top w:val="nil"/>
              <w:left w:val="nil"/>
              <w:bottom w:val="single" w:sz="4" w:space="0" w:color="auto"/>
              <w:right w:val="single" w:sz="4" w:space="0" w:color="auto"/>
            </w:tcBorders>
            <w:vAlign w:val="center"/>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4</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5</w:t>
            </w:r>
          </w:p>
        </w:tc>
      </w:tr>
      <w:tr w:rsidR="006E320C" w:rsidRPr="00480A8E" w:rsidTr="00FF1686">
        <w:trPr>
          <w:trHeight w:val="25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Монтаж бортовых камней</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пм</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960</w:t>
            </w:r>
          </w:p>
        </w:tc>
      </w:tr>
      <w:tr w:rsidR="006E320C" w:rsidRPr="00480A8E" w:rsidTr="00FF1686">
        <w:trPr>
          <w:trHeight w:val="43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Разработка грунта вручную в траншеях глубиной до 2 м без креплений с откосами, группа грунтов: 2</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0,48</w:t>
            </w:r>
            <w:r w:rsidRPr="00C8010B">
              <w:rPr>
                <w:rFonts w:ascii="Times New Roman" w:hAnsi="Times New Roman" w:cs="Times New Roman"/>
                <w:i/>
                <w:iCs/>
                <w:sz w:val="12"/>
                <w:szCs w:val="12"/>
              </w:rPr>
              <w:br/>
            </w:r>
          </w:p>
        </w:tc>
      </w:tr>
      <w:tr w:rsidR="006E320C" w:rsidRPr="00480A8E" w:rsidTr="00FF1686">
        <w:trPr>
          <w:trHeight w:val="386"/>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Засыпка вручную траншей, пазух котлованов и ям, группа грунтов: 2</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0,576</w:t>
            </w:r>
          </w:p>
        </w:tc>
      </w:tr>
      <w:tr w:rsidR="006E320C" w:rsidRPr="00480A8E" w:rsidTr="00FF1686">
        <w:trPr>
          <w:trHeight w:val="26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4</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Песок природный для строительных: работ средний</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63,36</w:t>
            </w:r>
          </w:p>
        </w:tc>
      </w:tr>
      <w:tr w:rsidR="006E320C" w:rsidRPr="00480A8E" w:rsidTr="00FF1686">
        <w:trPr>
          <w:trHeight w:val="298"/>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5</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Уплотнение грунта пневматическими трамбовками, группа грунтов: 1-2</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0,6336</w:t>
            </w:r>
          </w:p>
        </w:tc>
      </w:tr>
      <w:tr w:rsidR="006E320C" w:rsidRPr="00480A8E" w:rsidTr="00FF1686">
        <w:trPr>
          <w:trHeight w:val="332"/>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6</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Установка бортовых камней бетонных: при других видах покрытий</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9,6</w:t>
            </w:r>
          </w:p>
        </w:tc>
      </w:tr>
      <w:tr w:rsidR="006E320C" w:rsidRPr="00480A8E" w:rsidTr="00FF1686">
        <w:trPr>
          <w:trHeight w:val="22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7</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 xml:space="preserve">Раствор готовый кладочный цементный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0,19008</w:t>
            </w:r>
          </w:p>
        </w:tc>
      </w:tr>
      <w:tr w:rsidR="006E320C" w:rsidRPr="00480A8E" w:rsidTr="00FF1686">
        <w:trPr>
          <w:trHeight w:val="24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8</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Бетон тяжелый, класс: В15 (М200)</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48,7104</w:t>
            </w:r>
          </w:p>
        </w:tc>
      </w:tr>
      <w:tr w:rsidR="006E320C" w:rsidRPr="00480A8E" w:rsidTr="00FF1686">
        <w:trPr>
          <w:trHeight w:val="418"/>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9</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Камни бортовые: БР 100.20.8 /бетон В22,5 (М300), объем 0,016 м3/ (ГОСТ 6665-91)</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шт</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960</w:t>
            </w:r>
          </w:p>
        </w:tc>
      </w:tr>
      <w:tr w:rsidR="006E320C" w:rsidRPr="00480A8E" w:rsidTr="00FF1686">
        <w:trPr>
          <w:trHeight w:val="480"/>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Площадь снятия покрытия отбойными молотками</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м2</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480</w:t>
            </w:r>
          </w:p>
        </w:tc>
      </w:tr>
      <w:tr w:rsidR="006E320C" w:rsidRPr="00480A8E" w:rsidTr="00FF1686">
        <w:trPr>
          <w:trHeight w:val="43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11</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Разборка покрытий и оснований: асфальтобетонных с помощью молотков отбойных</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0,192</w:t>
            </w:r>
            <w:r w:rsidRPr="00C8010B">
              <w:rPr>
                <w:rFonts w:ascii="Times New Roman" w:hAnsi="Times New Roman" w:cs="Times New Roman"/>
                <w:i/>
                <w:iCs/>
                <w:sz w:val="12"/>
                <w:szCs w:val="12"/>
              </w:rPr>
              <w:br/>
            </w:r>
          </w:p>
        </w:tc>
      </w:tr>
      <w:tr w:rsidR="006E320C" w:rsidRPr="00480A8E" w:rsidTr="00FF1686">
        <w:trPr>
          <w:trHeight w:val="527"/>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12</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Погрузо-разгрузочные работы при автомобильных перевозках: Погрузка мусора строительного с погрузкой вручную (лом асфальтобетона)</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 т груза</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42,24</w:t>
            </w:r>
            <w:r w:rsidRPr="00C8010B">
              <w:rPr>
                <w:rFonts w:ascii="Times New Roman" w:hAnsi="Times New Roman" w:cs="Times New Roman"/>
                <w:i/>
                <w:iCs/>
                <w:sz w:val="12"/>
                <w:szCs w:val="12"/>
              </w:rPr>
              <w:br/>
            </w:r>
          </w:p>
        </w:tc>
      </w:tr>
      <w:tr w:rsidR="006E320C" w:rsidRPr="00480A8E" w:rsidTr="00FF1686">
        <w:trPr>
          <w:trHeight w:val="480"/>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13</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Перевозка грузов автомобилями-самосвалами работающих вне карьера на расстояние: I класс груза до 2 км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 т груза</w:t>
            </w:r>
          </w:p>
        </w:tc>
        <w:tc>
          <w:tcPr>
            <w:tcW w:w="1417"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42,24</w:t>
            </w:r>
          </w:p>
        </w:tc>
      </w:tr>
      <w:tr w:rsidR="006E320C" w:rsidRPr="00480A8E" w:rsidTr="00FF1686">
        <w:trPr>
          <w:trHeight w:val="573"/>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14</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Восстановление профиля канав вручную с очисткой от кустарника, отрывкой грунта с разравниванием и планировкой откосов: полное</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650</w:t>
            </w:r>
          </w:p>
        </w:tc>
      </w:tr>
      <w:tr w:rsidR="006E320C" w:rsidRPr="00480A8E" w:rsidTr="00FF1686">
        <w:trPr>
          <w:trHeight w:val="25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15</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Площадь</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м2</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480</w:t>
            </w:r>
          </w:p>
        </w:tc>
      </w:tr>
      <w:tr w:rsidR="006E320C" w:rsidRPr="00480A8E" w:rsidTr="00FF1686">
        <w:trPr>
          <w:trHeight w:val="54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16</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Разработка грунта с погрузкой на автомобили-самосвалы экскаваторами  группа грунтов 2</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0,048</w:t>
            </w:r>
            <w:r w:rsidRPr="00C8010B">
              <w:rPr>
                <w:rFonts w:ascii="Times New Roman" w:hAnsi="Times New Roman" w:cs="Times New Roman"/>
                <w:i/>
                <w:iCs/>
                <w:sz w:val="12"/>
                <w:szCs w:val="12"/>
              </w:rPr>
              <w:br/>
            </w:r>
          </w:p>
        </w:tc>
      </w:tr>
      <w:tr w:rsidR="006E320C" w:rsidRPr="00480A8E" w:rsidTr="00FF1686">
        <w:trPr>
          <w:trHeight w:val="497"/>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17</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Перевозка грузов автомобилями-самосвалами работающих вне карьера на расстояние: I класс груза до 8 км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 т груза</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81,6</w:t>
            </w:r>
            <w:r w:rsidRPr="00C8010B">
              <w:rPr>
                <w:rFonts w:ascii="Times New Roman" w:hAnsi="Times New Roman" w:cs="Times New Roman"/>
                <w:i/>
                <w:iCs/>
                <w:sz w:val="12"/>
                <w:szCs w:val="12"/>
              </w:rPr>
              <w:br/>
            </w:r>
          </w:p>
        </w:tc>
      </w:tr>
      <w:tr w:rsidR="006E320C" w:rsidRPr="00480A8E" w:rsidTr="00FF1686">
        <w:trPr>
          <w:trHeight w:val="450"/>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18</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Устройство подстилающих и выравнивающих слоев оснований: из щебня</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0,48</w:t>
            </w:r>
            <w:r w:rsidRPr="00C8010B">
              <w:rPr>
                <w:rFonts w:ascii="Times New Roman" w:hAnsi="Times New Roman" w:cs="Times New Roman"/>
                <w:i/>
                <w:iCs/>
                <w:sz w:val="12"/>
                <w:szCs w:val="12"/>
              </w:rPr>
              <w:br/>
            </w:r>
          </w:p>
        </w:tc>
      </w:tr>
      <w:tr w:rsidR="006E320C" w:rsidRPr="00480A8E" w:rsidTr="00FF1686">
        <w:trPr>
          <w:trHeight w:val="519"/>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19</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Щебень из природного камня для строительных работ, фракция 10-20 мм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62,4</w:t>
            </w:r>
            <w:r w:rsidRPr="00C8010B">
              <w:rPr>
                <w:rFonts w:ascii="Times New Roman" w:hAnsi="Times New Roman" w:cs="Times New Roman"/>
                <w:i/>
                <w:iCs/>
                <w:sz w:val="12"/>
                <w:szCs w:val="12"/>
              </w:rPr>
              <w:br/>
            </w:r>
          </w:p>
        </w:tc>
      </w:tr>
      <w:tr w:rsidR="006E320C" w:rsidRPr="00480A8E" w:rsidTr="00FF1686">
        <w:trPr>
          <w:trHeight w:val="49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20</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Укладка трубопроводов из керамических канализационных труб диаметром: 200 мм применительно</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0,08</w:t>
            </w:r>
            <w:r w:rsidRPr="00C8010B">
              <w:rPr>
                <w:rFonts w:ascii="Times New Roman" w:hAnsi="Times New Roman" w:cs="Times New Roman"/>
                <w:i/>
                <w:iCs/>
                <w:sz w:val="12"/>
                <w:szCs w:val="12"/>
              </w:rPr>
              <w:br/>
            </w:r>
          </w:p>
        </w:tc>
      </w:tr>
      <w:tr w:rsidR="006E320C" w:rsidRPr="00480A8E" w:rsidTr="00FF1686">
        <w:trPr>
          <w:trHeight w:val="447"/>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21</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Трубы стальные бесшовные, горячедеформированные со снятой фаской из стали, наружным диаметром: 325 мм, толщина стенки 8 мм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8,064</w:t>
            </w:r>
          </w:p>
        </w:tc>
      </w:tr>
      <w:tr w:rsidR="006E320C" w:rsidRPr="00480A8E" w:rsidTr="00FF1686">
        <w:trPr>
          <w:trHeight w:val="258"/>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lastRenderedPageBreak/>
              <w:t>22</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Огрунтовка металлических поверхностей за один раз: грунтовкой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0,08168</w:t>
            </w:r>
          </w:p>
        </w:tc>
      </w:tr>
      <w:tr w:rsidR="006E320C" w:rsidRPr="00480A8E" w:rsidTr="00FF1686">
        <w:trPr>
          <w:trHeight w:val="278"/>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23</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Окраска металлических огрунтованных поверхностей: эмалью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0,08168</w:t>
            </w:r>
          </w:p>
        </w:tc>
      </w:tr>
      <w:tr w:rsidR="006E320C" w:rsidRPr="00480A8E" w:rsidTr="00FF1686">
        <w:trPr>
          <w:trHeight w:val="32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24</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Устройство подстилающих и выравнивающих слоев оснований: из песка</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0,24</w:t>
            </w:r>
          </w:p>
        </w:tc>
      </w:tr>
      <w:tr w:rsidR="006E320C" w:rsidRPr="00480A8E" w:rsidTr="00FF1686">
        <w:trPr>
          <w:trHeight w:val="359"/>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25</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Песок несортированный</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26,4</w:t>
            </w:r>
          </w:p>
        </w:tc>
      </w:tr>
      <w:tr w:rsidR="006E320C" w:rsidRPr="00480A8E" w:rsidTr="00FF1686">
        <w:trPr>
          <w:trHeight w:val="53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26</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Устройство покрытий: из брусчатки по готовому подстилающему слою с заполнением швов песком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6E320C" w:rsidRPr="00C8010B" w:rsidRDefault="006E320C" w:rsidP="00A2537D">
            <w:pPr>
              <w:jc w:val="center"/>
              <w:rPr>
                <w:rFonts w:ascii="Times New Roman" w:hAnsi="Times New Roman" w:cs="Times New Roman"/>
                <w:sz w:val="16"/>
                <w:szCs w:val="16"/>
              </w:rPr>
            </w:pPr>
            <w:r w:rsidRPr="00C8010B">
              <w:rPr>
                <w:rFonts w:ascii="Times New Roman" w:hAnsi="Times New Roman" w:cs="Times New Roman"/>
                <w:sz w:val="16"/>
                <w:szCs w:val="16"/>
              </w:rPr>
              <w:t>4,8</w:t>
            </w:r>
          </w:p>
        </w:tc>
      </w:tr>
      <w:tr w:rsidR="006E320C" w:rsidRPr="00480A8E" w:rsidTr="00FF1686">
        <w:trPr>
          <w:trHeight w:val="34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27</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Плитка фигурная тротуарная,: цветная толщина 80 мм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м2</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480</w:t>
            </w:r>
          </w:p>
        </w:tc>
      </w:tr>
      <w:tr w:rsidR="006E320C" w:rsidRPr="00480A8E" w:rsidTr="00FF1686">
        <w:trPr>
          <w:trHeight w:val="36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28</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Песок несортированный</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2,064</w:t>
            </w:r>
          </w:p>
        </w:tc>
      </w:tr>
      <w:tr w:rsidR="006E320C" w:rsidRPr="00480A8E" w:rsidTr="00FF1686">
        <w:trPr>
          <w:trHeight w:val="257"/>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29</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Доставка брусчатки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4</w:t>
            </w:r>
          </w:p>
        </w:tc>
      </w:tr>
      <w:tr w:rsidR="006E320C" w:rsidRPr="00480A8E" w:rsidTr="00FF1686">
        <w:trPr>
          <w:trHeight w:val="292"/>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30</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Доставка песка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7</w:t>
            </w:r>
          </w:p>
        </w:tc>
      </w:tr>
      <w:tr w:rsidR="006E320C" w:rsidRPr="00480A8E" w:rsidTr="00FF1686">
        <w:trPr>
          <w:trHeight w:val="326"/>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31</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Доставка щебня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6</w:t>
            </w:r>
          </w:p>
        </w:tc>
      </w:tr>
      <w:tr w:rsidR="006E320C" w:rsidRPr="00480A8E" w:rsidTr="00FF1686">
        <w:trPr>
          <w:trHeight w:val="217"/>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32</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Доставка бортового камня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2</w:t>
            </w:r>
          </w:p>
        </w:tc>
      </w:tr>
      <w:tr w:rsidR="006E320C" w:rsidRPr="00480A8E" w:rsidTr="00FF1686">
        <w:trPr>
          <w:trHeight w:val="238"/>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33</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 xml:space="preserve">Доставка бетона, раствора  </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8</w:t>
            </w:r>
          </w:p>
        </w:tc>
      </w:tr>
      <w:tr w:rsidR="006E320C" w:rsidRPr="00480A8E" w:rsidTr="00FF1686">
        <w:trPr>
          <w:trHeight w:val="272"/>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34</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Рытье ям вручную для установки стоек и столбов глубиной 0,4 м</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шт</w:t>
            </w:r>
          </w:p>
        </w:tc>
        <w:tc>
          <w:tcPr>
            <w:tcW w:w="1417" w:type="dxa"/>
            <w:tcBorders>
              <w:top w:val="nil"/>
              <w:left w:val="nil"/>
              <w:bottom w:val="single" w:sz="4" w:space="0" w:color="auto"/>
              <w:right w:val="single" w:sz="4" w:space="0" w:color="auto"/>
            </w:tcBorders>
            <w:hideMark/>
          </w:tcPr>
          <w:p w:rsidR="006E320C" w:rsidRPr="00C8010B" w:rsidRDefault="006E320C" w:rsidP="0003021F">
            <w:pPr>
              <w:jc w:val="center"/>
              <w:rPr>
                <w:rFonts w:ascii="Times New Roman" w:hAnsi="Times New Roman" w:cs="Times New Roman"/>
                <w:sz w:val="16"/>
                <w:szCs w:val="16"/>
              </w:rPr>
            </w:pPr>
            <w:r w:rsidRPr="00C8010B">
              <w:rPr>
                <w:rFonts w:ascii="Times New Roman" w:hAnsi="Times New Roman" w:cs="Times New Roman"/>
                <w:sz w:val="16"/>
                <w:szCs w:val="16"/>
              </w:rPr>
              <w:t>0,3</w:t>
            </w:r>
          </w:p>
        </w:tc>
      </w:tr>
      <w:tr w:rsidR="006E320C" w:rsidRPr="00480A8E" w:rsidTr="00FF1686">
        <w:trPr>
          <w:trHeight w:val="305"/>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35</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Установка урн весом: до 20 кг</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т</w:t>
            </w:r>
          </w:p>
        </w:tc>
        <w:tc>
          <w:tcPr>
            <w:tcW w:w="1417" w:type="dxa"/>
            <w:tcBorders>
              <w:top w:val="nil"/>
              <w:left w:val="nil"/>
              <w:bottom w:val="single" w:sz="4" w:space="0" w:color="auto"/>
              <w:right w:val="single" w:sz="4" w:space="0" w:color="auto"/>
            </w:tcBorders>
            <w:hideMark/>
          </w:tcPr>
          <w:p w:rsidR="006E320C" w:rsidRPr="00C8010B" w:rsidRDefault="006E320C" w:rsidP="0003021F">
            <w:pPr>
              <w:jc w:val="center"/>
              <w:rPr>
                <w:rFonts w:ascii="Times New Roman" w:hAnsi="Times New Roman" w:cs="Times New Roman"/>
                <w:sz w:val="16"/>
                <w:szCs w:val="16"/>
              </w:rPr>
            </w:pPr>
            <w:r w:rsidRPr="00C8010B">
              <w:rPr>
                <w:rFonts w:ascii="Times New Roman" w:hAnsi="Times New Roman" w:cs="Times New Roman"/>
                <w:sz w:val="16"/>
                <w:szCs w:val="16"/>
              </w:rPr>
              <w:t>0,03</w:t>
            </w:r>
          </w:p>
        </w:tc>
      </w:tr>
      <w:tr w:rsidR="006E320C" w:rsidRPr="00480A8E" w:rsidTr="00FF1686">
        <w:trPr>
          <w:trHeight w:val="339"/>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36</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Установка скамеек весом: более 20 кг</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т</w:t>
            </w:r>
          </w:p>
        </w:tc>
        <w:tc>
          <w:tcPr>
            <w:tcW w:w="1417" w:type="dxa"/>
            <w:tcBorders>
              <w:top w:val="nil"/>
              <w:left w:val="nil"/>
              <w:bottom w:val="single" w:sz="4" w:space="0" w:color="auto"/>
              <w:right w:val="single" w:sz="4" w:space="0" w:color="auto"/>
            </w:tcBorders>
            <w:hideMark/>
          </w:tcPr>
          <w:p w:rsidR="006E320C" w:rsidRPr="00C8010B" w:rsidRDefault="006E320C" w:rsidP="0003021F">
            <w:pPr>
              <w:jc w:val="center"/>
              <w:rPr>
                <w:rFonts w:ascii="Times New Roman" w:hAnsi="Times New Roman" w:cs="Times New Roman"/>
                <w:sz w:val="16"/>
                <w:szCs w:val="16"/>
              </w:rPr>
            </w:pPr>
            <w:r w:rsidRPr="00C8010B">
              <w:rPr>
                <w:rFonts w:ascii="Times New Roman" w:hAnsi="Times New Roman" w:cs="Times New Roman"/>
                <w:sz w:val="16"/>
                <w:szCs w:val="16"/>
              </w:rPr>
              <w:t>0,15</w:t>
            </w:r>
          </w:p>
        </w:tc>
      </w:tr>
      <w:tr w:rsidR="006E320C" w:rsidRPr="00480A8E" w:rsidTr="00FF1686">
        <w:trPr>
          <w:trHeight w:val="360"/>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37</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Устройство бетонной подготовки  -  омоноличивание  скамеек, урн</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6E320C" w:rsidRPr="00C8010B" w:rsidRDefault="006E320C" w:rsidP="0003021F">
            <w:pPr>
              <w:jc w:val="center"/>
              <w:rPr>
                <w:rFonts w:ascii="Times New Roman" w:hAnsi="Times New Roman" w:cs="Times New Roman"/>
                <w:sz w:val="16"/>
                <w:szCs w:val="16"/>
              </w:rPr>
            </w:pPr>
            <w:r w:rsidRPr="00C8010B">
              <w:rPr>
                <w:rFonts w:ascii="Times New Roman" w:hAnsi="Times New Roman" w:cs="Times New Roman"/>
                <w:sz w:val="16"/>
                <w:szCs w:val="16"/>
              </w:rPr>
              <w:t>0,0192</w:t>
            </w:r>
            <w:r w:rsidRPr="00C8010B">
              <w:rPr>
                <w:rFonts w:ascii="Times New Roman" w:hAnsi="Times New Roman" w:cs="Times New Roman"/>
                <w:i/>
                <w:iCs/>
                <w:sz w:val="12"/>
                <w:szCs w:val="12"/>
              </w:rPr>
              <w:br/>
            </w:r>
          </w:p>
        </w:tc>
      </w:tr>
      <w:tr w:rsidR="006E320C" w:rsidRPr="00480A8E" w:rsidTr="00FF1686">
        <w:trPr>
          <w:trHeight w:val="276"/>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38</w:t>
            </w:r>
          </w:p>
        </w:tc>
        <w:tc>
          <w:tcPr>
            <w:tcW w:w="7536" w:type="dxa"/>
            <w:tcBorders>
              <w:top w:val="nil"/>
              <w:left w:val="nil"/>
              <w:bottom w:val="single" w:sz="4" w:space="0" w:color="auto"/>
              <w:right w:val="single" w:sz="4" w:space="0" w:color="auto"/>
            </w:tcBorders>
            <w:hideMark/>
          </w:tcPr>
          <w:p w:rsidR="006E320C" w:rsidRPr="00C8010B" w:rsidRDefault="006E320C" w:rsidP="00E6645B">
            <w:pPr>
              <w:rPr>
                <w:rFonts w:ascii="Times New Roman" w:hAnsi="Times New Roman" w:cs="Times New Roman"/>
                <w:sz w:val="18"/>
                <w:szCs w:val="18"/>
              </w:rPr>
            </w:pPr>
            <w:r w:rsidRPr="00C8010B">
              <w:rPr>
                <w:rFonts w:ascii="Times New Roman" w:hAnsi="Times New Roman" w:cs="Times New Roman"/>
                <w:sz w:val="18"/>
                <w:szCs w:val="18"/>
              </w:rPr>
              <w:t>Бетон тяжелый, крупность заполнителя: 20 мм, класс В3,5 (М50)</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6E320C" w:rsidRPr="00C8010B" w:rsidRDefault="006E320C" w:rsidP="0003021F">
            <w:pPr>
              <w:jc w:val="center"/>
              <w:rPr>
                <w:rFonts w:ascii="Times New Roman" w:hAnsi="Times New Roman" w:cs="Times New Roman"/>
                <w:sz w:val="16"/>
                <w:szCs w:val="16"/>
              </w:rPr>
            </w:pPr>
            <w:r w:rsidRPr="00C8010B">
              <w:rPr>
                <w:rFonts w:ascii="Times New Roman" w:hAnsi="Times New Roman" w:cs="Times New Roman"/>
                <w:sz w:val="16"/>
                <w:szCs w:val="16"/>
              </w:rPr>
              <w:t>1,958</w:t>
            </w:r>
            <w:r w:rsidRPr="00C8010B">
              <w:rPr>
                <w:rFonts w:ascii="Times New Roman" w:hAnsi="Times New Roman" w:cs="Times New Roman"/>
                <w:i/>
                <w:iCs/>
                <w:sz w:val="12"/>
                <w:szCs w:val="12"/>
              </w:rPr>
              <w:br/>
            </w:r>
          </w:p>
        </w:tc>
      </w:tr>
      <w:tr w:rsidR="006E320C" w:rsidRPr="00480A8E" w:rsidTr="00FF1686">
        <w:trPr>
          <w:trHeight w:val="270"/>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39</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Скамья парковая СС 01</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шт</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5</w:t>
            </w:r>
          </w:p>
        </w:tc>
      </w:tr>
      <w:tr w:rsidR="006E320C" w:rsidRPr="00480A8E" w:rsidTr="00FF1686">
        <w:trPr>
          <w:trHeight w:val="304"/>
        </w:trPr>
        <w:tc>
          <w:tcPr>
            <w:tcW w:w="417" w:type="dxa"/>
            <w:tcBorders>
              <w:top w:val="nil"/>
              <w:left w:val="single" w:sz="4" w:space="0" w:color="auto"/>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40</w:t>
            </w:r>
          </w:p>
        </w:tc>
        <w:tc>
          <w:tcPr>
            <w:tcW w:w="7536" w:type="dxa"/>
            <w:tcBorders>
              <w:top w:val="nil"/>
              <w:left w:val="nil"/>
              <w:bottom w:val="single" w:sz="4" w:space="0" w:color="auto"/>
              <w:right w:val="single" w:sz="4" w:space="0" w:color="auto"/>
            </w:tcBorders>
            <w:hideMark/>
          </w:tcPr>
          <w:p w:rsidR="006E320C" w:rsidRPr="00C8010B" w:rsidRDefault="006E320C" w:rsidP="006E320C">
            <w:pPr>
              <w:rPr>
                <w:rFonts w:ascii="Times New Roman" w:hAnsi="Times New Roman" w:cs="Times New Roman"/>
                <w:sz w:val="18"/>
                <w:szCs w:val="18"/>
              </w:rPr>
            </w:pPr>
            <w:r w:rsidRPr="00C8010B">
              <w:rPr>
                <w:rFonts w:ascii="Times New Roman" w:hAnsi="Times New Roman" w:cs="Times New Roman"/>
                <w:sz w:val="18"/>
                <w:szCs w:val="18"/>
              </w:rPr>
              <w:t>Урна шестигранная с навесом  У-006</w:t>
            </w:r>
          </w:p>
        </w:tc>
        <w:tc>
          <w:tcPr>
            <w:tcW w:w="1134" w:type="dxa"/>
            <w:tcBorders>
              <w:top w:val="nil"/>
              <w:left w:val="nil"/>
              <w:bottom w:val="single" w:sz="4" w:space="0" w:color="auto"/>
              <w:right w:val="single" w:sz="4" w:space="0" w:color="auto"/>
            </w:tcBorders>
            <w:hideMark/>
          </w:tcPr>
          <w:p w:rsidR="006E320C" w:rsidRPr="00C8010B" w:rsidRDefault="006E320C" w:rsidP="00E6645B">
            <w:pPr>
              <w:jc w:val="center"/>
              <w:rPr>
                <w:rFonts w:ascii="Times New Roman" w:hAnsi="Times New Roman" w:cs="Times New Roman"/>
                <w:sz w:val="18"/>
                <w:szCs w:val="18"/>
              </w:rPr>
            </w:pPr>
            <w:r w:rsidRPr="00C8010B">
              <w:rPr>
                <w:rFonts w:ascii="Times New Roman" w:hAnsi="Times New Roman" w:cs="Times New Roman"/>
                <w:sz w:val="18"/>
                <w:szCs w:val="18"/>
              </w:rPr>
              <w:t>шт</w:t>
            </w:r>
          </w:p>
        </w:tc>
        <w:tc>
          <w:tcPr>
            <w:tcW w:w="1417" w:type="dxa"/>
            <w:tcBorders>
              <w:top w:val="nil"/>
              <w:left w:val="nil"/>
              <w:bottom w:val="single" w:sz="4" w:space="0" w:color="auto"/>
              <w:right w:val="single" w:sz="4" w:space="0" w:color="auto"/>
            </w:tcBorders>
            <w:noWrap/>
            <w:hideMark/>
          </w:tcPr>
          <w:p w:rsidR="006E320C" w:rsidRPr="00C8010B" w:rsidRDefault="006E320C" w:rsidP="00E6645B">
            <w:pPr>
              <w:jc w:val="center"/>
              <w:rPr>
                <w:rFonts w:ascii="Times New Roman" w:hAnsi="Times New Roman" w:cs="Times New Roman"/>
                <w:sz w:val="16"/>
                <w:szCs w:val="16"/>
              </w:rPr>
            </w:pPr>
            <w:r w:rsidRPr="00C8010B">
              <w:rPr>
                <w:rFonts w:ascii="Times New Roman" w:hAnsi="Times New Roman" w:cs="Times New Roman"/>
                <w:sz w:val="16"/>
                <w:szCs w:val="16"/>
              </w:rPr>
              <w:t>10</w:t>
            </w:r>
          </w:p>
        </w:tc>
      </w:tr>
    </w:tbl>
    <w:p w:rsidR="001B2F15" w:rsidRDefault="00E6645B">
      <w:pPr>
        <w:rPr>
          <w:rFonts w:ascii="Times New Roman" w:hAnsi="Times New Roman" w:cs="Times New Roman"/>
          <w:b/>
          <w:kern w:val="28"/>
        </w:rPr>
      </w:pPr>
      <w:r>
        <w:rPr>
          <w:rFonts w:ascii="Times New Roman" w:hAnsi="Times New Roman" w:cs="Times New Roman"/>
          <w:b/>
          <w:kern w:val="28"/>
        </w:rPr>
        <w:t>у</w:t>
      </w:r>
      <w:r w:rsidR="00CC0CDD">
        <w:rPr>
          <w:rFonts w:ascii="Times New Roman" w:hAnsi="Times New Roman" w:cs="Times New Roman"/>
          <w:b/>
          <w:kern w:val="28"/>
        </w:rPr>
        <w:t>л. Романова</w:t>
      </w:r>
    </w:p>
    <w:tbl>
      <w:tblPr>
        <w:tblW w:w="10504" w:type="dxa"/>
        <w:tblInd w:w="93" w:type="dxa"/>
        <w:tblLayout w:type="fixed"/>
        <w:tblLook w:val="04A0" w:firstRow="1" w:lastRow="0" w:firstColumn="1" w:lastColumn="0" w:noHBand="0" w:noVBand="1"/>
      </w:tblPr>
      <w:tblGrid>
        <w:gridCol w:w="417"/>
        <w:gridCol w:w="7536"/>
        <w:gridCol w:w="1134"/>
        <w:gridCol w:w="1417"/>
      </w:tblGrid>
      <w:tr w:rsidR="00CC0CDD" w:rsidRPr="00C8010B" w:rsidTr="00DC7C4D">
        <w:trPr>
          <w:trHeight w:val="450"/>
        </w:trPr>
        <w:tc>
          <w:tcPr>
            <w:tcW w:w="417" w:type="dxa"/>
            <w:vMerge w:val="restart"/>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 пп</w:t>
            </w:r>
          </w:p>
        </w:tc>
        <w:tc>
          <w:tcPr>
            <w:tcW w:w="7536" w:type="dxa"/>
            <w:vMerge w:val="restart"/>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Наименование</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Ед. изм.</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ind w:left="317"/>
              <w:jc w:val="center"/>
              <w:rPr>
                <w:rFonts w:ascii="Times New Roman" w:hAnsi="Times New Roman" w:cs="Times New Roman"/>
                <w:sz w:val="18"/>
                <w:szCs w:val="18"/>
              </w:rPr>
            </w:pPr>
            <w:r w:rsidRPr="00C8010B">
              <w:rPr>
                <w:rFonts w:ascii="Times New Roman" w:hAnsi="Times New Roman" w:cs="Times New Roman"/>
                <w:sz w:val="18"/>
                <w:szCs w:val="18"/>
              </w:rPr>
              <w:t>Кол.</w:t>
            </w:r>
          </w:p>
        </w:tc>
      </w:tr>
      <w:tr w:rsidR="00CC0CDD" w:rsidRPr="00C8010B" w:rsidTr="00DC7C4D">
        <w:trPr>
          <w:trHeight w:val="450"/>
        </w:trPr>
        <w:tc>
          <w:tcPr>
            <w:tcW w:w="417"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7536"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r>
      <w:tr w:rsidR="00CC0CDD" w:rsidRPr="00C8010B" w:rsidTr="00C8010B">
        <w:trPr>
          <w:trHeight w:val="450"/>
        </w:trPr>
        <w:tc>
          <w:tcPr>
            <w:tcW w:w="417"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7536"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C0CDD" w:rsidRPr="00C8010B" w:rsidRDefault="00CC0CDD" w:rsidP="00E6645B">
            <w:pPr>
              <w:rPr>
                <w:rFonts w:ascii="Times New Roman" w:hAnsi="Times New Roman" w:cs="Times New Roman"/>
                <w:sz w:val="18"/>
                <w:szCs w:val="18"/>
              </w:rPr>
            </w:pPr>
          </w:p>
        </w:tc>
      </w:tr>
      <w:tr w:rsidR="00CC0CDD" w:rsidRPr="00C8010B" w:rsidTr="00DC7C4D">
        <w:trPr>
          <w:trHeight w:val="255"/>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w:t>
            </w:r>
          </w:p>
        </w:tc>
        <w:tc>
          <w:tcPr>
            <w:tcW w:w="7536" w:type="dxa"/>
            <w:tcBorders>
              <w:top w:val="nil"/>
              <w:left w:val="nil"/>
              <w:bottom w:val="single" w:sz="4" w:space="0" w:color="auto"/>
              <w:right w:val="single" w:sz="4" w:space="0" w:color="auto"/>
            </w:tcBorders>
            <w:vAlign w:val="center"/>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3</w:t>
            </w:r>
          </w:p>
        </w:tc>
        <w:tc>
          <w:tcPr>
            <w:tcW w:w="1134" w:type="dxa"/>
            <w:tcBorders>
              <w:top w:val="nil"/>
              <w:left w:val="nil"/>
              <w:bottom w:val="single" w:sz="4" w:space="0" w:color="auto"/>
              <w:right w:val="single" w:sz="4" w:space="0" w:color="auto"/>
            </w:tcBorders>
            <w:vAlign w:val="center"/>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4</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5</w:t>
            </w:r>
          </w:p>
        </w:tc>
      </w:tr>
      <w:tr w:rsidR="00CC0CDD" w:rsidRPr="00C8010B" w:rsidTr="00DC7C4D">
        <w:trPr>
          <w:trHeight w:val="105"/>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Установка бортовых камней бетонных: при других видах покрытий</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2,6</w:t>
            </w:r>
          </w:p>
        </w:tc>
      </w:tr>
      <w:tr w:rsidR="00CC0CDD" w:rsidRPr="00C8010B" w:rsidTr="00DC7C4D">
        <w:trPr>
          <w:trHeight w:val="199"/>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 xml:space="preserve">Раствор готовый кладочный цементный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0,05148</w:t>
            </w:r>
          </w:p>
        </w:tc>
      </w:tr>
      <w:tr w:rsidR="00CC0CDD" w:rsidRPr="00C8010B" w:rsidTr="00DC7C4D">
        <w:trPr>
          <w:trHeight w:val="301"/>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3</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Бетон тяжелый, класс: В15 (М200)</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13,1924</w:t>
            </w:r>
          </w:p>
        </w:tc>
      </w:tr>
      <w:tr w:rsidR="00CC0CDD" w:rsidRPr="00C8010B" w:rsidTr="00DC7C4D">
        <w:trPr>
          <w:trHeight w:val="523"/>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4</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Камни бортовые: БР 100.20.8 /бетон В22,5 (М300), объем 0,016 м3/ (ГОСТ 6665-91)</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шт</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260</w:t>
            </w:r>
          </w:p>
        </w:tc>
      </w:tr>
      <w:tr w:rsidR="00CC0CDD" w:rsidRPr="00C8010B" w:rsidTr="00DC7C4D">
        <w:trPr>
          <w:trHeight w:val="429"/>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5</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Разработка грунта вручную в траншеях глубиной до 2 м без креплений с откосами, группа грунтов: 2</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0,13</w:t>
            </w:r>
          </w:p>
        </w:tc>
      </w:tr>
      <w:tr w:rsidR="00CC0CDD" w:rsidRPr="00C8010B" w:rsidTr="00DC7C4D">
        <w:trPr>
          <w:trHeight w:val="381"/>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6</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Засыпка вручную траншей, пазух котлованов и ям, группа грунтов: 2</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0,156</w:t>
            </w:r>
          </w:p>
        </w:tc>
      </w:tr>
      <w:tr w:rsidR="00CC0CDD" w:rsidRPr="00C8010B" w:rsidTr="00DC7C4D">
        <w:trPr>
          <w:trHeight w:val="273"/>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7</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Песок природный для строительных: работ средний</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17,16</w:t>
            </w:r>
          </w:p>
        </w:tc>
      </w:tr>
      <w:tr w:rsidR="00CC0CDD" w:rsidRPr="00C8010B" w:rsidTr="00DC7C4D">
        <w:trPr>
          <w:trHeight w:val="322"/>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8</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Уплотнение грунта пневматическими трамбовками, группа грунтов: 1-2</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0,1716</w:t>
            </w:r>
          </w:p>
        </w:tc>
      </w:tr>
      <w:tr w:rsidR="00CC0CDD" w:rsidRPr="00C8010B" w:rsidTr="00DC7C4D">
        <w:trPr>
          <w:trHeight w:val="624"/>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9</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Укладка трубопроводов из керамических канализационных труб диаметром: 200 мм применительно (Укладка труб стальных в тело щебня)</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0,09</w:t>
            </w:r>
          </w:p>
        </w:tc>
      </w:tr>
      <w:tr w:rsidR="00CC0CDD" w:rsidRPr="00C8010B" w:rsidTr="00DC7C4D">
        <w:trPr>
          <w:trHeight w:val="481"/>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Трубы стальные бесшовные, горячедеформированные со снятой фаской из стали, наружным диаметром: 219 мм, толщина стенки 6 мм</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9,072</w:t>
            </w:r>
          </w:p>
        </w:tc>
      </w:tr>
      <w:tr w:rsidR="00CC0CDD" w:rsidRPr="00C8010B" w:rsidTr="00DC7C4D">
        <w:trPr>
          <w:trHeight w:val="291"/>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lastRenderedPageBreak/>
              <w:t>11</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 xml:space="preserve">Огрунтовка металлических поверхностей за один раз: грунтовкой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0,06192</w:t>
            </w:r>
          </w:p>
        </w:tc>
      </w:tr>
      <w:tr w:rsidR="00CC0CDD" w:rsidRPr="00C8010B" w:rsidTr="00DC7C4D">
        <w:trPr>
          <w:trHeight w:val="340"/>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12</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 xml:space="preserve">Окраска металлических огрунтованных поверхностей: эмалью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0,06192</w:t>
            </w:r>
          </w:p>
        </w:tc>
      </w:tr>
      <w:tr w:rsidR="00CC0CDD" w:rsidRPr="00C8010B" w:rsidTr="00DC7C4D">
        <w:trPr>
          <w:trHeight w:val="515"/>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13</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Устройство подстилающих и выравнивающих слоев оснований: из щебня</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0,7475</w:t>
            </w:r>
          </w:p>
        </w:tc>
      </w:tr>
      <w:tr w:rsidR="00CC0CDD" w:rsidRPr="00C8010B" w:rsidTr="00DC7C4D">
        <w:trPr>
          <w:trHeight w:val="325"/>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14</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Щебень из природного камня для строительных работ, фракция 10-20 мм</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97,175</w:t>
            </w:r>
          </w:p>
        </w:tc>
      </w:tr>
      <w:tr w:rsidR="00CC0CDD" w:rsidRPr="00C8010B" w:rsidTr="00DC7C4D">
        <w:trPr>
          <w:trHeight w:val="278"/>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15</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Устройство подстилающих и выравнивающих слоев оснований: из песка</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0,078</w:t>
            </w:r>
          </w:p>
        </w:tc>
      </w:tr>
      <w:tr w:rsidR="00CC0CDD" w:rsidRPr="00C8010B" w:rsidTr="00DC7C4D">
        <w:trPr>
          <w:trHeight w:val="297"/>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16</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Песок несортированный</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8,58</w:t>
            </w:r>
          </w:p>
        </w:tc>
      </w:tr>
      <w:tr w:rsidR="00CC0CDD" w:rsidRPr="00C8010B" w:rsidTr="00DC7C4D">
        <w:trPr>
          <w:trHeight w:val="473"/>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17</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Устройство покрытий: из брусчатки по готовому подстилающему слою с заполнением швов песком</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100 м2</w:t>
            </w:r>
          </w:p>
        </w:tc>
        <w:tc>
          <w:tcPr>
            <w:tcW w:w="1417"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1,56</w:t>
            </w:r>
          </w:p>
        </w:tc>
      </w:tr>
      <w:tr w:rsidR="00CC0CDD" w:rsidRPr="00C8010B" w:rsidTr="00DC7C4D">
        <w:trPr>
          <w:trHeight w:val="283"/>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18</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Плитка фигурная тротуарная,: цветная толщина 80 мм</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м2</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156</w:t>
            </w:r>
          </w:p>
        </w:tc>
      </w:tr>
      <w:tr w:rsidR="00CC0CDD" w:rsidRPr="00C8010B" w:rsidTr="00DC7C4D">
        <w:trPr>
          <w:trHeight w:val="176"/>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19</w:t>
            </w:r>
          </w:p>
        </w:tc>
        <w:tc>
          <w:tcPr>
            <w:tcW w:w="7536" w:type="dxa"/>
            <w:tcBorders>
              <w:top w:val="nil"/>
              <w:left w:val="nil"/>
              <w:bottom w:val="single" w:sz="4" w:space="0" w:color="auto"/>
              <w:right w:val="single" w:sz="4" w:space="0" w:color="auto"/>
            </w:tcBorders>
            <w:hideMark/>
          </w:tcPr>
          <w:p w:rsidR="00CC0CDD" w:rsidRPr="00C8010B" w:rsidRDefault="00CC0CDD" w:rsidP="00E6645B">
            <w:pPr>
              <w:rPr>
                <w:rFonts w:ascii="Times New Roman" w:hAnsi="Times New Roman" w:cs="Times New Roman"/>
                <w:sz w:val="18"/>
                <w:szCs w:val="18"/>
              </w:rPr>
            </w:pPr>
            <w:r w:rsidRPr="00C8010B">
              <w:rPr>
                <w:rFonts w:ascii="Times New Roman" w:hAnsi="Times New Roman" w:cs="Times New Roman"/>
                <w:sz w:val="18"/>
                <w:szCs w:val="18"/>
              </w:rPr>
              <w:t>Песок несортированный</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м3</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0,6708</w:t>
            </w:r>
          </w:p>
        </w:tc>
      </w:tr>
      <w:tr w:rsidR="00CC0CDD" w:rsidRPr="00C8010B" w:rsidTr="00DC7C4D">
        <w:trPr>
          <w:trHeight w:val="209"/>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20</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 xml:space="preserve">Доставка песка </w:t>
            </w:r>
            <w:r w:rsidRPr="00C8010B">
              <w:rPr>
                <w:rFonts w:ascii="Times New Roman" w:hAnsi="Times New Roman" w:cs="Times New Roman"/>
                <w:i/>
                <w:iCs/>
                <w:sz w:val="14"/>
                <w:szCs w:val="14"/>
              </w:rPr>
              <w:t xml:space="preserve">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w:t>
            </w:r>
          </w:p>
        </w:tc>
      </w:tr>
      <w:tr w:rsidR="00CC0CDD" w:rsidRPr="00C8010B" w:rsidTr="00DC7C4D">
        <w:trPr>
          <w:trHeight w:val="371"/>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21</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 xml:space="preserve">Доставка щебня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8</w:t>
            </w:r>
          </w:p>
        </w:tc>
      </w:tr>
      <w:tr w:rsidR="00CC0CDD" w:rsidRPr="00C8010B" w:rsidTr="00DC7C4D">
        <w:trPr>
          <w:trHeight w:val="264"/>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22</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Доставка бортового камня</w:t>
            </w:r>
            <w:r w:rsidRPr="00C8010B">
              <w:rPr>
                <w:rFonts w:ascii="Times New Roman" w:hAnsi="Times New Roman" w:cs="Times New Roman"/>
                <w:i/>
                <w:iCs/>
                <w:sz w:val="14"/>
                <w:szCs w:val="14"/>
              </w:rPr>
              <w:t xml:space="preserve">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1</w:t>
            </w:r>
          </w:p>
        </w:tc>
      </w:tr>
      <w:tr w:rsidR="00CC0CDD" w:rsidRPr="00C8010B" w:rsidTr="00DC7C4D">
        <w:trPr>
          <w:trHeight w:val="214"/>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23</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 xml:space="preserve">Доставка брусчатки  </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2</w:t>
            </w:r>
          </w:p>
        </w:tc>
      </w:tr>
      <w:tr w:rsidR="00CC0CDD" w:rsidRPr="00C8010B" w:rsidTr="00DC7C4D">
        <w:trPr>
          <w:trHeight w:val="214"/>
        </w:trPr>
        <w:tc>
          <w:tcPr>
            <w:tcW w:w="417" w:type="dxa"/>
            <w:tcBorders>
              <w:top w:val="nil"/>
              <w:left w:val="single" w:sz="4" w:space="0" w:color="auto"/>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24</w:t>
            </w:r>
          </w:p>
        </w:tc>
        <w:tc>
          <w:tcPr>
            <w:tcW w:w="7536" w:type="dxa"/>
            <w:tcBorders>
              <w:top w:val="nil"/>
              <w:left w:val="nil"/>
              <w:bottom w:val="single" w:sz="4" w:space="0" w:color="auto"/>
              <w:right w:val="single" w:sz="4" w:space="0" w:color="auto"/>
            </w:tcBorders>
            <w:hideMark/>
          </w:tcPr>
          <w:p w:rsidR="00CC0CDD" w:rsidRPr="00C8010B" w:rsidRDefault="00CC0CDD" w:rsidP="00CC0CDD">
            <w:pPr>
              <w:rPr>
                <w:rFonts w:ascii="Times New Roman" w:hAnsi="Times New Roman" w:cs="Times New Roman"/>
                <w:sz w:val="18"/>
                <w:szCs w:val="18"/>
              </w:rPr>
            </w:pPr>
            <w:r w:rsidRPr="00C8010B">
              <w:rPr>
                <w:rFonts w:ascii="Times New Roman" w:hAnsi="Times New Roman" w:cs="Times New Roman"/>
                <w:sz w:val="18"/>
                <w:szCs w:val="18"/>
              </w:rPr>
              <w:t>Доставка бетона , раствора</w:t>
            </w:r>
          </w:p>
        </w:tc>
        <w:tc>
          <w:tcPr>
            <w:tcW w:w="1134" w:type="dxa"/>
            <w:tcBorders>
              <w:top w:val="nil"/>
              <w:left w:val="nil"/>
              <w:bottom w:val="single" w:sz="4" w:space="0" w:color="auto"/>
              <w:right w:val="single" w:sz="4" w:space="0" w:color="auto"/>
            </w:tcBorders>
            <w:hideMark/>
          </w:tcPr>
          <w:p w:rsidR="00CC0CDD" w:rsidRPr="00C8010B" w:rsidRDefault="00CC0CDD" w:rsidP="00E6645B">
            <w:pPr>
              <w:jc w:val="center"/>
              <w:rPr>
                <w:rFonts w:ascii="Times New Roman" w:hAnsi="Times New Roman" w:cs="Times New Roman"/>
                <w:sz w:val="18"/>
                <w:szCs w:val="18"/>
              </w:rPr>
            </w:pPr>
            <w:r w:rsidRPr="00C8010B">
              <w:rPr>
                <w:rFonts w:ascii="Times New Roman" w:hAnsi="Times New Roman" w:cs="Times New Roman"/>
                <w:sz w:val="18"/>
                <w:szCs w:val="18"/>
              </w:rPr>
              <w:t>рейс</w:t>
            </w:r>
          </w:p>
        </w:tc>
        <w:tc>
          <w:tcPr>
            <w:tcW w:w="1417" w:type="dxa"/>
            <w:tcBorders>
              <w:top w:val="nil"/>
              <w:left w:val="nil"/>
              <w:bottom w:val="single" w:sz="4" w:space="0" w:color="auto"/>
              <w:right w:val="single" w:sz="4" w:space="0" w:color="auto"/>
            </w:tcBorders>
            <w:noWrap/>
            <w:hideMark/>
          </w:tcPr>
          <w:p w:rsidR="00CC0CDD" w:rsidRPr="00C8010B" w:rsidRDefault="00CC0CDD" w:rsidP="00E6645B">
            <w:pPr>
              <w:jc w:val="center"/>
              <w:rPr>
                <w:rFonts w:ascii="Times New Roman" w:hAnsi="Times New Roman" w:cs="Times New Roman"/>
                <w:sz w:val="16"/>
                <w:szCs w:val="16"/>
              </w:rPr>
            </w:pPr>
            <w:r w:rsidRPr="00C8010B">
              <w:rPr>
                <w:rFonts w:ascii="Times New Roman" w:hAnsi="Times New Roman" w:cs="Times New Roman"/>
                <w:sz w:val="16"/>
                <w:szCs w:val="16"/>
              </w:rPr>
              <w:t>2</w:t>
            </w:r>
          </w:p>
        </w:tc>
      </w:tr>
    </w:tbl>
    <w:p w:rsidR="000D1687" w:rsidRDefault="000D1687">
      <w:pPr>
        <w:rPr>
          <w:rFonts w:ascii="Times New Roman" w:hAnsi="Times New Roman" w:cs="Times New Roman"/>
          <w:b/>
          <w:kern w:val="28"/>
        </w:rPr>
      </w:pPr>
    </w:p>
    <w:p w:rsidR="00522F8F" w:rsidRPr="000206DF" w:rsidRDefault="00522F8F" w:rsidP="00B46E6F">
      <w:pPr>
        <w:widowControl w:val="0"/>
        <w:spacing w:after="0" w:line="240" w:lineRule="auto"/>
        <w:jc w:val="center"/>
        <w:rPr>
          <w:rFonts w:ascii="Times New Roman" w:hAnsi="Times New Roman" w:cs="Times New Roman"/>
          <w:b/>
          <w:kern w:val="28"/>
          <w:sz w:val="24"/>
          <w:szCs w:val="24"/>
        </w:rPr>
      </w:pPr>
      <w:r w:rsidRPr="000206DF">
        <w:rPr>
          <w:rFonts w:ascii="Times New Roman" w:hAnsi="Times New Roman" w:cs="Times New Roman"/>
          <w:b/>
          <w:kern w:val="28"/>
          <w:sz w:val="24"/>
          <w:szCs w:val="24"/>
        </w:rPr>
        <w:t>I</w:t>
      </w:r>
      <w:r w:rsidRPr="000206DF">
        <w:rPr>
          <w:rFonts w:ascii="Times New Roman" w:hAnsi="Times New Roman" w:cs="Times New Roman"/>
          <w:b/>
          <w:kern w:val="28"/>
          <w:sz w:val="24"/>
          <w:szCs w:val="24"/>
          <w:lang w:val="en-US"/>
        </w:rPr>
        <w:t>V</w:t>
      </w:r>
      <w:r w:rsidRPr="000206DF">
        <w:rPr>
          <w:rFonts w:ascii="Times New Roman" w:hAnsi="Times New Roman" w:cs="Times New Roman"/>
          <w:b/>
          <w:kern w:val="28"/>
          <w:sz w:val="24"/>
          <w:szCs w:val="24"/>
        </w:rPr>
        <w:t>. ПРОЕКТ КОНТРАКТА</w:t>
      </w:r>
    </w:p>
    <w:p w:rsidR="00522F8F" w:rsidRPr="000206DF" w:rsidRDefault="00522F8F" w:rsidP="00B46E6F">
      <w:pPr>
        <w:widowControl w:val="0"/>
        <w:spacing w:after="0" w:line="240" w:lineRule="auto"/>
        <w:ind w:firstLine="709"/>
        <w:jc w:val="both"/>
        <w:rPr>
          <w:rFonts w:ascii="Times New Roman" w:hAnsi="Times New Roman" w:cs="Times New Roman"/>
          <w:sz w:val="24"/>
          <w:szCs w:val="24"/>
        </w:rPr>
      </w:pPr>
    </w:p>
    <w:p w:rsidR="00522F8F" w:rsidRPr="000206DF" w:rsidRDefault="00B46E6F" w:rsidP="00B46E6F">
      <w:pPr>
        <w:widowControl w:val="0"/>
        <w:spacing w:after="0" w:line="240" w:lineRule="auto"/>
        <w:ind w:firstLine="709"/>
        <w:jc w:val="center"/>
        <w:rPr>
          <w:rFonts w:ascii="Times New Roman" w:hAnsi="Times New Roman" w:cs="Times New Roman"/>
          <w:b/>
          <w:sz w:val="24"/>
          <w:szCs w:val="24"/>
        </w:rPr>
      </w:pPr>
      <w:r w:rsidRPr="000206DF">
        <w:rPr>
          <w:rFonts w:ascii="Times New Roman" w:hAnsi="Times New Roman" w:cs="Times New Roman"/>
          <w:b/>
          <w:sz w:val="24"/>
          <w:szCs w:val="24"/>
        </w:rPr>
        <w:t>Муниципальный контракт</w:t>
      </w:r>
      <w:r w:rsidR="00522F8F" w:rsidRPr="000206DF">
        <w:rPr>
          <w:rFonts w:ascii="Times New Roman" w:hAnsi="Times New Roman" w:cs="Times New Roman"/>
          <w:b/>
          <w:sz w:val="24"/>
          <w:szCs w:val="24"/>
        </w:rPr>
        <w:t xml:space="preserve"> № _______</w:t>
      </w:r>
    </w:p>
    <w:p w:rsidR="00522F8F" w:rsidRPr="000206DF" w:rsidRDefault="00522F8F" w:rsidP="00B46E6F">
      <w:pPr>
        <w:widowControl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(Идентификационный код закупки: )</w:t>
      </w:r>
    </w:p>
    <w:p w:rsidR="00522F8F" w:rsidRPr="000206DF" w:rsidRDefault="00522F8F" w:rsidP="00B46E6F">
      <w:pPr>
        <w:autoSpaceDE w:val="0"/>
        <w:autoSpaceDN w:val="0"/>
        <w:adjustRightInd w:val="0"/>
        <w:spacing w:after="0" w:line="240" w:lineRule="auto"/>
        <w:ind w:firstLine="709"/>
        <w:jc w:val="both"/>
        <w:rPr>
          <w:rFonts w:ascii="Times New Roman" w:hAnsi="Times New Roman" w:cs="Times New Roman"/>
          <w:sz w:val="24"/>
          <w:szCs w:val="24"/>
        </w:rPr>
      </w:pPr>
    </w:p>
    <w:p w:rsidR="00522F8F" w:rsidRPr="000206DF" w:rsidRDefault="00B46E6F" w:rsidP="00B46E6F">
      <w:pPr>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С.Бабстово</w:t>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t xml:space="preserve">                                   «___»  ________ </w:t>
      </w:r>
      <w:smartTag w:uri="urn:schemas-microsoft-com:office:smarttags" w:element="metricconverter">
        <w:smartTagPr>
          <w:attr w:name="ProductID" w:val="2020 г"/>
        </w:smartTagPr>
        <w:r w:rsidR="00522F8F" w:rsidRPr="000206DF">
          <w:rPr>
            <w:rFonts w:ascii="Times New Roman" w:hAnsi="Times New Roman" w:cs="Times New Roman"/>
            <w:sz w:val="24"/>
            <w:szCs w:val="24"/>
          </w:rPr>
          <w:t>2020 г</w:t>
        </w:r>
      </w:smartTag>
      <w:r w:rsidR="00522F8F" w:rsidRPr="000206DF">
        <w:rPr>
          <w:rFonts w:ascii="Times New Roman" w:hAnsi="Times New Roman" w:cs="Times New Roman"/>
          <w:sz w:val="24"/>
          <w:szCs w:val="24"/>
        </w:rPr>
        <w:t>.</w:t>
      </w:r>
    </w:p>
    <w:p w:rsidR="00522F8F" w:rsidRPr="000206DF" w:rsidRDefault="00522F8F" w:rsidP="00B46E6F">
      <w:pPr>
        <w:autoSpaceDE w:val="0"/>
        <w:autoSpaceDN w:val="0"/>
        <w:adjustRightInd w:val="0"/>
        <w:spacing w:after="0" w:line="240" w:lineRule="auto"/>
        <w:ind w:firstLine="709"/>
        <w:jc w:val="both"/>
        <w:rPr>
          <w:rFonts w:ascii="Times New Roman" w:hAnsi="Times New Roman" w:cs="Times New Roman"/>
          <w:sz w:val="24"/>
          <w:szCs w:val="24"/>
        </w:rPr>
      </w:pPr>
    </w:p>
    <w:p w:rsidR="00522F8F" w:rsidRPr="000206DF" w:rsidRDefault="00B46E6F" w:rsidP="00B46E6F">
      <w:pPr>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Администрация Бабстовского сельского поселения Ленинского муниципального района Еврейской автономной области, именуемое в дальнейшем Заказчик, в лице главы администрации Бабстовского сельского поселения Василия Васильевича Фарафонтова</w:t>
      </w:r>
      <w:r w:rsidR="00522F8F" w:rsidRPr="000206DF">
        <w:rPr>
          <w:rFonts w:ascii="Times New Roman" w:hAnsi="Times New Roman" w:cs="Times New Roman"/>
          <w:sz w:val="24"/>
          <w:szCs w:val="24"/>
        </w:rPr>
        <w:t>, действующего на основании Устава, с одной стороны, и __________________, именуемое в дальнейшем «</w:t>
      </w:r>
      <w:r w:rsidR="00F8567D" w:rsidRPr="000206DF">
        <w:rPr>
          <w:rFonts w:ascii="Times New Roman" w:hAnsi="Times New Roman" w:cs="Times New Roman"/>
          <w:sz w:val="24"/>
          <w:szCs w:val="24"/>
        </w:rPr>
        <w:t>Подрядчик</w:t>
      </w:r>
      <w:r w:rsidR="00522F8F" w:rsidRPr="000206DF">
        <w:rPr>
          <w:rFonts w:ascii="Times New Roman" w:hAnsi="Times New Roman" w:cs="Times New Roman"/>
          <w:sz w:val="24"/>
          <w:szCs w:val="24"/>
        </w:rPr>
        <w:t xml:space="preserve">», в лице ___________________, действующего на основании Устава </w:t>
      </w:r>
      <w:r w:rsidR="00522F8F" w:rsidRPr="000206DF">
        <w:rPr>
          <w:rFonts w:ascii="Times New Roman" w:hAnsi="Times New Roman" w:cs="Times New Roman"/>
          <w:i/>
          <w:sz w:val="24"/>
          <w:szCs w:val="24"/>
        </w:rPr>
        <w:t xml:space="preserve">(положения, доверенности, иного документа, подтверждающего полномочия лица на заключения </w:t>
      </w:r>
      <w:r w:rsidR="000054E3" w:rsidRPr="000206DF">
        <w:rPr>
          <w:rFonts w:ascii="Times New Roman" w:hAnsi="Times New Roman" w:cs="Times New Roman"/>
          <w:i/>
          <w:sz w:val="24"/>
          <w:szCs w:val="24"/>
        </w:rPr>
        <w:t>муниципального</w:t>
      </w:r>
      <w:r w:rsidR="00522F8F" w:rsidRPr="000206DF">
        <w:rPr>
          <w:rFonts w:ascii="Times New Roman" w:hAnsi="Times New Roman" w:cs="Times New Roman"/>
          <w:i/>
          <w:sz w:val="24"/>
          <w:szCs w:val="24"/>
        </w:rPr>
        <w:t xml:space="preserve"> контракта от имени </w:t>
      </w:r>
      <w:r w:rsidR="00F8567D" w:rsidRPr="000206DF">
        <w:rPr>
          <w:rFonts w:ascii="Times New Roman" w:hAnsi="Times New Roman" w:cs="Times New Roman"/>
          <w:i/>
          <w:sz w:val="24"/>
          <w:szCs w:val="24"/>
        </w:rPr>
        <w:t>Подрядчика</w:t>
      </w:r>
      <w:r w:rsidR="00522F8F" w:rsidRPr="000206DF">
        <w:rPr>
          <w:rFonts w:ascii="Times New Roman" w:hAnsi="Times New Roman" w:cs="Times New Roman"/>
          <w:i/>
          <w:sz w:val="24"/>
          <w:szCs w:val="24"/>
        </w:rPr>
        <w:t>)</w:t>
      </w:r>
      <w:r w:rsidR="00522F8F" w:rsidRPr="000206DF">
        <w:rPr>
          <w:rFonts w:ascii="Times New Roman" w:hAnsi="Times New Roman" w:cs="Times New Roman"/>
          <w:sz w:val="24"/>
          <w:szCs w:val="24"/>
        </w:rPr>
        <w:t>, с другой стороны, совместно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18329F" w:rsidRPr="000206DF">
        <w:rPr>
          <w:rFonts w:ascii="Times New Roman" w:hAnsi="Times New Roman" w:cs="Times New Roman"/>
          <w:sz w:val="24"/>
          <w:szCs w:val="24"/>
        </w:rPr>
        <w:t xml:space="preserve">е - </w:t>
      </w:r>
      <w:r w:rsidR="00522F8F" w:rsidRPr="000206DF">
        <w:rPr>
          <w:rFonts w:ascii="Times New Roman" w:hAnsi="Times New Roman" w:cs="Times New Roman"/>
          <w:sz w:val="24"/>
          <w:szCs w:val="24"/>
        </w:rPr>
        <w:t xml:space="preserve">Федеральный закон №44-ФЗ), на основании </w:t>
      </w:r>
      <w:r w:rsidR="00522F8F" w:rsidRPr="000206DF">
        <w:rPr>
          <w:rFonts w:ascii="Times New Roman" w:hAnsi="Times New Roman" w:cs="Times New Roman"/>
          <w:bCs/>
          <w:sz w:val="24"/>
          <w:szCs w:val="24"/>
        </w:rPr>
        <w:t xml:space="preserve">протокола </w:t>
      </w:r>
      <w:r w:rsidR="00522F8F" w:rsidRPr="000206DF">
        <w:rPr>
          <w:rFonts w:ascii="Times New Roman" w:hAnsi="Times New Roman" w:cs="Times New Roman"/>
          <w:sz w:val="24"/>
          <w:szCs w:val="24"/>
        </w:rPr>
        <w:t xml:space="preserve">__________от «___» ___________2020 г. №________, заключили настоящий </w:t>
      </w:r>
      <w:r w:rsidR="0018329F" w:rsidRPr="000206DF">
        <w:rPr>
          <w:rFonts w:ascii="Times New Roman" w:hAnsi="Times New Roman" w:cs="Times New Roman"/>
          <w:sz w:val="24"/>
          <w:szCs w:val="24"/>
        </w:rPr>
        <w:t>муниципальный</w:t>
      </w:r>
      <w:r w:rsidR="00522F8F" w:rsidRPr="000206DF">
        <w:rPr>
          <w:rFonts w:ascii="Times New Roman" w:hAnsi="Times New Roman" w:cs="Times New Roman"/>
          <w:sz w:val="24"/>
          <w:szCs w:val="24"/>
        </w:rPr>
        <w:t xml:space="preserve"> контракт (далее – контракт) о нижеследующем:</w:t>
      </w:r>
    </w:p>
    <w:p w:rsidR="00522F8F" w:rsidRPr="000206DF" w:rsidRDefault="00522F8F" w:rsidP="00B46E6F">
      <w:pPr>
        <w:spacing w:after="0" w:line="240" w:lineRule="auto"/>
        <w:ind w:firstLine="709"/>
        <w:jc w:val="both"/>
        <w:rPr>
          <w:rFonts w:ascii="Times New Roman" w:hAnsi="Times New Roman" w:cs="Times New Roman"/>
          <w:b/>
          <w:bCs/>
          <w:sz w:val="24"/>
          <w:szCs w:val="24"/>
        </w:rPr>
      </w:pPr>
    </w:p>
    <w:p w:rsidR="000E53E7" w:rsidRPr="000206DF" w:rsidRDefault="000E53E7" w:rsidP="001B2F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1. ПРЕДМЕТ КОНТРАКТА</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1.1. Предметом контракта является: </w:t>
      </w:r>
      <w:r w:rsidR="0083354B" w:rsidRPr="0083354B">
        <w:rPr>
          <w:rFonts w:ascii="Times New Roman" w:hAnsi="Times New Roman" w:cs="Times New Roman"/>
          <w:sz w:val="24"/>
          <w:szCs w:val="24"/>
        </w:rPr>
        <w:t>«Организация пешеходных коммуникаций</w:t>
      </w:r>
      <w:r w:rsidR="0083354B">
        <w:rPr>
          <w:rFonts w:ascii="Times New Roman" w:hAnsi="Times New Roman" w:cs="Times New Roman"/>
          <w:color w:val="000000"/>
          <w:sz w:val="24"/>
          <w:szCs w:val="24"/>
        </w:rPr>
        <w:t xml:space="preserve"> в с. Бабстово</w:t>
      </w:r>
      <w:r w:rsidR="00F17ABD">
        <w:rPr>
          <w:rFonts w:ascii="Times New Roman" w:hAnsi="Times New Roman" w:cs="Times New Roman"/>
          <w:color w:val="000000"/>
          <w:sz w:val="24"/>
          <w:szCs w:val="24"/>
        </w:rPr>
        <w:t>»</w:t>
      </w:r>
      <w:r w:rsidR="0083354B">
        <w:rPr>
          <w:rFonts w:ascii="Times New Roman" w:hAnsi="Times New Roman" w:cs="Times New Roman"/>
          <w:color w:val="000000"/>
          <w:sz w:val="24"/>
          <w:szCs w:val="24"/>
        </w:rPr>
        <w:t>, Ленинского муниципального района ЕАО</w:t>
      </w:r>
      <w:r w:rsidR="0083354B" w:rsidRPr="0083354B">
        <w:rPr>
          <w:rFonts w:ascii="Times New Roman" w:hAnsi="Times New Roman" w:cs="Times New Roman"/>
          <w:color w:val="000000"/>
          <w:sz w:val="24"/>
          <w:szCs w:val="24"/>
        </w:rPr>
        <w:t xml:space="preserve"> </w:t>
      </w:r>
      <w:r w:rsidRPr="000206DF">
        <w:rPr>
          <w:rFonts w:ascii="Times New Roman" w:hAnsi="Times New Roman" w:cs="Times New Roman"/>
          <w:color w:val="000000"/>
          <w:sz w:val="24"/>
          <w:szCs w:val="24"/>
        </w:rPr>
        <w:t>(</w:t>
      </w:r>
      <w:r w:rsidRPr="000206DF">
        <w:rPr>
          <w:rFonts w:ascii="Times New Roman" w:hAnsi="Times New Roman" w:cs="Times New Roman"/>
          <w:sz w:val="24"/>
          <w:szCs w:val="24"/>
        </w:rPr>
        <w:t>далее – Работы, Объект).  Заказчик поручает, а Подрядчик принимает на себя обязательства выполнить Работы в соответствии с Технической частью, являющейся неотъемлемой частью настоящего контракта, в сроки, установленные в настоящем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1.2. Объем выполняемых Работ: в соответствии с Технической частью</w:t>
      </w:r>
      <w:r w:rsidR="00605415" w:rsidRPr="000206DF">
        <w:rPr>
          <w:rFonts w:ascii="Times New Roman" w:hAnsi="Times New Roman" w:cs="Times New Roman"/>
          <w:sz w:val="24"/>
          <w:szCs w:val="24"/>
        </w:rPr>
        <w:t xml:space="preserve"> и локальным сметным расчетом</w:t>
      </w:r>
      <w:r w:rsidRPr="000206DF">
        <w:rPr>
          <w:rFonts w:ascii="Times New Roman" w:hAnsi="Times New Roman" w:cs="Times New Roman"/>
          <w:sz w:val="24"/>
          <w:szCs w:val="24"/>
        </w:rPr>
        <w:t>.</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lastRenderedPageBreak/>
        <w:t>1.3.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p>
    <w:p w:rsidR="000E53E7" w:rsidRPr="000206DF" w:rsidRDefault="000E53E7" w:rsidP="000E53E7">
      <w:pPr>
        <w:widowControl w:val="0"/>
        <w:shd w:val="clear" w:color="auto" w:fill="FFFFFF"/>
        <w:tabs>
          <w:tab w:val="left" w:pos="-285"/>
          <w:tab w:val="center" w:pos="5233"/>
          <w:tab w:val="left" w:pos="8727"/>
        </w:tabs>
        <w:autoSpaceDE w:val="0"/>
        <w:autoSpaceDN w:val="0"/>
        <w:adjustRightInd w:val="0"/>
        <w:spacing w:after="0" w:line="240" w:lineRule="auto"/>
        <w:ind w:left="57" w:right="57"/>
        <w:contextualSpacing/>
        <w:jc w:val="both"/>
        <w:rPr>
          <w:rFonts w:ascii="Times New Roman" w:hAnsi="Times New Roman" w:cs="Times New Roman"/>
          <w:b/>
          <w:bCs/>
          <w:sz w:val="24"/>
          <w:szCs w:val="24"/>
        </w:rPr>
      </w:pPr>
      <w:r w:rsidRPr="000206DF">
        <w:rPr>
          <w:rFonts w:ascii="Times New Roman" w:hAnsi="Times New Roman" w:cs="Times New Roman"/>
          <w:b/>
          <w:bCs/>
          <w:sz w:val="24"/>
          <w:szCs w:val="24"/>
        </w:rPr>
        <w:tab/>
        <w:t>2. ЦЕНА КОНТРАКТА</w:t>
      </w:r>
      <w:r w:rsidRPr="000206DF">
        <w:rPr>
          <w:rFonts w:ascii="Times New Roman" w:hAnsi="Times New Roman" w:cs="Times New Roman"/>
          <w:b/>
          <w:bCs/>
          <w:sz w:val="24"/>
          <w:szCs w:val="24"/>
        </w:rPr>
        <w:tab/>
      </w:r>
    </w:p>
    <w:p w:rsidR="000E53E7" w:rsidRPr="000206DF" w:rsidRDefault="000E53E7" w:rsidP="000E53E7">
      <w:pPr>
        <w:pStyle w:val="ConsPlusNonformat"/>
        <w:ind w:left="57" w:right="57" w:firstLine="708"/>
        <w:jc w:val="both"/>
        <w:rPr>
          <w:rFonts w:ascii="Times New Roman" w:hAnsi="Times New Roman" w:cs="Times New Roman"/>
          <w:sz w:val="24"/>
          <w:szCs w:val="24"/>
        </w:rPr>
      </w:pPr>
      <w:r w:rsidRPr="000206DF">
        <w:rPr>
          <w:rFonts w:ascii="Times New Roman" w:hAnsi="Times New Roman" w:cs="Times New Roman"/>
          <w:sz w:val="24"/>
          <w:szCs w:val="24"/>
        </w:rPr>
        <w:t>2.1. Цена контракта составляет ______________________________ (сумма прописью).</w:t>
      </w:r>
    </w:p>
    <w:p w:rsidR="000E53E7" w:rsidRPr="000206DF" w:rsidRDefault="000E53E7" w:rsidP="000E53E7">
      <w:pPr>
        <w:pStyle w:val="ConsPlusNonformat"/>
        <w:ind w:left="57" w:right="57" w:firstLine="708"/>
        <w:jc w:val="both"/>
        <w:rPr>
          <w:rFonts w:ascii="Times New Roman" w:hAnsi="Times New Roman" w:cs="Times New Roman"/>
          <w:sz w:val="24"/>
          <w:szCs w:val="24"/>
        </w:rPr>
      </w:pPr>
      <w:r w:rsidRPr="000206DF">
        <w:rPr>
          <w:rFonts w:ascii="Times New Roman" w:hAnsi="Times New Roman" w:cs="Times New Roman"/>
          <w:sz w:val="24"/>
          <w:szCs w:val="24"/>
        </w:rPr>
        <w:t xml:space="preserve">Цена контракта указана с учетом коэффициента снижения начальной (максимальной) цены контракта по результатам определения Подрядчика. Понижающий коэффициент по результатам определения Подрядчика составил________________ </w:t>
      </w:r>
      <w:r w:rsidRPr="000206DF">
        <w:rPr>
          <w:rFonts w:ascii="Times New Roman" w:hAnsi="Times New Roman" w:cs="Times New Roman"/>
          <w:i/>
          <w:sz w:val="24"/>
          <w:szCs w:val="24"/>
        </w:rPr>
        <w:t>(указывается значение понижающего коэффициента с точностью до шести знаков после запятой).</w:t>
      </w:r>
      <w:r w:rsidRPr="000206DF">
        <w:rPr>
          <w:rFonts w:ascii="Times New Roman" w:hAnsi="Times New Roman" w:cs="Times New Roman"/>
          <w:sz w:val="24"/>
          <w:szCs w:val="24"/>
        </w:rPr>
        <w:t xml:space="preserve"> Указанный понижающий коэффициент рассчитан как отношение цены контракта к начальной (максимальной) цене контракта. </w:t>
      </w:r>
    </w:p>
    <w:p w:rsidR="000E53E7" w:rsidRPr="000206DF" w:rsidRDefault="000E53E7" w:rsidP="000E53E7">
      <w:pPr>
        <w:pStyle w:val="ConsNonformat"/>
        <w:widowControl/>
        <w:tabs>
          <w:tab w:val="left" w:pos="709"/>
        </w:tabs>
        <w:ind w:left="57" w:right="57" w:firstLine="709"/>
        <w:jc w:val="both"/>
        <w:rPr>
          <w:rFonts w:ascii="Times New Roman" w:hAnsi="Times New Roman"/>
          <w:sz w:val="24"/>
          <w:szCs w:val="24"/>
        </w:rPr>
      </w:pPr>
      <w:r w:rsidRPr="000206DF">
        <w:rPr>
          <w:rFonts w:ascii="Times New Roman" w:eastAsia="Calibri" w:hAnsi="Times New Roman"/>
          <w:sz w:val="24"/>
          <w:szCs w:val="24"/>
          <w:lang w:eastAsia="en-US"/>
        </w:rPr>
        <w:t>В случае, если Подрядчиком по данному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0E53E7" w:rsidRPr="000206DF" w:rsidRDefault="000E53E7" w:rsidP="000E53E7">
      <w:pPr>
        <w:pStyle w:val="ConsNonformat"/>
        <w:tabs>
          <w:tab w:val="left" w:pos="709"/>
        </w:tabs>
        <w:ind w:left="57" w:right="57" w:firstLine="709"/>
        <w:jc w:val="both"/>
        <w:rPr>
          <w:rFonts w:ascii="Times New Roman" w:hAnsi="Times New Roman"/>
          <w:sz w:val="24"/>
          <w:szCs w:val="24"/>
        </w:rPr>
      </w:pPr>
      <w:r w:rsidRPr="000206DF">
        <w:rPr>
          <w:rFonts w:ascii="Times New Roman" w:hAnsi="Times New Roman"/>
          <w:sz w:val="24"/>
          <w:szCs w:val="24"/>
        </w:rPr>
        <w:t>2.2. Валютой для установления цены контракта и расчетов с Подрядчиком является Российский рубль.</w:t>
      </w:r>
    </w:p>
    <w:p w:rsidR="000E53E7" w:rsidRPr="000206DF" w:rsidRDefault="000E53E7" w:rsidP="000E53E7">
      <w:pPr>
        <w:suppressAutoHyphens/>
        <w:autoSpaceDE w:val="0"/>
        <w:autoSpaceDN w:val="0"/>
        <w:adjustRightInd w:val="0"/>
        <w:spacing w:after="0" w:line="240" w:lineRule="auto"/>
        <w:ind w:left="57" w:right="57"/>
        <w:jc w:val="both"/>
        <w:rPr>
          <w:rFonts w:ascii="Times New Roman" w:hAnsi="Times New Roman" w:cs="Times New Roman"/>
          <w:sz w:val="24"/>
          <w:szCs w:val="24"/>
        </w:rPr>
      </w:pPr>
      <w:r w:rsidRPr="000206DF">
        <w:rPr>
          <w:rFonts w:ascii="Times New Roman" w:hAnsi="Times New Roman" w:cs="Times New Roman"/>
          <w:sz w:val="24"/>
          <w:szCs w:val="24"/>
        </w:rPr>
        <w:t xml:space="preserve">            2.3. Источник финансирования контракта – </w:t>
      </w:r>
      <w:r w:rsidR="00605415" w:rsidRPr="000206DF">
        <w:rPr>
          <w:rFonts w:ascii="Times New Roman" w:hAnsi="Times New Roman" w:cs="Times New Roman"/>
          <w:b/>
          <w:i/>
          <w:noProof/>
          <w:sz w:val="24"/>
          <w:szCs w:val="24"/>
        </w:rPr>
        <w:t>__________________________________________</w:t>
      </w:r>
      <w:r w:rsidRPr="000206DF">
        <w:rPr>
          <w:rFonts w:ascii="Times New Roman" w:hAnsi="Times New Roman" w:cs="Times New Roman"/>
          <w:noProof/>
          <w:sz w:val="24"/>
          <w:szCs w:val="24"/>
        </w:rPr>
        <w:t>.</w:t>
      </w:r>
    </w:p>
    <w:p w:rsidR="000E53E7" w:rsidRPr="000206DF" w:rsidRDefault="000E53E7" w:rsidP="000E53E7">
      <w:pPr>
        <w:spacing w:after="0" w:line="240" w:lineRule="auto"/>
        <w:ind w:left="57" w:right="57" w:firstLine="709"/>
        <w:jc w:val="both"/>
        <w:rPr>
          <w:rFonts w:ascii="Times New Roman" w:hAnsi="Times New Roman" w:cs="Times New Roman"/>
          <w:color w:val="FF0000"/>
          <w:sz w:val="24"/>
          <w:szCs w:val="24"/>
        </w:rPr>
      </w:pPr>
      <w:r w:rsidRPr="000206DF">
        <w:rPr>
          <w:rFonts w:ascii="Times New Roman" w:hAnsi="Times New Roman" w:cs="Times New Roman"/>
          <w:sz w:val="24"/>
          <w:szCs w:val="24"/>
        </w:rPr>
        <w:t>2.4. Цена контракта включает в себя стоимость выполнения работ, стоимость применяемых материалов, все налоги, сборы и другие платежи, обязательные к выплате, в т.ч. транспортные и командировочные расходы.</w:t>
      </w:r>
    </w:p>
    <w:p w:rsidR="000E53E7" w:rsidRPr="000206DF" w:rsidRDefault="000E53E7" w:rsidP="000E53E7">
      <w:pPr>
        <w:tabs>
          <w:tab w:val="left" w:pos="709"/>
        </w:tabs>
        <w:spacing w:after="0" w:line="240" w:lineRule="auto"/>
        <w:ind w:left="57" w:right="57"/>
        <w:jc w:val="both"/>
        <w:rPr>
          <w:rFonts w:ascii="Times New Roman" w:hAnsi="Times New Roman" w:cs="Times New Roman"/>
          <w:sz w:val="24"/>
          <w:szCs w:val="24"/>
        </w:rPr>
      </w:pPr>
      <w:r w:rsidRPr="000206DF">
        <w:rPr>
          <w:rFonts w:ascii="Times New Roman" w:hAnsi="Times New Roman" w:cs="Times New Roman"/>
          <w:sz w:val="24"/>
          <w:szCs w:val="24"/>
        </w:rPr>
        <w:tab/>
        <w:t xml:space="preserve">2.5. </w:t>
      </w:r>
      <w:r w:rsidRPr="000206DF">
        <w:rPr>
          <w:rFonts w:ascii="Times New Roman" w:hAnsi="Times New Roman" w:cs="Times New Roman"/>
          <w:bCs/>
          <w:sz w:val="24"/>
          <w:szCs w:val="24"/>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следующих случаев: </w:t>
      </w:r>
    </w:p>
    <w:p w:rsidR="000E53E7" w:rsidRPr="000206DF" w:rsidRDefault="000E53E7" w:rsidP="000E53E7">
      <w:pPr>
        <w:spacing w:after="0" w:line="240" w:lineRule="auto"/>
        <w:ind w:left="57" w:right="57" w:firstLine="709"/>
        <w:jc w:val="both"/>
        <w:rPr>
          <w:rFonts w:ascii="Times New Roman" w:eastAsia="Calibri" w:hAnsi="Times New Roman" w:cs="Times New Roman"/>
          <w:sz w:val="24"/>
          <w:szCs w:val="24"/>
        </w:rPr>
      </w:pPr>
      <w:r w:rsidRPr="000206DF">
        <w:rPr>
          <w:rFonts w:ascii="Times New Roman" w:hAnsi="Times New Roman" w:cs="Times New Roman"/>
          <w:sz w:val="24"/>
          <w:szCs w:val="24"/>
        </w:rPr>
        <w:t xml:space="preserve">2.5.1. </w:t>
      </w:r>
      <w:r w:rsidRPr="000206DF">
        <w:rPr>
          <w:rFonts w:ascii="Times New Roman" w:hAnsi="Times New Roman" w:cs="Times New Roman"/>
          <w:bCs/>
          <w:sz w:val="24"/>
          <w:szCs w:val="24"/>
        </w:rPr>
        <w:t>Цена контракта может быть снижена по соглашению Сторон без изменения предусмотренных контрактом объема Работ</w:t>
      </w:r>
      <w:r w:rsidRPr="000206DF">
        <w:rPr>
          <w:rFonts w:ascii="Times New Roman" w:eastAsia="Calibri" w:hAnsi="Times New Roman" w:cs="Times New Roman"/>
          <w:sz w:val="24"/>
          <w:szCs w:val="24"/>
        </w:rPr>
        <w:t>, качества Работ и используемых при выполнении Работ товаров и иных условий контракта.</w:t>
      </w:r>
    </w:p>
    <w:p w:rsidR="000E53E7" w:rsidRPr="000206DF" w:rsidRDefault="000E53E7" w:rsidP="000E53E7">
      <w:pPr>
        <w:tabs>
          <w:tab w:val="left" w:pos="709"/>
        </w:tabs>
        <w:spacing w:after="0" w:line="240" w:lineRule="auto"/>
        <w:ind w:left="57" w:right="57" w:firstLine="709"/>
        <w:jc w:val="both"/>
        <w:rPr>
          <w:rFonts w:ascii="Times New Roman" w:hAnsi="Times New Roman" w:cs="Times New Roman"/>
          <w:bCs/>
          <w:sz w:val="24"/>
          <w:szCs w:val="24"/>
        </w:rPr>
      </w:pPr>
      <w:r w:rsidRPr="000206DF">
        <w:rPr>
          <w:rFonts w:ascii="Times New Roman" w:hAnsi="Times New Roman" w:cs="Times New Roman"/>
          <w:bCs/>
          <w:sz w:val="24"/>
          <w:szCs w:val="24"/>
        </w:rPr>
        <w:t>2.5.2.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0E53E7" w:rsidRPr="000206DF" w:rsidRDefault="000E53E7" w:rsidP="000E53E7">
      <w:pPr>
        <w:pStyle w:val="af3"/>
        <w:tabs>
          <w:tab w:val="left" w:pos="426"/>
        </w:tabs>
        <w:ind w:left="57" w:right="57"/>
        <w:rPr>
          <w:rFonts w:ascii="Times New Roman" w:hAnsi="Times New Roman"/>
          <w:color w:val="FF0000"/>
          <w:sz w:val="24"/>
          <w:szCs w:val="24"/>
        </w:rPr>
      </w:pPr>
      <w:r w:rsidRPr="000206DF">
        <w:rPr>
          <w:rFonts w:ascii="Times New Roman" w:hAnsi="Times New Roman"/>
          <w:bCs/>
          <w:sz w:val="24"/>
          <w:szCs w:val="24"/>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 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Cs/>
          <w:sz w:val="24"/>
          <w:szCs w:val="24"/>
        </w:rPr>
      </w:pPr>
    </w:p>
    <w:p w:rsidR="000E53E7" w:rsidRPr="000206DF" w:rsidRDefault="000E53E7" w:rsidP="00CA64CC">
      <w:pPr>
        <w:tabs>
          <w:tab w:val="left" w:pos="426"/>
        </w:tabs>
        <w:spacing w:after="0" w:line="240" w:lineRule="auto"/>
        <w:ind w:right="57"/>
        <w:jc w:val="center"/>
        <w:rPr>
          <w:rFonts w:ascii="Times New Roman" w:hAnsi="Times New Roman" w:cs="Times New Roman"/>
          <w:b/>
          <w:sz w:val="24"/>
          <w:szCs w:val="24"/>
        </w:rPr>
      </w:pPr>
      <w:r w:rsidRPr="000206DF">
        <w:rPr>
          <w:rFonts w:ascii="Times New Roman" w:hAnsi="Times New Roman" w:cs="Times New Roman"/>
          <w:b/>
          <w:sz w:val="24"/>
          <w:szCs w:val="24"/>
        </w:rPr>
        <w:t>3. ПОРЯДОК РАСЧЕТОВ</w:t>
      </w:r>
    </w:p>
    <w:p w:rsidR="000E53E7" w:rsidRPr="000206DF" w:rsidRDefault="000E53E7" w:rsidP="00750D14">
      <w:pPr>
        <w:tabs>
          <w:tab w:val="left" w:pos="709"/>
          <w:tab w:val="num" w:pos="810"/>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3.1. </w:t>
      </w:r>
      <w:r w:rsidRPr="000206DF">
        <w:rPr>
          <w:rFonts w:ascii="Times New Roman" w:hAnsi="Times New Roman" w:cs="Times New Roman"/>
          <w:bCs/>
          <w:sz w:val="24"/>
          <w:szCs w:val="24"/>
        </w:rPr>
        <w:t xml:space="preserve">Оплата за выполненные Работы осуществляется </w:t>
      </w:r>
      <w:r w:rsidRPr="000206DF">
        <w:rPr>
          <w:rFonts w:ascii="Times New Roman" w:eastAsia="Calibri" w:hAnsi="Times New Roman" w:cs="Times New Roman"/>
          <w:color w:val="000000"/>
          <w:sz w:val="24"/>
          <w:szCs w:val="24"/>
        </w:rPr>
        <w:t xml:space="preserve">в течение </w:t>
      </w:r>
      <w:r w:rsidR="00750D14" w:rsidRPr="000206DF">
        <w:rPr>
          <w:rFonts w:ascii="Times New Roman" w:eastAsia="Calibri" w:hAnsi="Times New Roman" w:cs="Times New Roman"/>
          <w:color w:val="000000"/>
          <w:sz w:val="24"/>
          <w:szCs w:val="24"/>
        </w:rPr>
        <w:t>15</w:t>
      </w:r>
      <w:r w:rsidRPr="000206DF">
        <w:rPr>
          <w:rFonts w:ascii="Times New Roman" w:eastAsia="Calibri" w:hAnsi="Times New Roman" w:cs="Times New Roman"/>
          <w:color w:val="000000"/>
          <w:sz w:val="24"/>
          <w:szCs w:val="24"/>
        </w:rPr>
        <w:t xml:space="preserve"> календарных дней путем перечисления денежных средств на расчетный счет Подрядчика по факту выполнения работ с момента предъявления Подрядчиком Заказчику надлежащим образом оформленных и подписанных обеими сторонами акта сдачи-приемки выполненных работ по форме № КС-2, справки о стоимости и затрат по форме № КС-3, счета-фактуры </w:t>
      </w:r>
      <w:r w:rsidRPr="000206DF">
        <w:rPr>
          <w:rFonts w:ascii="Times New Roman" w:hAnsi="Times New Roman" w:cs="Times New Roman"/>
          <w:sz w:val="24"/>
          <w:szCs w:val="24"/>
        </w:rPr>
        <w:t>и выставления Подрядчиком счета на оплату.</w:t>
      </w:r>
    </w:p>
    <w:p w:rsidR="000E53E7" w:rsidRPr="000206DF" w:rsidRDefault="000E53E7" w:rsidP="000E53E7">
      <w:pPr>
        <w:tabs>
          <w:tab w:val="left" w:pos="709"/>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3.3. Обязательство Заказчика по оплате Работ Подрядчику считается исполненным с момента списания денежных средств со счета Заказчика.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4. ПРАВА И ОБЯЗАННОСТИ СТОРОН</w:t>
      </w:r>
    </w:p>
    <w:p w:rsidR="000E53E7" w:rsidRPr="000206DF" w:rsidRDefault="000E53E7" w:rsidP="000E53E7">
      <w:pPr>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lastRenderedPageBreak/>
        <w:t>4.1. Заказчик вправе:</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4.1.1. Требовать от Подрядчика надлежащего исполнения обязательств в соответствии с условиями настоящего контракта.</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4.1.3. Запрашивать у Подрядчика информацию о ходе и состоянии исполнения обязательств по настоящему контракту.</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4.1.4. Проверять ход и качество Работ, выполняемых Подрядчиком, не вмешиваясь в его деятельность.</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4.1.5.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4.1.6.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4.1.7.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t>4.2. Заказчик обязан:</w:t>
      </w:r>
    </w:p>
    <w:p w:rsidR="000E53E7" w:rsidRPr="000206DF"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4.2.1.</w:t>
      </w:r>
      <w:r w:rsidRPr="000206DF">
        <w:rPr>
          <w:rFonts w:ascii="Times New Roman" w:hAnsi="Times New Roman" w:cs="Times New Roman"/>
          <w:spacing w:val="5"/>
          <w:sz w:val="24"/>
          <w:szCs w:val="24"/>
        </w:rPr>
        <w:t xml:space="preserve"> Н</w:t>
      </w:r>
      <w:r w:rsidRPr="000206DF">
        <w:rPr>
          <w:rFonts w:ascii="Times New Roman" w:hAnsi="Times New Roman" w:cs="Times New Roman"/>
          <w:sz w:val="24"/>
          <w:szCs w:val="24"/>
        </w:rPr>
        <w:t>азначить на объекте своего представителя, который от имени Заказчика осуществляет технический надзор и контроль за выполнением Работ.</w:t>
      </w:r>
    </w:p>
    <w:p w:rsidR="000E53E7" w:rsidRPr="000206DF"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Уполномоченный представитель имеет право беспрепятственного доступа ко всем видам Работ в течение всего периода их выполнения.</w:t>
      </w:r>
    </w:p>
    <w:p w:rsidR="000E53E7" w:rsidRPr="000206DF" w:rsidRDefault="000E53E7" w:rsidP="000E53E7">
      <w:pPr>
        <w:tabs>
          <w:tab w:val="left" w:pos="720"/>
        </w:tabs>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pacing w:val="3"/>
          <w:sz w:val="24"/>
          <w:szCs w:val="24"/>
        </w:rPr>
        <w:t xml:space="preserve">4.2.2. </w:t>
      </w:r>
      <w:r w:rsidRPr="000206DF">
        <w:rPr>
          <w:rFonts w:ascii="Times New Roman" w:hAnsi="Times New Roman" w:cs="Times New Roman"/>
          <w:sz w:val="24"/>
          <w:szCs w:val="24"/>
        </w:rPr>
        <w:t>Подготовить и передать Подрядчику объект (на период производства Работ), предоставить Подрядчику место подключения к источникам энергоснабжения на время проведения Работ.</w:t>
      </w:r>
    </w:p>
    <w:p w:rsidR="000E53E7" w:rsidRPr="000206DF" w:rsidRDefault="000E53E7" w:rsidP="000E53E7">
      <w:pPr>
        <w:spacing w:after="0" w:line="240" w:lineRule="auto"/>
        <w:ind w:left="57" w:right="57" w:firstLine="709"/>
        <w:jc w:val="both"/>
        <w:rPr>
          <w:rFonts w:ascii="Times New Roman" w:hAnsi="Times New Roman" w:cs="Times New Roman"/>
          <w:bCs/>
          <w:sz w:val="24"/>
          <w:szCs w:val="24"/>
        </w:rPr>
      </w:pPr>
      <w:r w:rsidRPr="000206DF">
        <w:rPr>
          <w:rFonts w:ascii="Times New Roman" w:hAnsi="Times New Roman" w:cs="Times New Roman"/>
          <w:bCs/>
          <w:sz w:val="24"/>
          <w:szCs w:val="24"/>
        </w:rPr>
        <w:t xml:space="preserve">4.2.3. </w:t>
      </w:r>
      <w:r w:rsidRPr="000206DF">
        <w:rPr>
          <w:rFonts w:ascii="Times New Roman" w:hAnsi="Times New Roman" w:cs="Times New Roman"/>
          <w:sz w:val="24"/>
          <w:szCs w:val="24"/>
        </w:rPr>
        <w:t>Осуществлять контроль за исполнением Подрядчиком условий контракта в соответствии с законодательством Российской Федерации</w:t>
      </w:r>
      <w:r w:rsidRPr="000206DF">
        <w:rPr>
          <w:rFonts w:ascii="Times New Roman" w:hAnsi="Times New Roman" w:cs="Times New Roman"/>
          <w:bCs/>
          <w:sz w:val="24"/>
          <w:szCs w:val="24"/>
        </w:rPr>
        <w:t>.</w:t>
      </w:r>
    </w:p>
    <w:p w:rsidR="000E53E7" w:rsidRPr="000206DF" w:rsidRDefault="000E53E7" w:rsidP="000E53E7">
      <w:pPr>
        <w:tabs>
          <w:tab w:val="left" w:pos="8460"/>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4.2.4. Участвовать в освидетельствовании скрытых Работ.</w:t>
      </w:r>
    </w:p>
    <w:p w:rsidR="000E53E7" w:rsidRPr="000206DF" w:rsidRDefault="000E53E7" w:rsidP="000E53E7">
      <w:pPr>
        <w:tabs>
          <w:tab w:val="left" w:pos="8460"/>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4.2.5.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4.2.7.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4.2.8. Своевременно принять и оплатить выполненные Работы в соответствии с условиями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4.2.9. </w:t>
      </w:r>
      <w:r w:rsidRPr="000206DF">
        <w:rPr>
          <w:rFonts w:ascii="Times New Roman" w:eastAsia="Calibri" w:hAnsi="Times New Roman" w:cs="Times New Roman"/>
          <w:sz w:val="24"/>
          <w:szCs w:val="24"/>
        </w:rPr>
        <w:t>В случае просрочки исполнения Подрядчиком обязательств (в том числе гарантийных обязательств, если таковые установлены), предусмотренных контрактом, а также в иных случаях ненадлежащего исполнения Подрядчиком обязательств, предусмотренных контрактом, н</w:t>
      </w:r>
      <w:r w:rsidRPr="000206DF">
        <w:rPr>
          <w:rFonts w:ascii="Times New Roman" w:hAnsi="Times New Roman" w:cs="Times New Roman"/>
          <w:sz w:val="24"/>
          <w:szCs w:val="24"/>
        </w:rPr>
        <w:t xml:space="preserve">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w:t>
      </w:r>
      <w:r w:rsidRPr="000206DF">
        <w:rPr>
          <w:rFonts w:ascii="Times New Roman" w:eastAsia="Calibri" w:hAnsi="Times New Roman" w:cs="Times New Roman"/>
          <w:sz w:val="24"/>
          <w:szCs w:val="24"/>
        </w:rPr>
        <w:t>если таковые установлены</w:t>
      </w:r>
      <w:r w:rsidRPr="000206DF">
        <w:rPr>
          <w:rFonts w:ascii="Times New Roman" w:hAnsi="Times New Roman" w:cs="Times New Roman"/>
          <w:sz w:val="24"/>
          <w:szCs w:val="24"/>
        </w:rPr>
        <w:t>) по настоящему контракту.</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4.2.10. В случае неуплаты Подрядчиком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п.9.6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lastRenderedPageBreak/>
        <w:t>4.2.11.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4.2.12. Не допускать расторжения контракта по соглашению Сторон, если на дату подписания соглашения имелись основания требовать от Подрядчика оплаты неустойки за неисполнение или ненадлежащее исполнение обязательств, предусмотренных контрактом, и Подрядчиком такая неустойка не оплачена, в том числе и в порядке, предусмотренном п.9.6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4.2.13. В случае если окончание срока действия контракта повлекло прекращение обязательств Сторон по контракту, но при этом имеются основания, требовать от Подрядчика оплаты неустойки за неисполнение или ненадлежащее исполнение обязательств по контракту </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4.2.13.1. В течение 10 дней с даты окончания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4.2.13.2. При неоплате в установленный срок Подрядчиком неустойки не позднее 10 дней с даты истечения срока для оплаты неустойки, указанного в претензионном письме (в случае если оплата по контракту не была произведена в соответствии с п.9.6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4.2.14.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sz w:val="24"/>
          <w:szCs w:val="24"/>
        </w:rPr>
      </w:pPr>
      <w:r w:rsidRPr="000206DF">
        <w:rPr>
          <w:rFonts w:ascii="Times New Roman" w:hAnsi="Times New Roman" w:cs="Times New Roman"/>
          <w:b/>
          <w:sz w:val="24"/>
          <w:szCs w:val="24"/>
        </w:rPr>
        <w:t>4.3. Подрядчик вправе:</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4.3.2. Требовать своевременной оплаты выполненных Работ в соответствии с условиями настоящего контракта.</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4.3.3. Завершить Работы в более короткий срок, чем предусмотрено настоящим контрактом по согласованию с Заказчиком.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4.3.4. Требовать своевременного подписания Заказчиком акта о приемке выполненных работ по настоящему контракту.</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4.3.5. Привлекать к выполнению Работ, указанных в контракте, субподрядчиков. </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Субподрядчик должен соответствовать требованиям, предъявляемым законодательством Российской Федерации к лицам, осуществляющим соответствующие Работы.</w:t>
      </w:r>
    </w:p>
    <w:p w:rsidR="000E53E7" w:rsidRPr="000206DF" w:rsidRDefault="000E53E7" w:rsidP="000E53E7">
      <w:pPr>
        <w:shd w:val="clear" w:color="auto" w:fill="FFFFFF"/>
        <w:tabs>
          <w:tab w:val="left" w:leader="underscore" w:pos="10598"/>
        </w:tabs>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t>4.4. Подрядчик обязан:</w:t>
      </w:r>
    </w:p>
    <w:p w:rsidR="000E53E7" w:rsidRPr="000206DF" w:rsidRDefault="000E53E7" w:rsidP="000E53E7">
      <w:pPr>
        <w:pStyle w:val="a5"/>
        <w:spacing w:after="0"/>
        <w:ind w:left="57" w:right="57" w:firstLine="709"/>
        <w:contextualSpacing/>
        <w:rPr>
          <w:bCs/>
        </w:rPr>
      </w:pPr>
      <w:r w:rsidRPr="000206DF">
        <w:rPr>
          <w:bCs/>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 Указанное должностное лицо должно иметь квалификацию, соответствующую требованиям действующего законодательства.</w:t>
      </w:r>
    </w:p>
    <w:p w:rsidR="000E53E7" w:rsidRPr="000206DF" w:rsidRDefault="000E53E7" w:rsidP="000E53E7">
      <w:pPr>
        <w:tabs>
          <w:tab w:val="left" w:leader="underscore" w:pos="10598"/>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4.4.2. Выполнить все Работы по настоящему контракту в соответствии с Технической частью, в сроки, установленные в настоящем контракте.</w:t>
      </w:r>
    </w:p>
    <w:p w:rsidR="000E53E7" w:rsidRPr="000206DF" w:rsidRDefault="000E53E7" w:rsidP="000E53E7">
      <w:pPr>
        <w:autoSpaceDE w:val="0"/>
        <w:autoSpaceDN w:val="0"/>
        <w:adjustRightInd w:val="0"/>
        <w:spacing w:after="0" w:line="240" w:lineRule="auto"/>
        <w:ind w:left="57" w:right="57" w:firstLine="709"/>
        <w:jc w:val="both"/>
        <w:rPr>
          <w:rFonts w:ascii="Times New Roman" w:eastAsia="Calibri" w:hAnsi="Times New Roman" w:cs="Times New Roman"/>
          <w:sz w:val="24"/>
          <w:szCs w:val="24"/>
        </w:rPr>
      </w:pPr>
      <w:r w:rsidRPr="000206DF">
        <w:rPr>
          <w:rFonts w:ascii="Times New Roman" w:hAnsi="Times New Roman" w:cs="Times New Roman"/>
          <w:sz w:val="24"/>
          <w:szCs w:val="24"/>
        </w:rPr>
        <w:t xml:space="preserve">4.4.3. </w:t>
      </w:r>
      <w:r w:rsidRPr="000206DF">
        <w:rPr>
          <w:rFonts w:ascii="Times New Roman" w:eastAsia="Calibri" w:hAnsi="Times New Roman" w:cs="Times New Roman"/>
          <w:sz w:val="24"/>
          <w:szCs w:val="24"/>
        </w:rPr>
        <w:t>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lastRenderedPageBreak/>
        <w:t xml:space="preserve">4.4.4. Производить Работы в полном соответствии с </w:t>
      </w:r>
      <w:r w:rsidRPr="000206DF">
        <w:rPr>
          <w:rStyle w:val="aff5"/>
          <w:b w:val="0"/>
          <w:sz w:val="24"/>
          <w:szCs w:val="24"/>
        </w:rPr>
        <w:t>требованиями Технической части.</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Нести ответственность за любые нарушения правил и требований по охране труда, а также за последствия этих нарушений.</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shd w:val="clear" w:color="auto" w:fill="FFFFFF"/>
        </w:rPr>
      </w:pPr>
      <w:r w:rsidRPr="000206DF">
        <w:rPr>
          <w:rFonts w:ascii="Times New Roman" w:hAnsi="Times New Roman" w:cs="Times New Roman"/>
          <w:sz w:val="24"/>
          <w:szCs w:val="24"/>
          <w:shd w:val="clear" w:color="auto" w:fill="FFFFFF"/>
        </w:rPr>
        <w:t xml:space="preserve">4.4.6. Вести постоянный контроль за качеством применяемых материалов, изделий, конструкций. </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4.4.7. Обеспечивать представителям Заказчика возможность осуществления контроля за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0E53E7" w:rsidRPr="000206DF"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4.4.8. Извещать Заказчика за 3 рабочих дня о сроках завершения Работ, которые подлежат проверке.</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Не привлекать иностранных рабочих без разрешения на привлечение иностранной рабочей силы, когда такие обязанности установлены действующим законодательством.</w:t>
      </w:r>
    </w:p>
    <w:p w:rsidR="000E53E7" w:rsidRPr="000206DF" w:rsidRDefault="000E53E7" w:rsidP="000E53E7">
      <w:pPr>
        <w:spacing w:after="0" w:line="240" w:lineRule="auto"/>
        <w:ind w:left="57" w:right="57" w:firstLine="709"/>
        <w:contextualSpacing/>
        <w:jc w:val="both"/>
        <w:rPr>
          <w:rFonts w:ascii="Times New Roman" w:hAnsi="Times New Roman" w:cs="Times New Roman"/>
          <w:bCs/>
          <w:sz w:val="24"/>
          <w:szCs w:val="24"/>
        </w:rPr>
      </w:pPr>
      <w:r w:rsidRPr="000206DF">
        <w:rPr>
          <w:rFonts w:ascii="Times New Roman" w:hAnsi="Times New Roman" w:cs="Times New Roman"/>
          <w:bCs/>
          <w:sz w:val="24"/>
          <w:szCs w:val="24"/>
        </w:rPr>
        <w:t>4.4.10.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bCs/>
          <w:sz w:val="24"/>
          <w:szCs w:val="24"/>
        </w:rPr>
        <w:t xml:space="preserve">4.4.11. </w:t>
      </w:r>
      <w:r w:rsidRPr="000206DF">
        <w:rPr>
          <w:rFonts w:ascii="Times New Roman" w:hAnsi="Times New Roman" w:cs="Times New Roman"/>
          <w:sz w:val="24"/>
          <w:szCs w:val="24"/>
        </w:rP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4.4.12.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bCs/>
          <w:sz w:val="24"/>
          <w:szCs w:val="24"/>
        </w:rPr>
        <w:t>4.4.13. Обеспечить охрану материалов, оборудования до завершения Работ и приемки Заказчиком выполненных</w:t>
      </w:r>
      <w:r w:rsidRPr="000206DF">
        <w:rPr>
          <w:rFonts w:ascii="Times New Roman" w:hAnsi="Times New Roman" w:cs="Times New Roman"/>
          <w:sz w:val="24"/>
          <w:szCs w:val="24"/>
        </w:rPr>
        <w:t xml:space="preserve"> Работ.</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4.4.14.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0E53E7" w:rsidRPr="000206DF" w:rsidRDefault="000E53E7" w:rsidP="000E53E7">
      <w:pPr>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bCs/>
          <w:sz w:val="24"/>
          <w:szCs w:val="24"/>
        </w:rPr>
        <w:t xml:space="preserve">4.4.15. </w:t>
      </w:r>
      <w:r w:rsidRPr="000206DF">
        <w:rPr>
          <w:rFonts w:ascii="Times New Roman" w:hAnsi="Times New Roman" w:cs="Times New Roman"/>
          <w:sz w:val="24"/>
          <w:szCs w:val="24"/>
        </w:rPr>
        <w:t>Предоставлять по запросу Заказчика в сроки, указанные в таком запросе, информацию о ходе исполнения обязательств по настоящему контракту.</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4.4.16.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4.4.17. Исполнять иные обязательства, предусмотренные действующим законодательством и контрактом.</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4.4.18. </w:t>
      </w:r>
      <w:r w:rsidRPr="000206DF">
        <w:rPr>
          <w:rFonts w:ascii="Times New Roman" w:eastAsia="Calibri" w:hAnsi="Times New Roman" w:cs="Times New Roman"/>
          <w:sz w:val="24"/>
          <w:szCs w:val="24"/>
        </w:rPr>
        <w:t xml:space="preserve">Если Подрядчик (субподрядчик) планирует выполнять </w:t>
      </w:r>
      <w:r w:rsidRPr="000206DF">
        <w:rPr>
          <w:rFonts w:ascii="Times New Roman" w:hAnsi="Times New Roman" w:cs="Times New Roman"/>
          <w:sz w:val="24"/>
          <w:szCs w:val="24"/>
        </w:rPr>
        <w:t xml:space="preserve">определенные виды работ, предусмотренные </w:t>
      </w:r>
      <w:r w:rsidRPr="000206DF">
        <w:rPr>
          <w:rFonts w:ascii="Times New Roman" w:eastAsia="Calibri" w:hAnsi="Times New Roman" w:cs="Times New Roman"/>
          <w:sz w:val="24"/>
          <w:szCs w:val="24"/>
        </w:rPr>
        <w:t>ведомостями объемов работ (дефектными  ведомостями, описями работ) и локальным сметным расчетом</w:t>
      </w:r>
      <w:r w:rsidRPr="000206DF">
        <w:rPr>
          <w:rFonts w:ascii="Times New Roman" w:hAnsi="Times New Roman" w:cs="Times New Roman"/>
          <w:sz w:val="24"/>
          <w:szCs w:val="24"/>
        </w:rPr>
        <w:t>, в том числе по монтажу, техническому обслуживанию и ремонту средств обеспечения пожарной безопасности зданий и сооружений, требующих для их выполнения соответствующих лицензий или иных разрешительных документов,  то Подрядчик (субподрядчик) должен соответствовать требованиям, предъявляемым законодательством Российской Федерации к лицам, осуществляющим такие  Работы.</w:t>
      </w:r>
    </w:p>
    <w:p w:rsidR="000E53E7" w:rsidRPr="000206DF" w:rsidRDefault="000E53E7" w:rsidP="000E53E7">
      <w:pPr>
        <w:pStyle w:val="ConsPlusNormal"/>
        <w:widowControl/>
        <w:tabs>
          <w:tab w:val="left" w:pos="709"/>
        </w:tabs>
        <w:ind w:left="57" w:right="57" w:firstLine="709"/>
        <w:jc w:val="both"/>
        <w:rPr>
          <w:rFonts w:ascii="Times New Roman" w:hAnsi="Times New Roman" w:cs="Times New Roman"/>
          <w:color w:val="FF0000"/>
          <w:sz w:val="24"/>
          <w:szCs w:val="24"/>
          <w:shd w:val="clear" w:color="auto" w:fill="B8CCE4"/>
        </w:rPr>
      </w:pPr>
      <w:r w:rsidRPr="000206DF">
        <w:rPr>
          <w:rFonts w:ascii="Times New Roman" w:hAnsi="Times New Roman" w:cs="Times New Roman"/>
          <w:sz w:val="24"/>
          <w:szCs w:val="24"/>
        </w:rPr>
        <w:t xml:space="preserve">При окончании срока действия документов, предусмотренных настоящим пунктом контракта, до исполнения обязательств по контракту Подрядчик (субподрядчик) в </w:t>
      </w:r>
      <w:r w:rsidRPr="000206DF">
        <w:rPr>
          <w:rFonts w:ascii="Times New Roman" w:hAnsi="Times New Roman" w:cs="Times New Roman"/>
          <w:sz w:val="24"/>
          <w:szCs w:val="24"/>
        </w:rPr>
        <w:lastRenderedPageBreak/>
        <w:t>установленные законодательством Российской Федерации сроки обязан обеспечить продление их действия.</w:t>
      </w:r>
    </w:p>
    <w:p w:rsidR="000E53E7" w:rsidRPr="000206DF" w:rsidRDefault="000E53E7" w:rsidP="000E53E7">
      <w:pPr>
        <w:spacing w:after="0" w:line="240" w:lineRule="auto"/>
        <w:ind w:left="57" w:right="57"/>
        <w:contextualSpacing/>
        <w:jc w:val="both"/>
        <w:rPr>
          <w:rFonts w:ascii="Times New Roman" w:hAnsi="Times New Roman" w:cs="Times New Roman"/>
          <w:b/>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sz w:val="24"/>
          <w:szCs w:val="24"/>
        </w:rPr>
      </w:pPr>
      <w:r w:rsidRPr="000206DF">
        <w:rPr>
          <w:rFonts w:ascii="Times New Roman" w:hAnsi="Times New Roman" w:cs="Times New Roman"/>
          <w:b/>
          <w:sz w:val="24"/>
          <w:szCs w:val="24"/>
        </w:rPr>
        <w:t>5. СРОКИ, МЕСТО И УСЛОВИЯ ВЫПОЛНЕНИЯ РАБОТ</w:t>
      </w:r>
    </w:p>
    <w:p w:rsidR="000E53E7" w:rsidRPr="000206DF" w:rsidRDefault="000E53E7" w:rsidP="000E53E7">
      <w:pPr>
        <w:spacing w:after="0" w:line="240" w:lineRule="auto"/>
        <w:ind w:left="57" w:right="57" w:firstLine="709"/>
        <w:jc w:val="both"/>
        <w:rPr>
          <w:rFonts w:ascii="Times New Roman" w:hAnsi="Times New Roman" w:cs="Times New Roman"/>
          <w:b/>
          <w:sz w:val="24"/>
          <w:szCs w:val="24"/>
        </w:rPr>
      </w:pPr>
      <w:r w:rsidRPr="000206DF">
        <w:rPr>
          <w:rFonts w:ascii="Times New Roman" w:hAnsi="Times New Roman" w:cs="Times New Roman"/>
          <w:sz w:val="24"/>
          <w:szCs w:val="24"/>
        </w:rPr>
        <w:t xml:space="preserve">5.1. Срок выполнения (завершения) Работ: </w:t>
      </w:r>
      <w:r w:rsidRPr="000206DF">
        <w:rPr>
          <w:rFonts w:ascii="Times New Roman" w:hAnsi="Times New Roman" w:cs="Times New Roman"/>
          <w:b/>
          <w:sz w:val="24"/>
          <w:szCs w:val="24"/>
        </w:rPr>
        <w:t xml:space="preserve">со дня подписания муниципального контракта до </w:t>
      </w:r>
      <w:r w:rsidR="00605415" w:rsidRPr="000206DF">
        <w:rPr>
          <w:rFonts w:ascii="Times New Roman" w:hAnsi="Times New Roman" w:cs="Times New Roman"/>
          <w:b/>
          <w:sz w:val="24"/>
          <w:szCs w:val="24"/>
        </w:rPr>
        <w:t>---------------------------------</w:t>
      </w:r>
      <w:r w:rsidRPr="000206DF">
        <w:rPr>
          <w:rFonts w:ascii="Times New Roman" w:hAnsi="Times New Roman" w:cs="Times New Roman"/>
          <w:b/>
          <w:sz w:val="24"/>
          <w:szCs w:val="24"/>
        </w:rPr>
        <w:t>.</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5.2. Место выполнения Работ: </w:t>
      </w:r>
      <w:r w:rsidR="00605415" w:rsidRPr="000206DF">
        <w:rPr>
          <w:rFonts w:ascii="Times New Roman" w:hAnsi="Times New Roman" w:cs="Times New Roman"/>
          <w:sz w:val="24"/>
          <w:szCs w:val="24"/>
        </w:rPr>
        <w:t>--------------------------------------------------------------------------------</w:t>
      </w:r>
    </w:p>
    <w:p w:rsidR="000E53E7"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5.3. Условия выполнения Работ: работы выполнить в полном объеме, в соответствии с Техническим заданием, являющемся неотъемлемой частью настоящего контракта. </w:t>
      </w:r>
    </w:p>
    <w:p w:rsidR="00EE60A9" w:rsidRPr="00EE60A9" w:rsidRDefault="00EE60A9" w:rsidP="00EE60A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E60A9">
        <w:rPr>
          <w:rFonts w:ascii="Times New Roman" w:hAnsi="Times New Roman" w:cs="Times New Roman"/>
          <w:sz w:val="24"/>
          <w:szCs w:val="24"/>
        </w:rPr>
        <w:t>5.</w:t>
      </w:r>
      <w:r w:rsidR="00E073C6" w:rsidRPr="00EE60A9">
        <w:rPr>
          <w:rFonts w:ascii="Times New Roman" w:hAnsi="Times New Roman" w:cs="Times New Roman"/>
          <w:sz w:val="24"/>
          <w:szCs w:val="24"/>
        </w:rPr>
        <w:t>4. Подрядчик</w:t>
      </w:r>
      <w:r w:rsidRPr="00EE60A9">
        <w:rPr>
          <w:rFonts w:ascii="Times New Roman" w:hAnsi="Times New Roman" w:cs="Times New Roman"/>
          <w:sz w:val="24"/>
          <w:szCs w:val="24"/>
        </w:rPr>
        <w:t xml:space="preserve"> имеет право выполнить работы досрочно</w:t>
      </w:r>
    </w:p>
    <w:p w:rsidR="000E53E7" w:rsidRPr="000206DF" w:rsidRDefault="000E53E7" w:rsidP="000E53E7">
      <w:pPr>
        <w:shd w:val="clear" w:color="auto" w:fill="FFFFFF"/>
        <w:tabs>
          <w:tab w:val="left" w:leader="underscore" w:pos="10598"/>
        </w:tabs>
        <w:spacing w:after="0" w:line="240" w:lineRule="auto"/>
        <w:ind w:left="57" w:right="57"/>
        <w:jc w:val="both"/>
        <w:rPr>
          <w:rFonts w:ascii="Times New Roman" w:hAnsi="Times New Roman" w:cs="Times New Roman"/>
          <w:b/>
          <w:sz w:val="24"/>
          <w:szCs w:val="24"/>
        </w:rPr>
      </w:pPr>
    </w:p>
    <w:p w:rsidR="000E53E7" w:rsidRPr="000206DF" w:rsidRDefault="000E53E7" w:rsidP="00605415">
      <w:pPr>
        <w:shd w:val="clear" w:color="auto" w:fill="FFFFFF"/>
        <w:tabs>
          <w:tab w:val="left" w:leader="underscore" w:pos="10598"/>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6.  ПОРЯДОК СДАЧИ И ПРИЕМКИ РАБОТ</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6.1. По завершении работ по контракту Подрядчик извещает Заказчика о готовности сдать выполненные работы.</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6.2. Заказчик, получивший сообщение Подрядчика, в срок не позднее 3-х дней приступает к приемке результата выполненных работ. Срок приемки выполненных работ составляет не более 5-ти рабочих дней.</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6.3. Сдача выполненных работ, оказанных услуг Подрядчиком и их приемка Заказчиком оформляется актами о приемке выполненных работ (услуг), подписанными сторонами.</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 xml:space="preserve">6.4.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w:t>
      </w:r>
      <w:r w:rsidRPr="000206DF">
        <w:rPr>
          <w:rFonts w:ascii="Times New Roman" w:hAnsi="Times New Roman" w:cs="Times New Roman"/>
          <w:spacing w:val="-20"/>
          <w:sz w:val="24"/>
          <w:szCs w:val="24"/>
        </w:rPr>
        <w:t>(недоделок)</w:t>
      </w:r>
      <w:r w:rsidRPr="000206DF">
        <w:rPr>
          <w:rFonts w:ascii="Times New Roman" w:hAnsi="Times New Roman" w:cs="Times New Roman"/>
          <w:sz w:val="24"/>
          <w:szCs w:val="24"/>
        </w:rPr>
        <w:t xml:space="preserve"> и сроки их устранения Подрядчиком. При отказе (уклонении) Подрядчика от подписания указанного акта, в нем делается отметка об этом Заказчиком. </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частей, в которых производится устранение недостатков, а также находящегося там оборудования, и несет ответственность за их утрату, повреждение или недостачу.</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Заказчик, принявший работу без проверки, лишается права ссылаться на недостатки работы, которые могли быть установлены при приемке.</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6.5. Датой приемки выполненных работ считается дата подписания акта (последнего по дате подписания) о приемке выполненных работ Заказчиком.</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6.6.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сторонами или Заказчиком акта.</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6.7. При приемке работ (услуг) Подрядчик обязан предоставить Заказчику исполнительные схемы по объектам, журналы производства работ, исполнительную и иную документацию, относящуюся к выполненным работам (услугам).</w:t>
      </w:r>
    </w:p>
    <w:p w:rsidR="00CA64CC" w:rsidRDefault="00CA64CC" w:rsidP="00605415">
      <w:pPr>
        <w:spacing w:after="0" w:line="240" w:lineRule="auto"/>
        <w:ind w:left="57" w:right="57"/>
        <w:contextualSpacing/>
        <w:jc w:val="center"/>
        <w:rPr>
          <w:rFonts w:ascii="Times New Roman" w:hAnsi="Times New Roman" w:cs="Times New Roman"/>
          <w:b/>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7. ГАРАНТИЙНЫЕ ОБЯЗАТЕЛЬСТВА</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7.1. Гарантии качества распространяются на все конструктивные элементы и работы, выполненные Подрядчиком по контракту.</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7.2. Гаран</w:t>
      </w:r>
      <w:r w:rsidR="00845B2E">
        <w:rPr>
          <w:rFonts w:ascii="Times New Roman" w:hAnsi="Times New Roman" w:cs="Times New Roman"/>
          <w:sz w:val="24"/>
          <w:szCs w:val="24"/>
        </w:rPr>
        <w:t>тийный срок устанавливается на 36 месяцев</w:t>
      </w:r>
      <w:r w:rsidRPr="000206DF">
        <w:rPr>
          <w:rFonts w:ascii="Times New Roman" w:hAnsi="Times New Roman" w:cs="Times New Roman"/>
          <w:sz w:val="24"/>
          <w:szCs w:val="24"/>
        </w:rPr>
        <w:t xml:space="preserve"> с момента подписания акта о выполненных работах.</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7.3.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w:t>
      </w:r>
      <w:r w:rsidRPr="000206DF">
        <w:rPr>
          <w:rFonts w:ascii="Times New Roman" w:hAnsi="Times New Roman" w:cs="Times New Roman"/>
          <w:sz w:val="24"/>
          <w:szCs w:val="24"/>
        </w:rPr>
        <w:lastRenderedPageBreak/>
        <w:t>привлеченными им третьими лицами.</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CA64CC" w:rsidRDefault="00CA64CC" w:rsidP="00605415">
      <w:pPr>
        <w:spacing w:after="0" w:line="240" w:lineRule="auto"/>
        <w:ind w:left="57" w:right="57"/>
        <w:contextualSpacing/>
        <w:jc w:val="center"/>
        <w:rPr>
          <w:rFonts w:ascii="Times New Roman" w:hAnsi="Times New Roman" w:cs="Times New Roman"/>
          <w:b/>
          <w:sz w:val="24"/>
          <w:szCs w:val="24"/>
        </w:rPr>
      </w:pPr>
    </w:p>
    <w:p w:rsidR="001F525A" w:rsidRDefault="0079404C" w:rsidP="0079404C">
      <w:pPr>
        <w:spacing w:after="0" w:line="240" w:lineRule="auto"/>
        <w:ind w:left="57" w:right="57"/>
        <w:contextualSpacing/>
        <w:jc w:val="center"/>
        <w:rPr>
          <w:rFonts w:ascii="Times New Roman" w:hAnsi="Times New Roman" w:cs="Times New Roman"/>
          <w:b/>
          <w:sz w:val="24"/>
          <w:szCs w:val="24"/>
        </w:rPr>
      </w:pPr>
      <w:r w:rsidRPr="0079404C">
        <w:rPr>
          <w:rFonts w:ascii="Times New Roman" w:hAnsi="Times New Roman" w:cs="Times New Roman"/>
          <w:b/>
          <w:sz w:val="24"/>
          <w:szCs w:val="24"/>
        </w:rPr>
        <w:t xml:space="preserve">8. ОБЕСПЕЧЕНИЕ ИСПОЛНЕНИЯ КОНТРАКТА, </w:t>
      </w:r>
    </w:p>
    <w:p w:rsidR="0079404C" w:rsidRPr="0079404C" w:rsidRDefault="0079404C" w:rsidP="0079404C">
      <w:pPr>
        <w:spacing w:after="0" w:line="240" w:lineRule="auto"/>
        <w:ind w:left="57" w:right="57"/>
        <w:contextualSpacing/>
        <w:jc w:val="center"/>
        <w:rPr>
          <w:rFonts w:ascii="Times New Roman" w:hAnsi="Times New Roman" w:cs="Times New Roman"/>
          <w:b/>
          <w:sz w:val="24"/>
          <w:szCs w:val="24"/>
        </w:rPr>
      </w:pPr>
      <w:r w:rsidRPr="0079404C">
        <w:rPr>
          <w:rFonts w:ascii="Times New Roman" w:hAnsi="Times New Roman" w:cs="Times New Roman"/>
          <w:b/>
          <w:bCs/>
          <w:sz w:val="24"/>
          <w:szCs w:val="24"/>
        </w:rPr>
        <w:t>ОБЕСПЕЧЕНИЕ ГАРАНТИЙНЫХ ОБЯЗАТЕЛЬСТВ</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 xml:space="preserve">8.1. Обеспечение исполнения контракта установлено в размере </w:t>
      </w:r>
      <w:r w:rsidRPr="0079404C">
        <w:rPr>
          <w:rFonts w:ascii="Times New Roman" w:hAnsi="Times New Roman" w:cs="Times New Roman"/>
          <w:b/>
          <w:sz w:val="24"/>
          <w:szCs w:val="24"/>
        </w:rPr>
        <w:t>5</w:t>
      </w:r>
      <w:r w:rsidRPr="0079404C">
        <w:rPr>
          <w:rFonts w:ascii="Times New Roman" w:hAnsi="Times New Roman" w:cs="Times New Roman"/>
          <w:b/>
          <w:bCs/>
          <w:sz w:val="24"/>
          <w:szCs w:val="24"/>
        </w:rPr>
        <w:t xml:space="preserve"> </w:t>
      </w:r>
      <w:r w:rsidR="00E45054">
        <w:rPr>
          <w:rFonts w:ascii="Times New Roman" w:hAnsi="Times New Roman" w:cs="Times New Roman"/>
          <w:b/>
          <w:bCs/>
          <w:sz w:val="24"/>
          <w:szCs w:val="24"/>
        </w:rPr>
        <w:t xml:space="preserve">% </w:t>
      </w:r>
      <w:r w:rsidRPr="0079404C">
        <w:rPr>
          <w:rFonts w:ascii="Times New Roman" w:hAnsi="Times New Roman" w:cs="Times New Roman"/>
          <w:sz w:val="24"/>
          <w:szCs w:val="24"/>
        </w:rPr>
        <w:t xml:space="preserve">цены контракта, что составляет __________ (________________) рублей ___ копеек. </w:t>
      </w:r>
    </w:p>
    <w:p w:rsidR="0079404C" w:rsidRPr="0079404C" w:rsidRDefault="0079404C" w:rsidP="0079404C">
      <w:pPr>
        <w:tabs>
          <w:tab w:val="left" w:pos="709"/>
        </w:tabs>
        <w:suppressAutoHyphen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Обеспечение исполнения контракта должно обеспечивать выполнение всех обязательств Подрядчика по контракту, за исключением гарантийных, а также по возмещению убытков и уплате неустоек.</w:t>
      </w:r>
    </w:p>
    <w:p w:rsidR="0079404C" w:rsidRPr="0079404C" w:rsidRDefault="0079404C" w:rsidP="0079404C">
      <w:pPr>
        <w:pStyle w:val="aa"/>
        <w:suppressAutoHyphens/>
        <w:ind w:firstLine="709"/>
        <w:jc w:val="both"/>
        <w:rPr>
          <w:rFonts w:ascii="Times New Roman" w:hAnsi="Times New Roman" w:cs="Times New Roman"/>
          <w:sz w:val="24"/>
          <w:szCs w:val="24"/>
        </w:rPr>
      </w:pPr>
      <w:r w:rsidRPr="0079404C">
        <w:rPr>
          <w:rFonts w:ascii="Times New Roman" w:hAnsi="Times New Roman" w:cs="Times New Roman"/>
          <w:sz w:val="24"/>
          <w:szCs w:val="24"/>
        </w:rPr>
        <w:t>8.1.1.В случае если при проведении аукциона предложенная Подрядчиком цена контракта снижена на 25 и более процентов по отношению к начальной (максимальной) цене контракта, контракт заключается только после предоставления Подрядчиком обеспечения исполнения контракта, в размере, превышающем в полтора раза размер обеспечения исполнения контракта, указанный в пункте 8.1. настоящего раздела,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обеспечения исполнения контракта в размере обеспечения исполнения контракта, указанном в пункте 8.1. настоящего раздела.</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 xml:space="preserve">8.2. Обеспечение гарантийных обязательств установлено в размере </w:t>
      </w:r>
      <w:r w:rsidR="009D7B64">
        <w:rPr>
          <w:rFonts w:ascii="Times New Roman" w:hAnsi="Times New Roman" w:cs="Times New Roman"/>
          <w:b/>
          <w:bCs/>
          <w:sz w:val="24"/>
          <w:szCs w:val="24"/>
        </w:rPr>
        <w:t>0,5</w:t>
      </w:r>
      <w:r w:rsidRPr="0079404C">
        <w:rPr>
          <w:rFonts w:ascii="Times New Roman" w:hAnsi="Times New Roman" w:cs="Times New Roman"/>
          <w:b/>
          <w:bCs/>
          <w:sz w:val="24"/>
          <w:szCs w:val="24"/>
        </w:rPr>
        <w:t xml:space="preserve"> </w:t>
      </w:r>
      <w:r w:rsidR="009D7B64">
        <w:rPr>
          <w:rFonts w:ascii="Times New Roman" w:hAnsi="Times New Roman" w:cs="Times New Roman"/>
          <w:sz w:val="24"/>
          <w:szCs w:val="24"/>
        </w:rPr>
        <w:t>%</w:t>
      </w:r>
      <w:r w:rsidRPr="0079404C">
        <w:rPr>
          <w:rFonts w:ascii="Times New Roman" w:hAnsi="Times New Roman" w:cs="Times New Roman"/>
          <w:sz w:val="24"/>
          <w:szCs w:val="24"/>
        </w:rPr>
        <w:t xml:space="preserve"> начальной (максимальной) цены контракта, что составляет что составляет __________ (________________) рублей ___ копеек.</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8.2.1. Обеспечение гарантийных обязательств должно обеспечивать выполнение гарантийных обязательств Подрядчиком по контракту в течение срока, установленного п. 7.2 настоящего контракта.</w:t>
      </w:r>
    </w:p>
    <w:p w:rsidR="0079404C" w:rsidRPr="0079404C" w:rsidRDefault="0079404C" w:rsidP="0079404C">
      <w:pPr>
        <w:autoSpaceDE w:val="0"/>
        <w:autoSpaceDN w:val="0"/>
        <w:adjustRightInd w:val="0"/>
        <w:ind w:firstLine="709"/>
        <w:jc w:val="both"/>
        <w:rPr>
          <w:rFonts w:ascii="Times New Roman" w:eastAsia="Calibri" w:hAnsi="Times New Roman" w:cs="Times New Roman"/>
          <w:sz w:val="24"/>
          <w:szCs w:val="24"/>
        </w:rPr>
      </w:pPr>
      <w:r w:rsidRPr="0079404C">
        <w:rPr>
          <w:rFonts w:ascii="Times New Roman" w:hAnsi="Times New Roman" w:cs="Times New Roman"/>
          <w:sz w:val="24"/>
          <w:szCs w:val="24"/>
        </w:rPr>
        <w:t xml:space="preserve">8.2.2. Обеспечение гарантийных обязательств предоставляется Подрядчиком Заказчику до оформления документа о приемке </w:t>
      </w:r>
      <w:r w:rsidRPr="0079404C">
        <w:rPr>
          <w:rFonts w:ascii="Times New Roman" w:eastAsia="Calibri" w:hAnsi="Times New Roman" w:cs="Times New Roman"/>
          <w:sz w:val="24"/>
          <w:szCs w:val="24"/>
        </w:rPr>
        <w:t>(за исключением отдельного этапа исполнения контракта).</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hAnsi="Times New Roman" w:cs="Times New Roman"/>
          <w:sz w:val="24"/>
          <w:szCs w:val="24"/>
        </w:rPr>
        <w:t>8.3. В случае если Подрядчиком в качестве обеспечения исполнения контракта, обеспечения гарантийных обязательств выбрана безотзывная банковская гарантия, такая банковская гарантия должна соответствовать т</w:t>
      </w:r>
      <w:r w:rsidRPr="0079404C">
        <w:rPr>
          <w:rFonts w:ascii="Times New Roman" w:eastAsia="Calibri" w:hAnsi="Times New Roman" w:cs="Times New Roman"/>
          <w:sz w:val="24"/>
          <w:szCs w:val="24"/>
        </w:rPr>
        <w:t xml:space="preserve">ребованиям </w:t>
      </w:r>
      <w:hyperlink r:id="rId65" w:history="1">
        <w:r w:rsidRPr="0079404C">
          <w:rPr>
            <w:rStyle w:val="af7"/>
            <w:rFonts w:ascii="Times New Roman" w:eastAsia="Calibri" w:hAnsi="Times New Roman" w:cs="Times New Roman"/>
            <w:sz w:val="24"/>
            <w:szCs w:val="24"/>
          </w:rPr>
          <w:t>статьи 45</w:t>
        </w:r>
      </w:hyperlink>
      <w:r w:rsidRPr="0079404C">
        <w:rPr>
          <w:rFonts w:ascii="Times New Roman" w:eastAsia="Calibri" w:hAnsi="Times New Roman" w:cs="Times New Roman"/>
          <w:sz w:val="24"/>
          <w:szCs w:val="24"/>
        </w:rPr>
        <w:t xml:space="preserve"> Федерального закона </w:t>
      </w:r>
      <w:r w:rsidRPr="0079404C">
        <w:rPr>
          <w:rFonts w:ascii="Times New Roman" w:eastAsia="Calibri" w:hAnsi="Times New Roman" w:cs="Times New Roman"/>
          <w:sz w:val="24"/>
          <w:szCs w:val="24"/>
        </w:rPr>
        <w:br/>
        <w:t>№ 44-ФЗ.</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79404C">
        <w:rPr>
          <w:rFonts w:ascii="Times New Roman" w:eastAsia="Calibri" w:hAnsi="Times New Roman" w:cs="Times New Roman"/>
          <w:sz w:val="24"/>
          <w:szCs w:val="24"/>
        </w:rPr>
        <w:t xml:space="preserve">8.3.1. Срок действия банковской гарантии должен превышать </w:t>
      </w:r>
      <w:r w:rsidRPr="0079404C">
        <w:rPr>
          <w:rFonts w:ascii="Times New Roman" w:eastAsia="Calibri" w:hAnsi="Times New Roman" w:cs="Times New Roman"/>
          <w:bCs/>
          <w:sz w:val="24"/>
          <w:szCs w:val="24"/>
        </w:rPr>
        <w:t xml:space="preserve">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66" w:history="1">
        <w:r w:rsidRPr="0079404C">
          <w:rPr>
            <w:rStyle w:val="af7"/>
            <w:rFonts w:ascii="Times New Roman" w:eastAsia="Calibri" w:hAnsi="Times New Roman" w:cs="Times New Roman"/>
            <w:bCs/>
            <w:sz w:val="24"/>
            <w:szCs w:val="24"/>
          </w:rPr>
          <w:t>статьей 95</w:t>
        </w:r>
      </w:hyperlink>
      <w:r w:rsidRPr="0079404C">
        <w:rPr>
          <w:rFonts w:ascii="Times New Roman" w:eastAsia="Calibri" w:hAnsi="Times New Roman" w:cs="Times New Roman"/>
          <w:bCs/>
          <w:sz w:val="24"/>
          <w:szCs w:val="24"/>
        </w:rPr>
        <w:t>Федерального закона №-44-ФЗ.</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bCs/>
          <w:sz w:val="24"/>
          <w:szCs w:val="24"/>
        </w:rPr>
        <w:t xml:space="preserve">8.3.2. </w:t>
      </w:r>
      <w:r w:rsidRPr="0079404C">
        <w:rPr>
          <w:rFonts w:ascii="Times New Roman" w:eastAsia="Calibri" w:hAnsi="Times New Roman" w:cs="Times New Roman"/>
          <w:sz w:val="24"/>
          <w:szCs w:val="24"/>
        </w:rPr>
        <w:t xml:space="preserve">В случае отзыва в соответствии с </w:t>
      </w:r>
      <w:hyperlink r:id="rId67" w:history="1">
        <w:r w:rsidRPr="0079404C">
          <w:rPr>
            <w:rStyle w:val="af7"/>
            <w:rFonts w:ascii="Times New Roman" w:eastAsia="Calibri" w:hAnsi="Times New Roman" w:cs="Times New Roman"/>
            <w:sz w:val="24"/>
            <w:szCs w:val="24"/>
          </w:rPr>
          <w:t>законодательством</w:t>
        </w:r>
      </w:hyperlink>
      <w:r w:rsidRPr="0079404C">
        <w:rPr>
          <w:rFonts w:ascii="Times New Roman" w:eastAsia="Calibri" w:hAnsi="Times New Roman" w:cs="Times New Roman"/>
          <w:sz w:val="24"/>
          <w:szCs w:val="24"/>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sz w:val="24"/>
          <w:szCs w:val="24"/>
        </w:rPr>
        <w:lastRenderedPageBreak/>
        <w:t xml:space="preserve">8.3.3.В случае предоставления нового обеспечения исполнения контракта в соответствии с </w:t>
      </w:r>
      <w:hyperlink r:id="rId68" w:history="1">
        <w:r w:rsidRPr="0079404C">
          <w:rPr>
            <w:rStyle w:val="af7"/>
            <w:rFonts w:ascii="Times New Roman" w:eastAsia="Calibri" w:hAnsi="Times New Roman" w:cs="Times New Roman"/>
            <w:sz w:val="24"/>
            <w:szCs w:val="24"/>
          </w:rPr>
          <w:t>частью 30 статьи 34</w:t>
        </w:r>
      </w:hyperlink>
      <w:r w:rsidRPr="0079404C">
        <w:rPr>
          <w:rFonts w:ascii="Times New Roman" w:eastAsia="Calibri" w:hAnsi="Times New Roman" w:cs="Times New Roman"/>
          <w:sz w:val="24"/>
          <w:szCs w:val="24"/>
        </w:rPr>
        <w:t xml:space="preserve">, </w:t>
      </w:r>
      <w:hyperlink r:id="rId69" w:history="1">
        <w:r w:rsidRPr="0079404C">
          <w:rPr>
            <w:rStyle w:val="af7"/>
            <w:rFonts w:ascii="Times New Roman" w:eastAsia="Calibri" w:hAnsi="Times New Roman" w:cs="Times New Roman"/>
            <w:sz w:val="24"/>
            <w:szCs w:val="24"/>
          </w:rPr>
          <w:t>частью 7 статьи 96</w:t>
        </w:r>
      </w:hyperlink>
      <w:r w:rsidRPr="0079404C">
        <w:rPr>
          <w:rFonts w:ascii="Times New Roman" w:eastAsia="Calibri" w:hAnsi="Times New Roman" w:cs="Times New Roman"/>
          <w:sz w:val="24"/>
          <w:szCs w:val="24"/>
        </w:rPr>
        <w:t>Федерального закона № 44-ФЗ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79404C" w:rsidRPr="0079404C" w:rsidRDefault="0079404C" w:rsidP="0079404C">
      <w:pPr>
        <w:tabs>
          <w:tab w:val="left" w:pos="709"/>
        </w:tabs>
        <w:suppressAutoHyphen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8.4. Возврат Заказчиком Подрядчику денежных средств, внесенных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Подрядчиком), в том числе части этих денежных средств в случае уменьшения размера обеспечения исполнения контракта в соответствии с пунктом 8.5. контракта, осущест</w:t>
      </w:r>
      <w:r w:rsidR="007D04CD">
        <w:rPr>
          <w:rFonts w:ascii="Times New Roman" w:hAnsi="Times New Roman" w:cs="Times New Roman"/>
          <w:sz w:val="24"/>
          <w:szCs w:val="24"/>
        </w:rPr>
        <w:t>вляется в срок не превышающий 15 (пятнадцати</w:t>
      </w:r>
      <w:r w:rsidRPr="0079404C">
        <w:rPr>
          <w:rFonts w:ascii="Times New Roman" w:hAnsi="Times New Roman" w:cs="Times New Roman"/>
          <w:sz w:val="24"/>
          <w:szCs w:val="24"/>
        </w:rPr>
        <w:t>) дней с даты исполнения Подрядчиком соответствующих обязательств, предусмотренных контрактом.</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79404C">
        <w:rPr>
          <w:rFonts w:ascii="Times New Roman" w:hAnsi="Times New Roman" w:cs="Times New Roman"/>
          <w:sz w:val="24"/>
          <w:szCs w:val="24"/>
        </w:rPr>
        <w:t xml:space="preserve">8.5. </w:t>
      </w:r>
      <w:r w:rsidRPr="0079404C">
        <w:rPr>
          <w:rFonts w:ascii="Times New Roman" w:eastAsia="Calibri" w:hAnsi="Times New Roman" w:cs="Times New Roman"/>
          <w:bCs/>
          <w:sz w:val="24"/>
          <w:szCs w:val="24"/>
        </w:rPr>
        <w:t xml:space="preserve">В ходе исполнения контракта Подрядчика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а в случае, если предусмотрены отдельные этапы исполнения контракта – подлежит уменьшению, в порядке и случаях, которые </w:t>
      </w:r>
      <w:r w:rsidRPr="0079404C">
        <w:rPr>
          <w:rFonts w:ascii="Times New Roman" w:eastAsia="Calibri" w:hAnsi="Times New Roman" w:cs="Times New Roman"/>
          <w:bCs/>
          <w:color w:val="000000"/>
          <w:sz w:val="24"/>
          <w:szCs w:val="24"/>
        </w:rPr>
        <w:t>предусмотрены пунктами 8.5.1. – 8.5.2. контракта</w:t>
      </w:r>
      <w:r w:rsidRPr="0079404C">
        <w:rPr>
          <w:rFonts w:ascii="Times New Roman" w:eastAsia="Calibri" w:hAnsi="Times New Roman" w:cs="Times New Roman"/>
          <w:bCs/>
          <w:sz w:val="24"/>
          <w:szCs w:val="24"/>
        </w:rP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bCs/>
          <w:sz w:val="24"/>
          <w:szCs w:val="24"/>
        </w:rPr>
        <w:t xml:space="preserve">8.5.1. </w:t>
      </w:r>
      <w:r w:rsidRPr="0079404C">
        <w:rPr>
          <w:rFonts w:ascii="Times New Roman" w:eastAsia="Calibri" w:hAnsi="Times New Roman" w:cs="Times New Roman"/>
          <w:sz w:val="24"/>
          <w:szCs w:val="24"/>
        </w:rPr>
        <w:t>Размер обеспечения исполнения контракта уменьшается посредством направления Заказчиком информации об исполнении Подрядчиком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color w:val="000000"/>
          <w:sz w:val="24"/>
          <w:szCs w:val="24"/>
        </w:rPr>
      </w:pPr>
      <w:r w:rsidRPr="0079404C">
        <w:rPr>
          <w:rFonts w:ascii="Times New Roman" w:eastAsia="Calibri" w:hAnsi="Times New Roman" w:cs="Times New Roman"/>
          <w:color w:val="000000"/>
          <w:sz w:val="24"/>
          <w:szCs w:val="24"/>
        </w:rPr>
        <w:t>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sz w:val="24"/>
          <w:szCs w:val="24"/>
        </w:rPr>
        <w:t>В случае, если обеспечение исполнения контракта осуществляется путем внесения денежных средств на счет, указанный Заказчиком, по заявлению Подрядчика ему возвращаются Заказчиком в срок, установленный п. 8.4.1. контракта,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79404C">
        <w:rPr>
          <w:rFonts w:ascii="Times New Roman" w:eastAsia="Calibri" w:hAnsi="Times New Roman" w:cs="Times New Roman"/>
          <w:bCs/>
          <w:sz w:val="24"/>
          <w:szCs w:val="24"/>
        </w:rPr>
        <w:t>8.5.2. 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Федеральным законом</w:t>
      </w:r>
      <w:r w:rsidRPr="0079404C">
        <w:rPr>
          <w:rFonts w:ascii="Times New Roman" w:eastAsia="Calibri" w:hAnsi="Times New Roman" w:cs="Times New Roman"/>
          <w:bCs/>
          <w:sz w:val="24"/>
          <w:szCs w:val="24"/>
        </w:rPr>
        <w:br/>
        <w:t xml:space="preserve"> № 44-ФЗ,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sz w:val="24"/>
          <w:szCs w:val="24"/>
        </w:rPr>
        <w:lastRenderedPageBreak/>
        <w:t>8.6. В случае, если обеспечение исполнения контракта, обеспечение гарантийных обязательств осуществляется в форме внесения денежных средств, Заказчик вправе при неисполнении либо ненадлежащем исполнении обязательства во внесудебном порядке обратить взыскание на подлежащие уплате неустойку (штраф, пени) из денежных средств, внесенных в качестве обеспечения.</w:t>
      </w:r>
    </w:p>
    <w:p w:rsidR="0079404C" w:rsidRPr="0079404C" w:rsidRDefault="0079404C" w:rsidP="0079404C">
      <w:pPr>
        <w:tabs>
          <w:tab w:val="left" w:pos="709"/>
        </w:tabs>
        <w:suppressAutoHyphens/>
        <w:autoSpaceDE w:val="0"/>
        <w:autoSpaceDN w:val="0"/>
        <w:adjustRightInd w:val="0"/>
        <w:ind w:firstLine="709"/>
        <w:jc w:val="both"/>
        <w:rPr>
          <w:rFonts w:ascii="Times New Roman" w:eastAsia="Arial" w:hAnsi="Times New Roman" w:cs="Times New Roman"/>
          <w:kern w:val="2"/>
          <w:sz w:val="24"/>
          <w:szCs w:val="24"/>
        </w:rPr>
      </w:pPr>
      <w:r w:rsidRPr="0079404C">
        <w:rPr>
          <w:rFonts w:ascii="Times New Roman" w:eastAsia="Arial" w:hAnsi="Times New Roman" w:cs="Times New Roman"/>
          <w:kern w:val="2"/>
          <w:sz w:val="24"/>
          <w:szCs w:val="24"/>
        </w:rPr>
        <w:t xml:space="preserve">8.7. Поставщик освобождается от предоставления обеспечения исполнения контракта, в том числе с учетом положений </w:t>
      </w:r>
      <w:hyperlink r:id="rId70" w:history="1">
        <w:r w:rsidRPr="0079404C">
          <w:rPr>
            <w:rStyle w:val="af7"/>
            <w:rFonts w:ascii="Times New Roman" w:eastAsia="Arial" w:hAnsi="Times New Roman" w:cs="Times New Roman"/>
            <w:kern w:val="2"/>
            <w:sz w:val="24"/>
            <w:szCs w:val="24"/>
          </w:rPr>
          <w:t>статьи 37</w:t>
        </w:r>
      </w:hyperlink>
      <w:r w:rsidRPr="0079404C">
        <w:rPr>
          <w:rFonts w:ascii="Times New Roman" w:eastAsia="Arial" w:hAnsi="Times New Roman" w:cs="Times New Roman"/>
          <w:kern w:val="2"/>
          <w:sz w:val="24"/>
          <w:szCs w:val="24"/>
        </w:rPr>
        <w:t xml:space="preserve"> Федерального закона № 44-ФЗ, обеспечения гарантийных обязательств, в случае предоставления информации, содержащейся в реестре контрактов, заключенных заказчиками, и подтверждающей исполнение Подрядчика (без учета правопреемства) в течение трех лет до даты подачи заявки на участие в закупке трех контрактов, исполненных без применения к Подрядчику неустоек (штрафов, пеней). Такая информация представляется Подрядчиком до 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9404C" w:rsidRPr="0079404C" w:rsidRDefault="0079404C" w:rsidP="0079404C">
      <w:pPr>
        <w:widowControl w:val="0"/>
        <w:suppressAutoHyphens/>
        <w:autoSpaceDE w:val="0"/>
        <w:ind w:firstLine="709"/>
        <w:jc w:val="both"/>
        <w:rPr>
          <w:rFonts w:ascii="Times New Roman" w:eastAsia="Arial" w:hAnsi="Times New Roman" w:cs="Times New Roman"/>
          <w:kern w:val="2"/>
          <w:sz w:val="24"/>
          <w:szCs w:val="24"/>
        </w:rPr>
      </w:pPr>
      <w:r w:rsidRPr="0079404C">
        <w:rPr>
          <w:rFonts w:ascii="Times New Roman" w:eastAsia="Arial" w:hAnsi="Times New Roman" w:cs="Times New Roman"/>
          <w:kern w:val="2"/>
          <w:sz w:val="24"/>
          <w:szCs w:val="24"/>
        </w:rPr>
        <w:t>8.8. В случае, если участником закупки, с которым заключается контракт, является казенное учреждение, положения настоящего раздела в части предоставления обеспечения исполнения контракта, обеспечения гарантийных обязательств к такому участнику не применяются.</w:t>
      </w:r>
    </w:p>
    <w:p w:rsidR="00CA64CC" w:rsidRDefault="00CA64CC" w:rsidP="00605415">
      <w:pPr>
        <w:spacing w:after="0" w:line="240" w:lineRule="auto"/>
        <w:ind w:left="57" w:right="57"/>
        <w:contextualSpacing/>
        <w:jc w:val="center"/>
        <w:rPr>
          <w:rFonts w:ascii="Times New Roman" w:hAnsi="Times New Roman" w:cs="Times New Roman"/>
          <w:b/>
          <w:caps/>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caps/>
          <w:sz w:val="24"/>
          <w:szCs w:val="24"/>
        </w:rPr>
      </w:pPr>
      <w:r w:rsidRPr="000206DF">
        <w:rPr>
          <w:rFonts w:ascii="Times New Roman" w:hAnsi="Times New Roman" w:cs="Times New Roman"/>
          <w:b/>
          <w:caps/>
          <w:sz w:val="24"/>
          <w:szCs w:val="24"/>
        </w:rPr>
        <w:t>9. Ответственность Сторон</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Подрядчик</w:t>
      </w:r>
      <w:r w:rsidRPr="0049108B">
        <w:rPr>
          <w:rFonts w:ascii="Times New Roman" w:hAnsi="Times New Roman" w:cs="Times New Roman"/>
          <w:sz w:val="24"/>
          <w:szCs w:val="24"/>
        </w:rPr>
        <w:t xml:space="preserve"> вправе потребовать уплаты неустоек (штрафов, пеней).</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Размер штрафа устанавливается контрактом в порядке, установленном постановлением Правительства Российской Федерации от 30.08.2017 № 1042.</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- 1000 рублей, если цена контракта не превышает 3 млн. рублей (включительно)</w:t>
      </w:r>
      <w:r w:rsidR="009B5365">
        <w:rPr>
          <w:rFonts w:ascii="Times New Roman" w:eastAsia="Calibri" w:hAnsi="Times New Roman" w:cs="Times New Roman"/>
          <w:sz w:val="24"/>
          <w:szCs w:val="24"/>
        </w:rPr>
        <w:t>;</w:t>
      </w:r>
    </w:p>
    <w:p w:rsidR="009B5365" w:rsidRPr="005E02BA" w:rsidRDefault="009B5365"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5000 рублей, если цена контракта составляет от 3 млн. рублей до 50 млн. рублей (включительно);</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.2.3. </w:t>
      </w:r>
      <w:r w:rsidR="0049108B" w:rsidRPr="0049108B">
        <w:rPr>
          <w:rFonts w:ascii="Times New Roman" w:eastAsia="Calibri" w:hAnsi="Times New Roman" w:cs="Times New Roman"/>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.3. В случае просрочки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 </w:t>
      </w:r>
      <w:r w:rsidR="0049108B" w:rsidRPr="0049108B">
        <w:rPr>
          <w:rFonts w:ascii="Times New Roman" w:hAnsi="Times New Roman" w:cs="Times New Roman"/>
          <w:sz w:val="24"/>
          <w:szCs w:val="24"/>
        </w:rPr>
        <w:lastRenderedPageBreak/>
        <w:t xml:space="preserve">предусмотренных настоящим контрактом, Заказчик направляет </w:t>
      </w:r>
      <w:r>
        <w:rPr>
          <w:rFonts w:ascii="Times New Roman" w:hAnsi="Times New Roman" w:cs="Times New Roman"/>
          <w:sz w:val="24"/>
          <w:szCs w:val="24"/>
        </w:rPr>
        <w:t>Подрядчику</w:t>
      </w:r>
      <w:r w:rsidR="0049108B" w:rsidRPr="0049108B">
        <w:rPr>
          <w:rFonts w:ascii="Times New Roman" w:hAnsi="Times New Roman" w:cs="Times New Roman"/>
          <w:sz w:val="24"/>
          <w:szCs w:val="24"/>
        </w:rPr>
        <w:t xml:space="preserve"> требование об уплате неустоек (штрафов, пеней).</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.3.1. Пеня начисляется за каждый день просрочки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обязательства, предусмотренного настоящим контрактом, в том числе </w:t>
      </w:r>
      <w:r w:rsidR="0049108B" w:rsidRPr="0049108B">
        <w:rPr>
          <w:rFonts w:ascii="Times New Roman" w:eastAsia="Calibri" w:hAnsi="Times New Roman" w:cs="Times New Roman"/>
          <w:sz w:val="24"/>
          <w:szCs w:val="24"/>
        </w:rPr>
        <w:t xml:space="preserve">просрочки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обязательства, предусмотренного пунктом </w:t>
      </w:r>
      <w:r>
        <w:rPr>
          <w:rFonts w:ascii="Times New Roman" w:eastAsia="Calibri" w:hAnsi="Times New Roman" w:cs="Times New Roman"/>
          <w:sz w:val="24"/>
          <w:szCs w:val="24"/>
        </w:rPr>
        <w:t>8.2.2</w:t>
      </w:r>
      <w:r w:rsidR="0049108B" w:rsidRPr="0049108B">
        <w:rPr>
          <w:rFonts w:ascii="Times New Roman" w:eastAsia="Calibri" w:hAnsi="Times New Roman" w:cs="Times New Roman"/>
          <w:sz w:val="24"/>
          <w:szCs w:val="24"/>
        </w:rPr>
        <w:t>. настоящего контракта,</w:t>
      </w:r>
      <w:r w:rsidR="00584603">
        <w:rPr>
          <w:rFonts w:ascii="Times New Roman" w:eastAsia="Calibri" w:hAnsi="Times New Roman" w:cs="Times New Roman"/>
          <w:sz w:val="24"/>
          <w:szCs w:val="24"/>
        </w:rPr>
        <w:t xml:space="preserve"> </w:t>
      </w:r>
      <w:r w:rsidR="0049108B" w:rsidRPr="0049108B">
        <w:rPr>
          <w:rFonts w:ascii="Times New Roman" w:eastAsia="Calibri" w:hAnsi="Times New Roman" w:cs="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w:t>
      </w:r>
      <w:r w:rsidR="0049108B" w:rsidRPr="0049108B">
        <w:rPr>
          <w:rFonts w:ascii="Times New Roman" w:hAnsi="Times New Roman" w:cs="Times New Roman"/>
          <w:sz w:val="24"/>
          <w:szCs w:val="24"/>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.3.2. Штрафы начисляются за неисполнение или ненадлежащее исполнение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настоящим контрактом, за исключением просрочки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(в том числе гарантийного обязательства), предусмотренных настоящим контрактом.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Размер штрафа устанавливается контрактом в порядке, установленном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49108B" w:rsidRPr="0049108B">
        <w:rPr>
          <w:rFonts w:ascii="Times New Roman" w:eastAsia="Calibri" w:hAnsi="Times New Roman" w:cs="Times New Roman"/>
          <w:sz w:val="24"/>
          <w:szCs w:val="24"/>
        </w:rPr>
        <w:t xml:space="preserve">.3.3.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пунктами </w:t>
      </w: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.3.4, </w:t>
      </w: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.3.5 настоящего контракта).</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.3.4.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9108B" w:rsidRP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 процентов начальной (максимальной) цены контракта, если цена контракта не превышает 3 млн. рублей</w:t>
      </w:r>
      <w:r w:rsidR="005E02BA">
        <w:rPr>
          <w:rFonts w:ascii="Times New Roman" w:eastAsia="Calibri" w:hAnsi="Times New Roman" w:cs="Times New Roman"/>
          <w:sz w:val="24"/>
          <w:szCs w:val="24"/>
        </w:rPr>
        <w:t>;</w:t>
      </w:r>
    </w:p>
    <w:p w:rsidR="005E02BA" w:rsidRPr="005E02BA"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 процентов начальной (максимальной) цены контракта, если цена контракта составляет от 3 млн. рублей до 50 млн. рублей (включительно)</w:t>
      </w:r>
      <w:r>
        <w:rPr>
          <w:rFonts w:ascii="Times New Roman" w:hAnsi="Times New Roman" w:cs="Times New Roman"/>
          <w:sz w:val="24"/>
          <w:szCs w:val="24"/>
          <w:shd w:val="clear" w:color="auto" w:fill="FFFFFF"/>
        </w:rPr>
        <w:t>.</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.3.5.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следующем порядке:</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- 1000 рублей, если цена контракта не превышает 3 млн. рублей</w:t>
      </w:r>
      <w:r w:rsidR="005E02BA">
        <w:rPr>
          <w:rFonts w:ascii="Times New Roman" w:eastAsia="Calibri" w:hAnsi="Times New Roman" w:cs="Times New Roman"/>
          <w:sz w:val="24"/>
          <w:szCs w:val="24"/>
        </w:rPr>
        <w:t>;</w:t>
      </w:r>
    </w:p>
    <w:p w:rsidR="005E02BA" w:rsidRPr="005E02BA"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5000 рублей, если цена контракта составляет от 3 млн. рублей до 50 млн. рублей (включительно)</w:t>
      </w:r>
      <w:r>
        <w:rPr>
          <w:rFonts w:ascii="Times New Roman" w:hAnsi="Times New Roman" w:cs="Times New Roman"/>
          <w:sz w:val="24"/>
          <w:szCs w:val="24"/>
          <w:shd w:val="clear" w:color="auto" w:fill="FFFFFF"/>
        </w:rPr>
        <w:t>.</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.4. </w:t>
      </w:r>
      <w:r w:rsidR="0049108B" w:rsidRPr="0049108B">
        <w:rPr>
          <w:rFonts w:ascii="Times New Roman" w:eastAsia="Calibri" w:hAnsi="Times New Roman" w:cs="Times New Roman"/>
          <w:sz w:val="24"/>
          <w:szCs w:val="24"/>
        </w:rPr>
        <w:t xml:space="preserve">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настоящим контрактом, не может превышать цену контракта.</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9</w:t>
      </w:r>
      <w:r w:rsidR="0049108B" w:rsidRPr="0049108B">
        <w:rPr>
          <w:rFonts w:ascii="Times New Roman" w:hAnsi="Times New Roman" w:cs="Times New Roman"/>
          <w:sz w:val="24"/>
          <w:szCs w:val="24"/>
        </w:rPr>
        <w:t xml:space="preserve">.5. В случае неисполнения или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обязательства (в том числе просрочки исполнения обязательства </w:t>
      </w:r>
      <w:r w:rsidR="004C663D">
        <w:rPr>
          <w:rFonts w:ascii="Times New Roman" w:hAnsi="Times New Roman" w:cs="Times New Roman"/>
          <w:sz w:val="24"/>
          <w:szCs w:val="24"/>
        </w:rPr>
        <w:t>Подрядчиком)</w:t>
      </w:r>
      <w:r w:rsidR="0049108B" w:rsidRPr="0049108B">
        <w:rPr>
          <w:rFonts w:ascii="Times New Roman" w:hAnsi="Times New Roman" w:cs="Times New Roman"/>
          <w:sz w:val="24"/>
          <w:szCs w:val="24"/>
        </w:rPr>
        <w:t>, предусмотренного настоящим контрактом, Заказчик вправе произвести оплату по контракту за вычетом соответствующего размера неустойки (штраф, пени) и (или) удержать сумму неустойки (штраф, пени) из денежных средств, внесенных в качестве обеспечения исполнения контракта.</w:t>
      </w:r>
    </w:p>
    <w:p w:rsidR="0049108B" w:rsidRPr="0049108B"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.6. В случае если Заказчик понес убытки вследствие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своих обязательств по настоящему контракту, </w:t>
      </w:r>
      <w:r>
        <w:rPr>
          <w:rFonts w:ascii="Times New Roman" w:hAnsi="Times New Roman" w:cs="Times New Roman"/>
          <w:sz w:val="24"/>
          <w:szCs w:val="24"/>
        </w:rPr>
        <w:t>Подрядчик</w:t>
      </w:r>
      <w:r w:rsidR="0049108B" w:rsidRPr="0049108B">
        <w:rPr>
          <w:rFonts w:ascii="Times New Roman" w:hAnsi="Times New Roman" w:cs="Times New Roman"/>
          <w:sz w:val="24"/>
          <w:szCs w:val="24"/>
        </w:rPr>
        <w:t xml:space="preserve"> обязан возместить такие убытки Заказчику независимо от уплаты неустойки.</w:t>
      </w:r>
    </w:p>
    <w:p w:rsidR="0049108B" w:rsidRPr="0049108B"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49108B" w:rsidRPr="0049108B" w:rsidRDefault="004C663D" w:rsidP="0049108B">
      <w:pPr>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tabs>
          <w:tab w:val="left" w:pos="709"/>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10. ОБСТОЯТЕЛЬСТВА НЕПРЕОДОЛИМОЙ СИЛЫ</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.2. Сторона, которая не исполняет свои обязательства вследствие действия обстоятельств непреодолимой силы, должна не позднее 10 (десяти) дней известить другую сторону о наступлении таких обстоятельств и их влияния на исполнение обязательств по контракту.</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.3.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 xml:space="preserve">.4. Если обстоятельства, указанные в </w:t>
      </w:r>
      <w:hyperlink r:id="rId71" w:history="1">
        <w:r w:rsidRPr="004C663D">
          <w:rPr>
            <w:rFonts w:ascii="Times New Roman" w:hAnsi="Times New Roman" w:cs="Times New Roman"/>
            <w:sz w:val="24"/>
            <w:szCs w:val="24"/>
          </w:rPr>
          <w:t>п. 9.1</w:t>
        </w:r>
      </w:hyperlink>
      <w:r w:rsidRPr="004C663D">
        <w:rPr>
          <w:rFonts w:ascii="Times New Roman" w:hAnsi="Times New Roman" w:cs="Times New Roman"/>
          <w:sz w:val="24"/>
          <w:szCs w:val="24"/>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pStyle w:val="ConsNormal"/>
        <w:tabs>
          <w:tab w:val="left" w:pos="709"/>
        </w:tabs>
        <w:ind w:left="57" w:right="57" w:firstLine="0"/>
        <w:jc w:val="center"/>
        <w:rPr>
          <w:rFonts w:ascii="Times New Roman" w:hAnsi="Times New Roman"/>
          <w:b/>
          <w:sz w:val="24"/>
          <w:szCs w:val="24"/>
        </w:rPr>
      </w:pPr>
      <w:r w:rsidRPr="000206DF">
        <w:rPr>
          <w:rFonts w:ascii="Times New Roman" w:hAnsi="Times New Roman"/>
          <w:b/>
          <w:sz w:val="24"/>
          <w:szCs w:val="24"/>
        </w:rPr>
        <w:t>11. СРОК ДЕЙСТВИЯ И ПОРЯДОК ИЗМЕНЕНИЯ КОНТРАКТА</w:t>
      </w:r>
    </w:p>
    <w:p w:rsidR="00607BCE" w:rsidRPr="00607BCE" w:rsidRDefault="00607BCE" w:rsidP="00607BCE">
      <w:pPr>
        <w:widowControl w:val="0"/>
        <w:tabs>
          <w:tab w:val="left" w:pos="709"/>
        </w:tabs>
        <w:suppressAutoHyphens/>
        <w:spacing w:after="0" w:line="240" w:lineRule="auto"/>
        <w:ind w:firstLine="709"/>
        <w:jc w:val="both"/>
        <w:rPr>
          <w:rFonts w:ascii="Times New Roman" w:eastAsia="Arial" w:hAnsi="Times New Roman" w:cs="Times New Roman"/>
          <w:sz w:val="24"/>
          <w:szCs w:val="24"/>
          <w:lang w:eastAsia="ar-SA"/>
        </w:rPr>
      </w:pPr>
      <w:r w:rsidRPr="00607BCE">
        <w:rPr>
          <w:rFonts w:ascii="Times New Roman" w:eastAsia="Arial" w:hAnsi="Times New Roman" w:cs="Times New Roman"/>
          <w:sz w:val="24"/>
          <w:szCs w:val="24"/>
          <w:lang w:eastAsia="ar-SA"/>
        </w:rPr>
        <w:t>1</w:t>
      </w:r>
      <w:r>
        <w:rPr>
          <w:rFonts w:ascii="Times New Roman" w:eastAsia="Arial" w:hAnsi="Times New Roman" w:cs="Times New Roman"/>
          <w:sz w:val="24"/>
          <w:szCs w:val="24"/>
          <w:lang w:eastAsia="ar-SA"/>
        </w:rPr>
        <w:t>1</w:t>
      </w:r>
      <w:r w:rsidRPr="00607BCE">
        <w:rPr>
          <w:rFonts w:ascii="Times New Roman" w:eastAsia="Arial" w:hAnsi="Times New Roman" w:cs="Times New Roman"/>
          <w:sz w:val="24"/>
          <w:szCs w:val="24"/>
          <w:lang w:eastAsia="ar-SA"/>
        </w:rPr>
        <w:t>.1. Настоящий контракт вступает в действие с момента его подписания Сторонами и действует до полного исполнения Сторонами обязательств по контракту.</w:t>
      </w:r>
    </w:p>
    <w:p w:rsidR="00607BCE" w:rsidRPr="00607BCE" w:rsidRDefault="00607BCE" w:rsidP="00607BCE">
      <w:pPr>
        <w:widowControl w:val="0"/>
        <w:tabs>
          <w:tab w:val="left" w:pos="709"/>
        </w:tabs>
        <w:spacing w:after="0" w:line="240" w:lineRule="auto"/>
        <w:ind w:firstLine="709"/>
        <w:jc w:val="both"/>
        <w:rPr>
          <w:rFonts w:ascii="Times New Roman" w:eastAsia="Arial" w:hAnsi="Times New Roman" w:cs="Times New Roman"/>
          <w:sz w:val="24"/>
          <w:szCs w:val="24"/>
          <w:lang w:eastAsia="ar-SA"/>
        </w:rPr>
      </w:pPr>
      <w:r w:rsidRPr="00607BCE">
        <w:rPr>
          <w:rFonts w:ascii="Times New Roman" w:eastAsia="Arial" w:hAnsi="Times New Roman" w:cs="Times New Roman"/>
          <w:sz w:val="24"/>
          <w:szCs w:val="24"/>
          <w:lang w:eastAsia="ar-SA"/>
        </w:rPr>
        <w:t>1</w:t>
      </w:r>
      <w:r>
        <w:rPr>
          <w:rFonts w:ascii="Times New Roman" w:eastAsia="Arial" w:hAnsi="Times New Roman" w:cs="Times New Roman"/>
          <w:sz w:val="24"/>
          <w:szCs w:val="24"/>
          <w:lang w:eastAsia="ar-SA"/>
        </w:rPr>
        <w:t>1</w:t>
      </w:r>
      <w:r w:rsidRPr="00607BCE">
        <w:rPr>
          <w:rFonts w:ascii="Times New Roman" w:eastAsia="Arial" w:hAnsi="Times New Roman" w:cs="Times New Roman"/>
          <w:sz w:val="24"/>
          <w:szCs w:val="24"/>
          <w:lang w:eastAsia="ar-SA"/>
        </w:rPr>
        <w:t xml:space="preserve">.2. Изменение положений настоящего контракта возможны в случаях, предусмотренных </w:t>
      </w:r>
      <w:hyperlink r:id="rId72" w:history="1">
        <w:r w:rsidRPr="00607BCE">
          <w:rPr>
            <w:rFonts w:ascii="Times New Roman" w:eastAsia="Arial" w:hAnsi="Times New Roman" w:cs="Times New Roman"/>
            <w:sz w:val="24"/>
            <w:szCs w:val="24"/>
            <w:lang w:eastAsia="ar-SA"/>
          </w:rPr>
          <w:t>пунктом 6 статьи 161</w:t>
        </w:r>
      </w:hyperlink>
      <w:r w:rsidRPr="00607BCE">
        <w:rPr>
          <w:rFonts w:ascii="Times New Roman" w:eastAsia="Arial" w:hAnsi="Times New Roman" w:cs="Times New Roman"/>
          <w:sz w:val="24"/>
          <w:szCs w:val="24"/>
          <w:lang w:eastAsia="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с </w:t>
      </w:r>
      <w:r>
        <w:rPr>
          <w:rFonts w:ascii="Times New Roman" w:eastAsia="Arial" w:hAnsi="Times New Roman" w:cs="Times New Roman"/>
          <w:sz w:val="24"/>
          <w:szCs w:val="24"/>
          <w:lang w:eastAsia="ar-SA"/>
        </w:rPr>
        <w:t>Подрядчиком</w:t>
      </w:r>
      <w:r w:rsidRPr="00607BCE">
        <w:rPr>
          <w:rFonts w:ascii="Times New Roman" w:eastAsia="Arial" w:hAnsi="Times New Roman" w:cs="Times New Roman"/>
          <w:sz w:val="24"/>
          <w:szCs w:val="24"/>
          <w:lang w:eastAsia="ar-SA"/>
        </w:rPr>
        <w:t xml:space="preserve"> новых условий контракта, в том числе цены и (или) сроков исполнения контракта и (или) </w:t>
      </w:r>
      <w:r>
        <w:rPr>
          <w:rFonts w:ascii="Times New Roman" w:eastAsia="Arial" w:hAnsi="Times New Roman" w:cs="Times New Roman"/>
          <w:sz w:val="24"/>
          <w:szCs w:val="24"/>
          <w:lang w:eastAsia="ar-SA"/>
        </w:rPr>
        <w:t>видов и этапов работ</w:t>
      </w:r>
      <w:r w:rsidRPr="00607BCE">
        <w:rPr>
          <w:rFonts w:ascii="Times New Roman" w:eastAsia="Arial" w:hAnsi="Times New Roman" w:cs="Times New Roman"/>
          <w:sz w:val="24"/>
          <w:szCs w:val="24"/>
          <w:lang w:eastAsia="ar-SA"/>
        </w:rPr>
        <w:t>, предусмотренных контрактом.</w:t>
      </w:r>
    </w:p>
    <w:p w:rsid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11</w:t>
      </w:r>
      <w:r w:rsidRPr="00607BCE">
        <w:rPr>
          <w:rFonts w:ascii="Times New Roman" w:hAnsi="Times New Roman" w:cs="Times New Roman"/>
          <w:sz w:val="24"/>
          <w:szCs w:val="24"/>
        </w:rPr>
        <w:t xml:space="preserve">.3.Иные изменения и дополнения настоящего контракта возможны по соглашению </w:t>
      </w:r>
      <w:r w:rsidRPr="00607BCE">
        <w:rPr>
          <w:rFonts w:ascii="Times New Roman" w:hAnsi="Times New Roman" w:cs="Times New Roman"/>
          <w:sz w:val="24"/>
          <w:szCs w:val="24"/>
        </w:rPr>
        <w:lastRenderedPageBreak/>
        <w:t xml:space="preserve">Сторон в рамках действующего законодательства </w:t>
      </w:r>
      <w:r w:rsidRPr="00607BCE">
        <w:rPr>
          <w:rFonts w:ascii="Times New Roman" w:eastAsia="Arial" w:hAnsi="Times New Roman" w:cs="Times New Roman"/>
          <w:sz w:val="24"/>
          <w:szCs w:val="24"/>
          <w:lang w:eastAsia="ar-SA"/>
        </w:rPr>
        <w:t>Российской Федерации</w:t>
      </w:r>
      <w:r w:rsidRPr="00607BCE">
        <w:rPr>
          <w:rFonts w:ascii="Times New Roman" w:hAnsi="Times New Roman" w:cs="Times New Roman"/>
          <w:sz w:val="24"/>
          <w:szCs w:val="24"/>
        </w:rPr>
        <w:t xml:space="preserve">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6F7C15" w:rsidRPr="00607BCE" w:rsidRDefault="006F7C15"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p>
    <w:p w:rsidR="000E53E7" w:rsidRPr="000206DF" w:rsidRDefault="000E53E7" w:rsidP="000E53E7">
      <w:pPr>
        <w:tabs>
          <w:tab w:val="left" w:pos="709"/>
        </w:tabs>
        <w:autoSpaceDE w:val="0"/>
        <w:autoSpaceDN w:val="0"/>
        <w:adjustRightInd w:val="0"/>
        <w:spacing w:after="0" w:line="240" w:lineRule="auto"/>
        <w:ind w:left="57" w:right="57" w:firstLine="709"/>
        <w:jc w:val="both"/>
        <w:outlineLvl w:val="1"/>
        <w:rPr>
          <w:rFonts w:ascii="Times New Roman" w:hAnsi="Times New Roman" w:cs="Times New Roman"/>
          <w:sz w:val="24"/>
          <w:szCs w:val="24"/>
        </w:rPr>
      </w:pPr>
    </w:p>
    <w:p w:rsidR="000E53E7" w:rsidRPr="00607BCE" w:rsidRDefault="000E53E7" w:rsidP="00607BCE">
      <w:pPr>
        <w:pStyle w:val="ConsNormal"/>
        <w:tabs>
          <w:tab w:val="left" w:pos="709"/>
        </w:tabs>
        <w:ind w:left="57" w:right="57" w:firstLine="0"/>
        <w:jc w:val="center"/>
        <w:rPr>
          <w:rFonts w:ascii="Times New Roman" w:hAnsi="Times New Roman"/>
          <w:b/>
          <w:sz w:val="24"/>
          <w:szCs w:val="24"/>
        </w:rPr>
      </w:pPr>
      <w:r w:rsidRPr="00607BCE">
        <w:rPr>
          <w:rFonts w:ascii="Times New Roman" w:hAnsi="Times New Roman"/>
          <w:b/>
          <w:sz w:val="24"/>
          <w:szCs w:val="24"/>
        </w:rPr>
        <w:t>12. ПОРЯДОК УРЕГУЛИРОВАНИЯ СПОРОВ</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.1. Споры и разногласия, возникающие при исполнении настоящего контракта, разрешаются путем переговоров между Сторонами.</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.2. Претензионный порядок досудебного урегулирования споров является для Сторон обязательным.</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.3. Сторона, получившая претензию, обязана рассмотреть ее по существу заявленных требований и дать письменный ответ в срок не позднее 10 (десяти) календарных дней со дня получения претензии.</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b/>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.4. В случае невозможности разрешения спора путем переговоров Стороны, после предусмотренной действующим законодательством Российской Федерации процедуры досудебного урегулирования разногласий, передают его на рассмотрение в Арбитражный суд Еврейской автономной области.</w:t>
      </w:r>
    </w:p>
    <w:p w:rsidR="00607BCE" w:rsidRPr="00607BCE" w:rsidRDefault="00607BCE" w:rsidP="00607BCE">
      <w:pPr>
        <w:tabs>
          <w:tab w:val="left" w:pos="709"/>
        </w:tabs>
        <w:autoSpaceDE w:val="0"/>
        <w:autoSpaceDN w:val="0"/>
        <w:adjustRightInd w:val="0"/>
        <w:spacing w:after="0" w:line="240" w:lineRule="auto"/>
        <w:ind w:firstLine="709"/>
        <w:jc w:val="both"/>
        <w:rPr>
          <w:rFonts w:ascii="Times New Roman" w:hAnsi="Times New Roman" w:cs="Times New Roman"/>
          <w:color w:val="365F91"/>
          <w:spacing w:val="-8"/>
          <w:sz w:val="24"/>
          <w:szCs w:val="24"/>
        </w:rPr>
      </w:pPr>
    </w:p>
    <w:p w:rsidR="00607BCE" w:rsidRPr="00607BCE" w:rsidRDefault="00607BCE" w:rsidP="00607BCE">
      <w:pPr>
        <w:widowControl w:val="0"/>
        <w:tabs>
          <w:tab w:val="left" w:pos="709"/>
        </w:tabs>
        <w:spacing w:after="0" w:line="240" w:lineRule="auto"/>
        <w:jc w:val="center"/>
        <w:rPr>
          <w:rFonts w:ascii="Times New Roman" w:hAnsi="Times New Roman" w:cs="Times New Roman"/>
          <w:b/>
          <w:sz w:val="24"/>
          <w:szCs w:val="24"/>
        </w:rPr>
      </w:pPr>
      <w:r w:rsidRPr="00607BCE">
        <w:rPr>
          <w:rFonts w:ascii="Times New Roman" w:hAnsi="Times New Roman" w:cs="Times New Roman"/>
          <w:b/>
          <w:sz w:val="24"/>
          <w:szCs w:val="24"/>
        </w:rPr>
        <w:t>1</w:t>
      </w:r>
      <w:r>
        <w:rPr>
          <w:rFonts w:ascii="Times New Roman" w:hAnsi="Times New Roman" w:cs="Times New Roman"/>
          <w:b/>
          <w:sz w:val="24"/>
          <w:szCs w:val="24"/>
        </w:rPr>
        <w:t>3</w:t>
      </w:r>
      <w:r w:rsidRPr="00607BCE">
        <w:rPr>
          <w:rFonts w:ascii="Times New Roman" w:hAnsi="Times New Roman" w:cs="Times New Roman"/>
          <w:b/>
          <w:sz w:val="24"/>
          <w:szCs w:val="24"/>
        </w:rPr>
        <w:t>. ПОРЯДОК РАСТОРЖЕНИЯ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.1. Настоящий контракт может быть расторгнут:</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по соглашению Сторон;</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по решению суда;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в случае одностороннего отказа Стороны контракта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.2. Заказчик вправе принять решение об одностороннем отказе от исполнения контракта в соответствии с Гражданским кодексом Российской Федерации в следующих случаях:</w:t>
      </w:r>
    </w:p>
    <w:p w:rsidR="00607BCE" w:rsidRPr="000206DF" w:rsidRDefault="00607BCE" w:rsidP="00607BCE">
      <w:pPr>
        <w:autoSpaceDE w:val="0"/>
        <w:autoSpaceDN w:val="0"/>
        <w:adjustRightInd w:val="0"/>
        <w:spacing w:after="0" w:line="240" w:lineRule="auto"/>
        <w:ind w:left="57" w:right="57" w:firstLine="709"/>
        <w:jc w:val="both"/>
        <w:rPr>
          <w:rFonts w:ascii="Times New Roman" w:hAnsi="Times New Roman" w:cs="Times New Roman"/>
          <w:sz w:val="24"/>
          <w:szCs w:val="24"/>
        </w:rPr>
      </w:pPr>
      <w:r w:rsidRPr="00607BCE">
        <w:rPr>
          <w:rFonts w:ascii="Times New Roman" w:hAnsi="Times New Roman" w:cs="Times New Roman"/>
          <w:sz w:val="24"/>
          <w:szCs w:val="24"/>
        </w:rPr>
        <w:t xml:space="preserve">- </w:t>
      </w:r>
      <w:r>
        <w:rPr>
          <w:rFonts w:ascii="Times New Roman" w:hAnsi="Times New Roman" w:cs="Times New Roman"/>
          <w:sz w:val="24"/>
          <w:szCs w:val="24"/>
        </w:rPr>
        <w:t>в</w:t>
      </w:r>
      <w:r w:rsidRPr="000206DF">
        <w:rPr>
          <w:rFonts w:ascii="Times New Roman" w:hAnsi="Times New Roman" w:cs="Times New Roman"/>
          <w:sz w:val="24"/>
          <w:szCs w:val="24"/>
        </w:rPr>
        <w:t xml:space="preserve"> случае просрочки выполнения Работ более чем на 30 дней.</w:t>
      </w:r>
    </w:p>
    <w:p w:rsidR="00607BCE" w:rsidRPr="000206DF" w:rsidRDefault="00607BCE" w:rsidP="00607BCE">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r>
        <w:rPr>
          <w:rFonts w:ascii="Times New Roman" w:hAnsi="Times New Roman" w:cs="Times New Roman"/>
          <w:sz w:val="24"/>
          <w:szCs w:val="24"/>
        </w:rPr>
        <w:t>- в</w:t>
      </w:r>
      <w:r w:rsidRPr="000206DF">
        <w:rPr>
          <w:rFonts w:ascii="Times New Roman" w:hAnsi="Times New Roman" w:cs="Times New Roman"/>
          <w:sz w:val="24"/>
          <w:szCs w:val="24"/>
        </w:rPr>
        <w:t xml:space="preserve"> иных случаях, предусмотренных действующим законодательством.</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 xml:space="preserve">.3. Заказчик вправе провести экспертизу </w:t>
      </w:r>
      <w:r w:rsidR="00562E3A">
        <w:rPr>
          <w:rFonts w:ascii="Times New Roman" w:hAnsi="Times New Roman" w:cs="Times New Roman"/>
          <w:sz w:val="24"/>
          <w:szCs w:val="24"/>
        </w:rPr>
        <w:t>выполненной работы</w:t>
      </w:r>
      <w:r w:rsidRPr="00607BCE">
        <w:rPr>
          <w:rFonts w:ascii="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контракта. </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xml:space="preserve">Решение об одностороннем отказе от исполнения контракта может быть принято Заказчиком только при условии, что по результатам экспертизы </w:t>
      </w:r>
      <w:r w:rsidR="00562E3A">
        <w:rPr>
          <w:rFonts w:ascii="Times New Roman" w:hAnsi="Times New Roman" w:cs="Times New Roman"/>
          <w:sz w:val="24"/>
          <w:szCs w:val="24"/>
        </w:rPr>
        <w:t>выполненной работы</w:t>
      </w:r>
      <w:r w:rsidRPr="00607BCE">
        <w:rPr>
          <w:rFonts w:ascii="Times New Roman" w:hAnsi="Times New Roman" w:cs="Times New Roman"/>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.4.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44-ФЗ.</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.5. Заказчик обязан принять решение об одностороннем отказе от исполнения контракта в случае, если в ходе исполнения контракта установлено, что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не соответству</w:t>
      </w:r>
      <w:r w:rsidR="00562E3A">
        <w:rPr>
          <w:rFonts w:ascii="Times New Roman" w:hAnsi="Times New Roman" w:cs="Times New Roman"/>
          <w:sz w:val="24"/>
          <w:szCs w:val="24"/>
        </w:rPr>
        <w:t>е</w:t>
      </w:r>
      <w:r w:rsidRPr="00607BCE">
        <w:rPr>
          <w:rFonts w:ascii="Times New Roman" w:hAnsi="Times New Roman" w:cs="Times New Roman"/>
          <w:sz w:val="24"/>
          <w:szCs w:val="24"/>
        </w:rPr>
        <w:t xml:space="preserve">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562E3A">
        <w:rPr>
          <w:rFonts w:ascii="Times New Roman" w:hAnsi="Times New Roman" w:cs="Times New Roman"/>
          <w:sz w:val="24"/>
          <w:szCs w:val="24"/>
        </w:rPr>
        <w:t>подрядчика</w:t>
      </w:r>
      <w:r w:rsidRPr="00607BCE">
        <w:rPr>
          <w:rFonts w:ascii="Times New Roman" w:hAnsi="Times New Roman" w:cs="Times New Roman"/>
          <w:sz w:val="24"/>
          <w:szCs w:val="24"/>
        </w:rPr>
        <w:t>.</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.6.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w:t>
      </w:r>
      <w:r w:rsidRPr="00607BCE">
        <w:rPr>
          <w:rFonts w:ascii="Times New Roman" w:hAnsi="Times New Roman" w:cs="Times New Roman"/>
          <w:sz w:val="24"/>
          <w:szCs w:val="24"/>
        </w:rPr>
        <w:lastRenderedPageBreak/>
        <w:t>исполнения контракта.</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.7.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.9. Расторжение контракта по соглашению Сторон производится Сторонами путем подписания соответствующего соглашения о расторжении.</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.10.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календарных дней с даты его получения.</w:t>
      </w:r>
    </w:p>
    <w:p w:rsidR="00607BCE" w:rsidRPr="00607BCE" w:rsidRDefault="00607BCE" w:rsidP="00607BCE">
      <w:pPr>
        <w:widowControl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.11.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w:t>
      </w:r>
      <w:r w:rsidR="00ED122A">
        <w:rPr>
          <w:rFonts w:ascii="Times New Roman" w:hAnsi="Times New Roman" w:cs="Times New Roman"/>
          <w:sz w:val="24"/>
          <w:szCs w:val="24"/>
        </w:rPr>
        <w:t>выполненных работ</w:t>
      </w:r>
      <w:r w:rsidRPr="00607BCE">
        <w:rPr>
          <w:rFonts w:ascii="Times New Roman" w:hAnsi="Times New Roman" w:cs="Times New Roman"/>
          <w:sz w:val="24"/>
          <w:szCs w:val="24"/>
        </w:rPr>
        <w:t>, фактически переданн</w:t>
      </w:r>
      <w:r w:rsidR="00ED122A">
        <w:rPr>
          <w:rFonts w:ascii="Times New Roman" w:hAnsi="Times New Roman" w:cs="Times New Roman"/>
          <w:sz w:val="24"/>
          <w:szCs w:val="24"/>
        </w:rPr>
        <w:t>ых</w:t>
      </w:r>
      <w:r w:rsidR="00BC2073">
        <w:rPr>
          <w:rFonts w:ascii="Times New Roman" w:hAnsi="Times New Roman" w:cs="Times New Roman"/>
          <w:sz w:val="24"/>
          <w:szCs w:val="24"/>
        </w:rPr>
        <w:t xml:space="preserve"> </w:t>
      </w:r>
      <w:r w:rsidR="00562E3A">
        <w:rPr>
          <w:rFonts w:ascii="Times New Roman" w:hAnsi="Times New Roman" w:cs="Times New Roman"/>
          <w:sz w:val="24"/>
          <w:szCs w:val="24"/>
        </w:rPr>
        <w:t>Подрядчиком</w:t>
      </w:r>
      <w:r w:rsidRPr="00607BCE">
        <w:rPr>
          <w:rFonts w:ascii="Times New Roman" w:hAnsi="Times New Roman" w:cs="Times New Roman"/>
          <w:sz w:val="24"/>
          <w:szCs w:val="24"/>
        </w:rPr>
        <w:t xml:space="preserve"> Заказчику.</w:t>
      </w:r>
    </w:p>
    <w:p w:rsidR="00607BCE" w:rsidRDefault="00607BCE" w:rsidP="00607BCE">
      <w:pPr>
        <w:widowControl w:val="0"/>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rPr>
          <w:b/>
        </w:rPr>
      </w:pPr>
    </w:p>
    <w:p w:rsidR="000E53E7" w:rsidRPr="000206DF" w:rsidRDefault="000E53E7" w:rsidP="0096520C">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14. ПРОЧИЕ УСЛОВИЯ</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.1. Все Приложения к контракту являются его неотъемлемыми частями.</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 xml:space="preserve">.3. Во всем, что не предусмотрено настоящим контрактом, Стороны руководствуются действующим законодательством Российской Федерации. </w:t>
      </w:r>
    </w:p>
    <w:p w:rsidR="000E53E7" w:rsidRPr="000206DF" w:rsidRDefault="0096520C" w:rsidP="00317AF4">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.4. Контракт составлен в форме электронного документа, подписан усиленными электронными подписями Сторон.</w:t>
      </w:r>
    </w:p>
    <w:p w:rsidR="00522F8F" w:rsidRPr="000206DF" w:rsidRDefault="00522F8F"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bCs/>
          <w:sz w:val="24"/>
          <w:szCs w:val="24"/>
        </w:rPr>
      </w:pPr>
    </w:p>
    <w:p w:rsidR="00BC2073" w:rsidRPr="00876E95" w:rsidRDefault="00522F8F" w:rsidP="00876E95">
      <w:pPr>
        <w:numPr>
          <w:ilvl w:val="0"/>
          <w:numId w:val="23"/>
        </w:numPr>
        <w:autoSpaceDE w:val="0"/>
        <w:autoSpaceDN w:val="0"/>
        <w:adjustRightInd w:val="0"/>
        <w:spacing w:after="0" w:line="240" w:lineRule="auto"/>
        <w:ind w:left="0" w:firstLine="709"/>
        <w:jc w:val="center"/>
        <w:rPr>
          <w:rFonts w:ascii="Times New Roman" w:hAnsi="Times New Roman" w:cs="Times New Roman"/>
          <w:b/>
          <w:bCs/>
          <w:sz w:val="24"/>
          <w:szCs w:val="24"/>
        </w:rPr>
      </w:pPr>
      <w:r w:rsidRPr="000206DF">
        <w:rPr>
          <w:rFonts w:ascii="Times New Roman" w:hAnsi="Times New Roman" w:cs="Times New Roman"/>
          <w:b/>
          <w:bCs/>
          <w:sz w:val="24"/>
          <w:szCs w:val="24"/>
        </w:rPr>
        <w:t>МЕСТОНАХОЖДЕНИЕ И БАНКОВСКИЕ РЕКВИЗИТЫ СТОРОН</w:t>
      </w:r>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8"/>
        <w:gridCol w:w="4821"/>
      </w:tblGrid>
      <w:tr w:rsidR="00BC2073" w:rsidRPr="00C31DE8" w:rsidTr="00317AF4">
        <w:trPr>
          <w:trHeight w:val="100"/>
          <w:jc w:val="center"/>
        </w:trPr>
        <w:tc>
          <w:tcPr>
            <w:tcW w:w="4758" w:type="dxa"/>
            <w:tcBorders>
              <w:top w:val="single" w:sz="4" w:space="0" w:color="auto"/>
              <w:left w:val="single" w:sz="4" w:space="0" w:color="auto"/>
              <w:bottom w:val="single" w:sz="4" w:space="0" w:color="auto"/>
              <w:right w:val="single" w:sz="4" w:space="0" w:color="auto"/>
            </w:tcBorders>
          </w:tcPr>
          <w:p w:rsidR="00BC2073" w:rsidRPr="00C31DE8" w:rsidRDefault="00BC2073" w:rsidP="00317AF4">
            <w:pPr>
              <w:pStyle w:val="aff8"/>
              <w:jc w:val="center"/>
              <w:rPr>
                <w:b/>
                <w:bCs/>
                <w:lang w:eastAsia="en-US"/>
              </w:rPr>
            </w:pPr>
            <w:r w:rsidRPr="00C31DE8">
              <w:rPr>
                <w:b/>
                <w:bCs/>
                <w:lang w:eastAsia="en-US"/>
              </w:rPr>
              <w:t>Заказчик</w:t>
            </w:r>
          </w:p>
          <w:p w:rsidR="00BC2073" w:rsidRPr="00C31DE8" w:rsidRDefault="00BC2073" w:rsidP="00317AF4">
            <w:pPr>
              <w:pStyle w:val="aff8"/>
              <w:rPr>
                <w:lang w:eastAsia="en-US"/>
              </w:rPr>
            </w:pPr>
          </w:p>
          <w:p w:rsidR="00BC2073" w:rsidRPr="00C31DE8" w:rsidRDefault="00BC2073" w:rsidP="00317AF4">
            <w:pPr>
              <w:pStyle w:val="aff8"/>
              <w:rPr>
                <w:lang w:eastAsia="en-US"/>
              </w:rPr>
            </w:pPr>
            <w:r w:rsidRPr="00C31DE8">
              <w:rPr>
                <w:lang w:eastAsia="en-US"/>
              </w:rPr>
              <w:t>Администрация Бабстовского сельского поселения Ленинского муниципального района</w:t>
            </w:r>
          </w:p>
          <w:p w:rsidR="00BC2073" w:rsidRPr="00C31DE8" w:rsidRDefault="00BC2073" w:rsidP="00317AF4">
            <w:pPr>
              <w:pStyle w:val="aff8"/>
              <w:rPr>
                <w:lang w:eastAsia="en-US"/>
              </w:rPr>
            </w:pPr>
            <w:r w:rsidRPr="00C31DE8">
              <w:rPr>
                <w:lang w:eastAsia="en-US"/>
              </w:rPr>
              <w:t>Еврейской автономной области</w:t>
            </w:r>
          </w:p>
          <w:p w:rsidR="00BC2073" w:rsidRPr="00C31DE8" w:rsidRDefault="00BC2073" w:rsidP="00317AF4">
            <w:pPr>
              <w:pStyle w:val="aff8"/>
              <w:rPr>
                <w:lang w:eastAsia="en-US"/>
              </w:rPr>
            </w:pPr>
          </w:p>
          <w:p w:rsidR="00BC2073" w:rsidRPr="00C31DE8" w:rsidRDefault="00BC2073" w:rsidP="00317AF4">
            <w:pPr>
              <w:pStyle w:val="aff8"/>
              <w:rPr>
                <w:lang w:eastAsia="en-US"/>
              </w:rPr>
            </w:pPr>
            <w:r w:rsidRPr="00C31DE8">
              <w:rPr>
                <w:lang w:eastAsia="en-US"/>
              </w:rPr>
              <w:t xml:space="preserve">ИНН 7904504195, КПП 790401001,   </w:t>
            </w:r>
          </w:p>
          <w:p w:rsidR="00BC2073" w:rsidRPr="00C31DE8" w:rsidRDefault="00BC2073" w:rsidP="00317AF4">
            <w:pPr>
              <w:pStyle w:val="aff8"/>
              <w:rPr>
                <w:lang w:eastAsia="en-US"/>
              </w:rPr>
            </w:pPr>
            <w:r w:rsidRPr="00C31DE8">
              <w:rPr>
                <w:lang w:eastAsia="en-US"/>
              </w:rPr>
              <w:t xml:space="preserve">ОГРН 1057900134346, </w:t>
            </w:r>
          </w:p>
          <w:p w:rsidR="00BC2073" w:rsidRPr="00C31DE8" w:rsidRDefault="00BC2073" w:rsidP="00317AF4">
            <w:pPr>
              <w:pStyle w:val="aff8"/>
              <w:rPr>
                <w:lang w:eastAsia="en-US"/>
              </w:rPr>
            </w:pPr>
            <w:r w:rsidRPr="00C31DE8">
              <w:rPr>
                <w:lang w:eastAsia="en-US"/>
              </w:rPr>
              <w:t>Л/С 03783202010 в УФК по Еврейской автономной области      БИК 049923001</w:t>
            </w:r>
          </w:p>
          <w:p w:rsidR="00BC2073" w:rsidRPr="00C31DE8" w:rsidRDefault="00BC2073" w:rsidP="00317AF4">
            <w:pPr>
              <w:pStyle w:val="aff8"/>
              <w:rPr>
                <w:lang w:eastAsia="en-US"/>
              </w:rPr>
            </w:pPr>
          </w:p>
          <w:p w:rsidR="00BC2073" w:rsidRDefault="00BC2073" w:rsidP="00317AF4">
            <w:pPr>
              <w:pStyle w:val="aff8"/>
              <w:rPr>
                <w:lang w:eastAsia="en-US"/>
              </w:rPr>
            </w:pPr>
            <w:r w:rsidRPr="00C31DE8">
              <w:rPr>
                <w:lang w:eastAsia="en-US"/>
              </w:rPr>
              <w:t>Адрес местонахождения: ЕАО</w:t>
            </w:r>
            <w:r>
              <w:rPr>
                <w:lang w:eastAsia="en-US"/>
              </w:rPr>
              <w:t>,</w:t>
            </w:r>
            <w:r w:rsidRPr="00C31DE8">
              <w:rPr>
                <w:lang w:eastAsia="en-US"/>
              </w:rPr>
              <w:t xml:space="preserve"> Ленинский</w:t>
            </w:r>
            <w:r>
              <w:rPr>
                <w:lang w:eastAsia="en-US"/>
              </w:rPr>
              <w:t xml:space="preserve"> </w:t>
            </w:r>
            <w:r>
              <w:rPr>
                <w:lang w:eastAsia="en-US"/>
              </w:rPr>
              <w:lastRenderedPageBreak/>
              <w:t>район,   с. Бабстово, ул. Огородняя 2.</w:t>
            </w:r>
          </w:p>
          <w:p w:rsidR="00BC2073" w:rsidRDefault="00BC2073" w:rsidP="00317AF4">
            <w:pPr>
              <w:pStyle w:val="aff8"/>
              <w:rPr>
                <w:lang w:eastAsia="en-US"/>
              </w:rPr>
            </w:pPr>
            <w:r>
              <w:rPr>
                <w:lang w:eastAsia="en-US"/>
              </w:rPr>
              <w:t>Тел. 8(42663) 39-2-31; факс 8(42663)39-2-93</w:t>
            </w:r>
          </w:p>
          <w:p w:rsidR="00BC2073" w:rsidRPr="00B41670" w:rsidRDefault="00BC2073" w:rsidP="00317AF4">
            <w:pPr>
              <w:pStyle w:val="aff8"/>
              <w:rPr>
                <w:lang w:eastAsia="en-US"/>
              </w:rPr>
            </w:pPr>
            <w:r>
              <w:rPr>
                <w:lang w:val="en-US" w:eastAsia="en-US"/>
              </w:rPr>
              <w:t>Email</w:t>
            </w:r>
            <w:r w:rsidRPr="00B41670">
              <w:rPr>
                <w:lang w:eastAsia="en-US"/>
              </w:rPr>
              <w:t xml:space="preserve">: </w:t>
            </w:r>
            <w:r>
              <w:rPr>
                <w:lang w:val="en-US" w:eastAsia="en-US"/>
              </w:rPr>
              <w:t>babstovo</w:t>
            </w:r>
            <w:r w:rsidRPr="00B41670">
              <w:rPr>
                <w:lang w:eastAsia="en-US"/>
              </w:rPr>
              <w:t>_</w:t>
            </w:r>
            <w:r>
              <w:rPr>
                <w:lang w:val="en-US" w:eastAsia="en-US"/>
              </w:rPr>
              <w:t>sp</w:t>
            </w:r>
            <w:r w:rsidRPr="00B41670">
              <w:rPr>
                <w:lang w:eastAsia="en-US"/>
              </w:rPr>
              <w:t>@</w:t>
            </w:r>
            <w:r>
              <w:rPr>
                <w:lang w:val="en-US" w:eastAsia="en-US"/>
              </w:rPr>
              <w:t>post</w:t>
            </w:r>
            <w:r w:rsidRPr="00B41670">
              <w:rPr>
                <w:lang w:eastAsia="en-US"/>
              </w:rPr>
              <w:t>.</w:t>
            </w:r>
            <w:r>
              <w:rPr>
                <w:lang w:val="en-US" w:eastAsia="en-US"/>
              </w:rPr>
              <w:t>eao</w:t>
            </w:r>
            <w:r w:rsidRPr="00B41670">
              <w:rPr>
                <w:lang w:eastAsia="en-US"/>
              </w:rPr>
              <w:t>.</w:t>
            </w:r>
            <w:r>
              <w:rPr>
                <w:lang w:val="en-US" w:eastAsia="en-US"/>
              </w:rPr>
              <w:t>ru</w:t>
            </w:r>
          </w:p>
          <w:p w:rsidR="00BC2073" w:rsidRPr="00B41670" w:rsidRDefault="00BC2073" w:rsidP="00317AF4">
            <w:pPr>
              <w:pStyle w:val="aff8"/>
              <w:rPr>
                <w:u w:val="single"/>
                <w:lang w:eastAsia="en-US"/>
              </w:rPr>
            </w:pPr>
          </w:p>
          <w:p w:rsidR="00BC2073" w:rsidRPr="00C31DE8" w:rsidRDefault="00BC2073" w:rsidP="00317AF4">
            <w:pPr>
              <w:pStyle w:val="aff8"/>
              <w:rPr>
                <w:lang w:eastAsia="en-US"/>
              </w:rPr>
            </w:pPr>
            <w:r>
              <w:rPr>
                <w:lang w:eastAsia="en-US"/>
              </w:rPr>
              <w:t>______________</w:t>
            </w:r>
            <w:r w:rsidRPr="00C31DE8">
              <w:rPr>
                <w:lang w:eastAsia="en-US"/>
              </w:rPr>
              <w:t>_</w:t>
            </w:r>
            <w:r>
              <w:rPr>
                <w:lang w:eastAsia="en-US"/>
              </w:rPr>
              <w:t>_____</w:t>
            </w:r>
            <w:r w:rsidRPr="00C31DE8">
              <w:rPr>
                <w:lang w:eastAsia="en-US"/>
              </w:rPr>
              <w:t>____В.В. Фарафонтов</w:t>
            </w:r>
          </w:p>
          <w:p w:rsidR="00BC2073" w:rsidRPr="00C31DE8" w:rsidRDefault="00BC2073" w:rsidP="00317AF4">
            <w:pPr>
              <w:pStyle w:val="aff8"/>
              <w:rPr>
                <w:lang w:eastAsia="en-US"/>
              </w:rPr>
            </w:pPr>
          </w:p>
          <w:p w:rsidR="00BC2073" w:rsidRPr="00C31DE8" w:rsidRDefault="00BC2073" w:rsidP="00317AF4">
            <w:pPr>
              <w:pStyle w:val="aff8"/>
              <w:rPr>
                <w:lang w:eastAsia="en-US"/>
              </w:rPr>
            </w:pPr>
            <w:r w:rsidRPr="00C31DE8">
              <w:rPr>
                <w:lang w:eastAsia="en-US"/>
              </w:rPr>
              <w:t>"____" ____________20__ г.</w:t>
            </w:r>
          </w:p>
          <w:p w:rsidR="00BC2073" w:rsidRPr="00C31DE8" w:rsidRDefault="00BC2073" w:rsidP="00317AF4">
            <w:pPr>
              <w:pStyle w:val="aff8"/>
              <w:rPr>
                <w:lang w:eastAsia="en-US"/>
              </w:rPr>
            </w:pPr>
          </w:p>
          <w:p w:rsidR="00BC2073" w:rsidRPr="009B2284" w:rsidRDefault="00BC2073" w:rsidP="00317AF4">
            <w:pPr>
              <w:pStyle w:val="aff8"/>
              <w:rPr>
                <w:u w:val="single"/>
                <w:lang w:eastAsia="en-US"/>
              </w:rPr>
            </w:pPr>
            <w:r w:rsidRPr="00C31DE8">
              <w:rPr>
                <w:bCs/>
                <w:lang w:eastAsia="en-US"/>
              </w:rPr>
              <w:t>М.П.</w:t>
            </w:r>
          </w:p>
        </w:tc>
        <w:tc>
          <w:tcPr>
            <w:tcW w:w="4821" w:type="dxa"/>
            <w:tcBorders>
              <w:top w:val="single" w:sz="4" w:space="0" w:color="auto"/>
              <w:left w:val="single" w:sz="4" w:space="0" w:color="auto"/>
              <w:bottom w:val="single" w:sz="4" w:space="0" w:color="auto"/>
              <w:right w:val="single" w:sz="4" w:space="0" w:color="auto"/>
            </w:tcBorders>
          </w:tcPr>
          <w:p w:rsidR="00BC2073" w:rsidRDefault="00BC2073" w:rsidP="00317AF4">
            <w:pPr>
              <w:pStyle w:val="aff8"/>
              <w:spacing w:line="276" w:lineRule="auto"/>
              <w:jc w:val="center"/>
              <w:rPr>
                <w:b/>
                <w:bCs/>
                <w:lang w:eastAsia="en-US"/>
              </w:rPr>
            </w:pPr>
            <w:r>
              <w:rPr>
                <w:b/>
                <w:bCs/>
                <w:lang w:eastAsia="en-US"/>
              </w:rPr>
              <w:lastRenderedPageBreak/>
              <w:t>Поставщик</w:t>
            </w:r>
          </w:p>
          <w:p w:rsidR="00BC2073" w:rsidRPr="009B2284" w:rsidRDefault="00BC2073" w:rsidP="00317AF4">
            <w:pPr>
              <w:pStyle w:val="aff8"/>
              <w:rPr>
                <w:u w:val="single"/>
                <w:lang w:eastAsia="en-US"/>
              </w:rPr>
            </w:pPr>
          </w:p>
        </w:tc>
      </w:tr>
      <w:bookmarkEnd w:id="72"/>
    </w:tbl>
    <w:p w:rsidR="00BC2073" w:rsidRPr="000206DF" w:rsidRDefault="00BC2073" w:rsidP="00876E95">
      <w:pPr>
        <w:autoSpaceDE w:val="0"/>
        <w:autoSpaceDN w:val="0"/>
        <w:adjustRightInd w:val="0"/>
        <w:spacing w:after="0" w:line="240" w:lineRule="auto"/>
        <w:jc w:val="both"/>
        <w:rPr>
          <w:rFonts w:ascii="Times New Roman" w:hAnsi="Times New Roman" w:cs="Times New Roman"/>
          <w:b/>
          <w:bCs/>
          <w:sz w:val="24"/>
          <w:szCs w:val="24"/>
        </w:rPr>
      </w:pPr>
    </w:p>
    <w:sectPr w:rsidR="00BC2073" w:rsidRPr="000206DF" w:rsidSect="00C37125">
      <w:headerReference w:type="default" r:id="rId73"/>
      <w:pgSz w:w="11906" w:h="16838"/>
      <w:pgMar w:top="28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906" w:rsidRDefault="00AD4906" w:rsidP="00C551C8">
      <w:pPr>
        <w:spacing w:after="0" w:line="240" w:lineRule="auto"/>
      </w:pPr>
      <w:r>
        <w:separator/>
      </w:r>
    </w:p>
  </w:endnote>
  <w:endnote w:type="continuationSeparator" w:id="0">
    <w:p w:rsidR="00AD4906" w:rsidRDefault="00AD4906" w:rsidP="00C55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nsultant">
    <w:altName w:val="Lucida Console"/>
    <w:panose1 w:val="00000000000000000000"/>
    <w:charset w:val="00"/>
    <w:family w:val="modern"/>
    <w:notTrueType/>
    <w:pitch w:val="fixed"/>
    <w:sig w:usb0="00000003" w:usb1="00000000" w:usb2="00000000" w:usb3="00000000" w:csb0="00000001" w:csb1="00000000"/>
  </w:font>
  <w:font w:name="GaramondC">
    <w:altName w:val="Courier New"/>
    <w:panose1 w:val="00000000000000000000"/>
    <w:charset w:val="00"/>
    <w:family w:val="roman"/>
    <w:notTrueType/>
    <w:pitch w:val="default"/>
    <w:sig w:usb0="00000001" w:usb1="00000000" w:usb2="00000000" w:usb3="00000000" w:csb0="00000005"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mp;quot">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906" w:rsidRDefault="00AD4906" w:rsidP="00C551C8">
      <w:pPr>
        <w:spacing w:after="0" w:line="240" w:lineRule="auto"/>
      </w:pPr>
      <w:r>
        <w:separator/>
      </w:r>
    </w:p>
  </w:footnote>
  <w:footnote w:type="continuationSeparator" w:id="0">
    <w:p w:rsidR="00AD4906" w:rsidRDefault="00AD4906" w:rsidP="00C55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AF4" w:rsidRPr="00260C01" w:rsidRDefault="00317AF4">
    <w:pPr>
      <w:pStyle w:val="ad"/>
      <w:jc w:val="center"/>
      <w:rPr>
        <w:rFonts w:ascii="Times New Roman" w:hAnsi="Times New Roma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multilevel"/>
    <w:tmpl w:val="64BC0676"/>
    <w:lvl w:ilvl="0">
      <w:start w:val="1"/>
      <w:numFmt w:val="decimal"/>
      <w:pStyle w:val="2"/>
      <w:lvlText w:val="%1."/>
      <w:lvlJc w:val="left"/>
      <w:pPr>
        <w:tabs>
          <w:tab w:val="num" w:pos="643"/>
        </w:tabs>
        <w:ind w:left="643" w:hanging="360"/>
      </w:pPr>
    </w:lvl>
    <w:lvl w:ilvl="1">
      <w:start w:val="5"/>
      <w:numFmt w:val="decimal"/>
      <w:isLgl/>
      <w:lvlText w:val="%1.%2"/>
      <w:lvlJc w:val="left"/>
      <w:pPr>
        <w:ind w:left="1140" w:hanging="42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1" w15:restartNumberingAfterBreak="0">
    <w:nsid w:val="00FF6731"/>
    <w:multiLevelType w:val="hybridMultilevel"/>
    <w:tmpl w:val="7F787E14"/>
    <w:lvl w:ilvl="0" w:tplc="04190011">
      <w:start w:val="1"/>
      <w:numFmt w:val="decimal"/>
      <w:lvlText w:val="%1)"/>
      <w:lvlJc w:val="left"/>
      <w:pPr>
        <w:ind w:left="-57" w:hanging="360"/>
      </w:pPr>
      <w:rPr>
        <w:rFonts w:hint="default"/>
        <w:b/>
      </w:rPr>
    </w:lvl>
    <w:lvl w:ilvl="1" w:tplc="04190019">
      <w:start w:val="1"/>
      <w:numFmt w:val="lowerLetter"/>
      <w:lvlText w:val="%2."/>
      <w:lvlJc w:val="left"/>
      <w:pPr>
        <w:ind w:left="663" w:hanging="360"/>
      </w:pPr>
    </w:lvl>
    <w:lvl w:ilvl="2" w:tplc="0419001B" w:tentative="1">
      <w:start w:val="1"/>
      <w:numFmt w:val="lowerRoman"/>
      <w:lvlText w:val="%3."/>
      <w:lvlJc w:val="right"/>
      <w:pPr>
        <w:ind w:left="1383" w:hanging="180"/>
      </w:pPr>
    </w:lvl>
    <w:lvl w:ilvl="3" w:tplc="0419000F" w:tentative="1">
      <w:start w:val="1"/>
      <w:numFmt w:val="decimal"/>
      <w:lvlText w:val="%4."/>
      <w:lvlJc w:val="left"/>
      <w:pPr>
        <w:ind w:left="2103" w:hanging="360"/>
      </w:pPr>
    </w:lvl>
    <w:lvl w:ilvl="4" w:tplc="04190019" w:tentative="1">
      <w:start w:val="1"/>
      <w:numFmt w:val="lowerLetter"/>
      <w:lvlText w:val="%5."/>
      <w:lvlJc w:val="left"/>
      <w:pPr>
        <w:ind w:left="2823" w:hanging="360"/>
      </w:pPr>
    </w:lvl>
    <w:lvl w:ilvl="5" w:tplc="0419001B" w:tentative="1">
      <w:start w:val="1"/>
      <w:numFmt w:val="lowerRoman"/>
      <w:lvlText w:val="%6."/>
      <w:lvlJc w:val="right"/>
      <w:pPr>
        <w:ind w:left="3543" w:hanging="180"/>
      </w:pPr>
    </w:lvl>
    <w:lvl w:ilvl="6" w:tplc="0419000F" w:tentative="1">
      <w:start w:val="1"/>
      <w:numFmt w:val="decimal"/>
      <w:lvlText w:val="%7."/>
      <w:lvlJc w:val="left"/>
      <w:pPr>
        <w:ind w:left="4263" w:hanging="360"/>
      </w:pPr>
    </w:lvl>
    <w:lvl w:ilvl="7" w:tplc="04190019" w:tentative="1">
      <w:start w:val="1"/>
      <w:numFmt w:val="lowerLetter"/>
      <w:lvlText w:val="%8."/>
      <w:lvlJc w:val="left"/>
      <w:pPr>
        <w:ind w:left="4983" w:hanging="360"/>
      </w:pPr>
    </w:lvl>
    <w:lvl w:ilvl="8" w:tplc="0419001B" w:tentative="1">
      <w:start w:val="1"/>
      <w:numFmt w:val="lowerRoman"/>
      <w:lvlText w:val="%9."/>
      <w:lvlJc w:val="right"/>
      <w:pPr>
        <w:ind w:left="5703" w:hanging="180"/>
      </w:pPr>
    </w:lvl>
  </w:abstractNum>
  <w:abstractNum w:abstractNumId="2" w15:restartNumberingAfterBreak="0">
    <w:nsid w:val="056655AC"/>
    <w:multiLevelType w:val="hybridMultilevel"/>
    <w:tmpl w:val="29B432A0"/>
    <w:lvl w:ilvl="0" w:tplc="97260276">
      <w:start w:val="1"/>
      <w:numFmt w:val="bullet"/>
      <w:pStyle w:val="a"/>
      <w:lvlText w:val="-"/>
      <w:lvlJc w:val="left"/>
      <w:pPr>
        <w:tabs>
          <w:tab w:val="num" w:pos="851"/>
        </w:tabs>
        <w:ind w:left="0" w:firstLine="709"/>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8A00E74"/>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9A003D"/>
    <w:multiLevelType w:val="hybridMultilevel"/>
    <w:tmpl w:val="29A4076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F11F88"/>
    <w:multiLevelType w:val="hybridMultilevel"/>
    <w:tmpl w:val="E0D28A58"/>
    <w:lvl w:ilvl="0" w:tplc="141852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017413A"/>
    <w:multiLevelType w:val="multilevel"/>
    <w:tmpl w:val="753ABA2C"/>
    <w:lvl w:ilvl="0">
      <w:start w:val="1"/>
      <w:numFmt w:val="decimal"/>
      <w:lvlText w:val="%1."/>
      <w:lvlJc w:val="left"/>
      <w:pPr>
        <w:ind w:left="1777" w:hanging="360"/>
      </w:pPr>
      <w:rPr>
        <w:rFonts w:hint="default"/>
      </w:rPr>
    </w:lvl>
    <w:lvl w:ilvl="1">
      <w:start w:val="1"/>
      <w:numFmt w:val="decimal"/>
      <w:isLgl/>
      <w:lvlText w:val="%1.%2."/>
      <w:lvlJc w:val="left"/>
      <w:pPr>
        <w:ind w:left="1777"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497" w:hanging="108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2857" w:hanging="1440"/>
      </w:pPr>
      <w:rPr>
        <w:rFonts w:hint="default"/>
      </w:rPr>
    </w:lvl>
  </w:abstractNum>
  <w:abstractNum w:abstractNumId="7" w15:restartNumberingAfterBreak="0">
    <w:nsid w:val="26A12B55"/>
    <w:multiLevelType w:val="hybridMultilevel"/>
    <w:tmpl w:val="FD0C6090"/>
    <w:lvl w:ilvl="0" w:tplc="3B384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5D6CD0"/>
    <w:multiLevelType w:val="hybridMultilevel"/>
    <w:tmpl w:val="D8561E34"/>
    <w:lvl w:ilvl="0" w:tplc="447257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1902BF"/>
    <w:multiLevelType w:val="hybridMultilevel"/>
    <w:tmpl w:val="14B23E24"/>
    <w:lvl w:ilvl="0" w:tplc="9B9AF51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3D1E7823"/>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D5406B"/>
    <w:multiLevelType w:val="hybridMultilevel"/>
    <w:tmpl w:val="AEAC946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2F4C44"/>
    <w:multiLevelType w:val="multilevel"/>
    <w:tmpl w:val="FD8CA65A"/>
    <w:lvl w:ilvl="0">
      <w:start w:val="4"/>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44594466"/>
    <w:multiLevelType w:val="multilevel"/>
    <w:tmpl w:val="9326A0B2"/>
    <w:lvl w:ilvl="0">
      <w:start w:val="1"/>
      <w:numFmt w:val="decimal"/>
      <w:lvlText w:val="%1."/>
      <w:lvlJc w:val="left"/>
      <w:pPr>
        <w:ind w:left="1131" w:hanging="705"/>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4" w15:restartNumberingAfterBreak="0">
    <w:nsid w:val="44B17C00"/>
    <w:multiLevelType w:val="hybridMultilevel"/>
    <w:tmpl w:val="8FBC8C5C"/>
    <w:lvl w:ilvl="0" w:tplc="0419000F">
      <w:start w:val="1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5" w15:restartNumberingAfterBreak="0">
    <w:nsid w:val="44CE5739"/>
    <w:multiLevelType w:val="hybridMultilevel"/>
    <w:tmpl w:val="99C2544C"/>
    <w:lvl w:ilvl="0" w:tplc="C32638E4">
      <w:start w:val="4"/>
      <w:numFmt w:val="upperRoman"/>
      <w:lvlText w:val="%1."/>
      <w:lvlJc w:val="left"/>
      <w:pPr>
        <w:ind w:left="1429" w:hanging="720"/>
      </w:pPr>
      <w:rPr>
        <w:rFonts w:cs="Times New Roman" w:hint="default"/>
      </w:rPr>
    </w:lvl>
    <w:lvl w:ilvl="1" w:tplc="E35CDD82" w:tentative="1">
      <w:start w:val="1"/>
      <w:numFmt w:val="lowerLetter"/>
      <w:lvlText w:val="%2."/>
      <w:lvlJc w:val="left"/>
      <w:pPr>
        <w:ind w:left="1789" w:hanging="360"/>
      </w:pPr>
      <w:rPr>
        <w:rFonts w:cs="Times New Roman"/>
      </w:rPr>
    </w:lvl>
    <w:lvl w:ilvl="2" w:tplc="40905DE4" w:tentative="1">
      <w:start w:val="1"/>
      <w:numFmt w:val="lowerRoman"/>
      <w:lvlText w:val="%3."/>
      <w:lvlJc w:val="right"/>
      <w:pPr>
        <w:ind w:left="2509" w:hanging="180"/>
      </w:pPr>
      <w:rPr>
        <w:rFonts w:cs="Times New Roman"/>
      </w:rPr>
    </w:lvl>
    <w:lvl w:ilvl="3" w:tplc="7982F7D8" w:tentative="1">
      <w:start w:val="1"/>
      <w:numFmt w:val="decimal"/>
      <w:lvlText w:val="%4."/>
      <w:lvlJc w:val="left"/>
      <w:pPr>
        <w:ind w:left="3229" w:hanging="360"/>
      </w:pPr>
      <w:rPr>
        <w:rFonts w:cs="Times New Roman"/>
      </w:rPr>
    </w:lvl>
    <w:lvl w:ilvl="4" w:tplc="E2882640" w:tentative="1">
      <w:start w:val="1"/>
      <w:numFmt w:val="lowerLetter"/>
      <w:lvlText w:val="%5."/>
      <w:lvlJc w:val="left"/>
      <w:pPr>
        <w:ind w:left="3949" w:hanging="360"/>
      </w:pPr>
      <w:rPr>
        <w:rFonts w:cs="Times New Roman"/>
      </w:rPr>
    </w:lvl>
    <w:lvl w:ilvl="5" w:tplc="A7EA2E24" w:tentative="1">
      <w:start w:val="1"/>
      <w:numFmt w:val="lowerRoman"/>
      <w:lvlText w:val="%6."/>
      <w:lvlJc w:val="right"/>
      <w:pPr>
        <w:ind w:left="4669" w:hanging="180"/>
      </w:pPr>
      <w:rPr>
        <w:rFonts w:cs="Times New Roman"/>
      </w:rPr>
    </w:lvl>
    <w:lvl w:ilvl="6" w:tplc="6CF2E15E" w:tentative="1">
      <w:start w:val="1"/>
      <w:numFmt w:val="decimal"/>
      <w:lvlText w:val="%7."/>
      <w:lvlJc w:val="left"/>
      <w:pPr>
        <w:ind w:left="5389" w:hanging="360"/>
      </w:pPr>
      <w:rPr>
        <w:rFonts w:cs="Times New Roman"/>
      </w:rPr>
    </w:lvl>
    <w:lvl w:ilvl="7" w:tplc="8BAE1578" w:tentative="1">
      <w:start w:val="1"/>
      <w:numFmt w:val="lowerLetter"/>
      <w:lvlText w:val="%8."/>
      <w:lvlJc w:val="left"/>
      <w:pPr>
        <w:ind w:left="6109" w:hanging="360"/>
      </w:pPr>
      <w:rPr>
        <w:rFonts w:cs="Times New Roman"/>
      </w:rPr>
    </w:lvl>
    <w:lvl w:ilvl="8" w:tplc="F04657F6" w:tentative="1">
      <w:start w:val="1"/>
      <w:numFmt w:val="lowerRoman"/>
      <w:lvlText w:val="%9."/>
      <w:lvlJc w:val="right"/>
      <w:pPr>
        <w:ind w:left="6829" w:hanging="180"/>
      </w:pPr>
      <w:rPr>
        <w:rFonts w:cs="Times New Roman"/>
      </w:rPr>
    </w:lvl>
  </w:abstractNum>
  <w:abstractNum w:abstractNumId="16" w15:restartNumberingAfterBreak="0">
    <w:nsid w:val="49586EC1"/>
    <w:multiLevelType w:val="multilevel"/>
    <w:tmpl w:val="66A2DB24"/>
    <w:lvl w:ilvl="0">
      <w:start w:val="1"/>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1556938"/>
    <w:multiLevelType w:val="multilevel"/>
    <w:tmpl w:val="E7680414"/>
    <w:lvl w:ilvl="0">
      <w:start w:val="15"/>
      <w:numFmt w:val="decimal"/>
      <w:lvlText w:val="%1."/>
      <w:lvlJc w:val="left"/>
      <w:pPr>
        <w:tabs>
          <w:tab w:val="num" w:pos="720"/>
        </w:tabs>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15:restartNumberingAfterBreak="0">
    <w:nsid w:val="59526BF0"/>
    <w:multiLevelType w:val="multilevel"/>
    <w:tmpl w:val="59E65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AD308C7"/>
    <w:multiLevelType w:val="hybridMultilevel"/>
    <w:tmpl w:val="67C215B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9819DA"/>
    <w:multiLevelType w:val="hybridMultilevel"/>
    <w:tmpl w:val="561AB6E8"/>
    <w:lvl w:ilvl="0" w:tplc="04190011">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372BDE"/>
    <w:multiLevelType w:val="hybridMultilevel"/>
    <w:tmpl w:val="5B0427A8"/>
    <w:lvl w:ilvl="0" w:tplc="BD46A304">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E34FD"/>
    <w:multiLevelType w:val="hybridMultilevel"/>
    <w:tmpl w:val="D2CA3602"/>
    <w:lvl w:ilvl="0" w:tplc="61F0BF1A">
      <w:start w:val="1"/>
      <w:numFmt w:val="bullet"/>
      <w:lvlText w:val="-"/>
      <w:lvlJc w:val="left"/>
      <w:pPr>
        <w:ind w:left="720" w:hanging="360"/>
      </w:pPr>
      <w:rPr>
        <w:rFonts w:ascii="Times New Roman" w:hAnsi="Times New Roman" w:cs="Times New Roman" w:hint="default"/>
      </w:rPr>
    </w:lvl>
    <w:lvl w:ilvl="1" w:tplc="BAD28B52" w:tentative="1">
      <w:start w:val="1"/>
      <w:numFmt w:val="bullet"/>
      <w:lvlText w:val="o"/>
      <w:lvlJc w:val="left"/>
      <w:pPr>
        <w:ind w:left="1440" w:hanging="360"/>
      </w:pPr>
      <w:rPr>
        <w:rFonts w:ascii="Courier New" w:hAnsi="Courier New" w:hint="default"/>
      </w:rPr>
    </w:lvl>
    <w:lvl w:ilvl="2" w:tplc="5512F226" w:tentative="1">
      <w:start w:val="1"/>
      <w:numFmt w:val="bullet"/>
      <w:lvlText w:val=""/>
      <w:lvlJc w:val="left"/>
      <w:pPr>
        <w:ind w:left="2160" w:hanging="360"/>
      </w:pPr>
      <w:rPr>
        <w:rFonts w:ascii="Wingdings" w:hAnsi="Wingdings" w:hint="default"/>
      </w:rPr>
    </w:lvl>
    <w:lvl w:ilvl="3" w:tplc="3196BAF0" w:tentative="1">
      <w:start w:val="1"/>
      <w:numFmt w:val="bullet"/>
      <w:lvlText w:val=""/>
      <w:lvlJc w:val="left"/>
      <w:pPr>
        <w:ind w:left="2880" w:hanging="360"/>
      </w:pPr>
      <w:rPr>
        <w:rFonts w:ascii="Symbol" w:hAnsi="Symbol" w:hint="default"/>
      </w:rPr>
    </w:lvl>
    <w:lvl w:ilvl="4" w:tplc="43207606" w:tentative="1">
      <w:start w:val="1"/>
      <w:numFmt w:val="bullet"/>
      <w:lvlText w:val="o"/>
      <w:lvlJc w:val="left"/>
      <w:pPr>
        <w:ind w:left="3600" w:hanging="360"/>
      </w:pPr>
      <w:rPr>
        <w:rFonts w:ascii="Courier New" w:hAnsi="Courier New" w:hint="default"/>
      </w:rPr>
    </w:lvl>
    <w:lvl w:ilvl="5" w:tplc="2CBEF778" w:tentative="1">
      <w:start w:val="1"/>
      <w:numFmt w:val="bullet"/>
      <w:lvlText w:val=""/>
      <w:lvlJc w:val="left"/>
      <w:pPr>
        <w:ind w:left="4320" w:hanging="360"/>
      </w:pPr>
      <w:rPr>
        <w:rFonts w:ascii="Wingdings" w:hAnsi="Wingdings" w:hint="default"/>
      </w:rPr>
    </w:lvl>
    <w:lvl w:ilvl="6" w:tplc="51B4CF74" w:tentative="1">
      <w:start w:val="1"/>
      <w:numFmt w:val="bullet"/>
      <w:lvlText w:val=""/>
      <w:lvlJc w:val="left"/>
      <w:pPr>
        <w:ind w:left="5040" w:hanging="360"/>
      </w:pPr>
      <w:rPr>
        <w:rFonts w:ascii="Symbol" w:hAnsi="Symbol" w:hint="default"/>
      </w:rPr>
    </w:lvl>
    <w:lvl w:ilvl="7" w:tplc="3A52DA82" w:tentative="1">
      <w:start w:val="1"/>
      <w:numFmt w:val="bullet"/>
      <w:lvlText w:val="o"/>
      <w:lvlJc w:val="left"/>
      <w:pPr>
        <w:ind w:left="5760" w:hanging="360"/>
      </w:pPr>
      <w:rPr>
        <w:rFonts w:ascii="Courier New" w:hAnsi="Courier New" w:hint="default"/>
      </w:rPr>
    </w:lvl>
    <w:lvl w:ilvl="8" w:tplc="289892FC"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22"/>
  </w:num>
  <w:num w:numId="4">
    <w:abstractNumId w:val="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1"/>
  </w:num>
  <w:num w:numId="8">
    <w:abstractNumId w:val="4"/>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
  </w:num>
  <w:num w:numId="12">
    <w:abstractNumId w:val="8"/>
  </w:num>
  <w:num w:numId="13">
    <w:abstractNumId w:val="19"/>
  </w:num>
  <w:num w:numId="14">
    <w:abstractNumId w:val="9"/>
  </w:num>
  <w:num w:numId="15">
    <w:abstractNumId w:val="3"/>
  </w:num>
  <w:num w:numId="16">
    <w:abstractNumId w:val="10"/>
  </w:num>
  <w:num w:numId="17">
    <w:abstractNumId w:val="16"/>
  </w:num>
  <w:num w:numId="18">
    <w:abstractNumId w:val="11"/>
  </w:num>
  <w:num w:numId="19">
    <w:abstractNumId w:val="5"/>
  </w:num>
  <w:num w:numId="20">
    <w:abstractNumId w:val="12"/>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4"/>
  </w:num>
  <w:num w:numId="23">
    <w:abstractNumId w:val="17"/>
  </w:num>
  <w:num w:numId="24">
    <w:abstractNumId w:val="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23A"/>
    <w:rsid w:val="000054E3"/>
    <w:rsid w:val="000206DF"/>
    <w:rsid w:val="00021404"/>
    <w:rsid w:val="00025330"/>
    <w:rsid w:val="0003021F"/>
    <w:rsid w:val="000338DC"/>
    <w:rsid w:val="00033EFE"/>
    <w:rsid w:val="000372BE"/>
    <w:rsid w:val="0003764D"/>
    <w:rsid w:val="00040575"/>
    <w:rsid w:val="00041831"/>
    <w:rsid w:val="00045CFB"/>
    <w:rsid w:val="000558D0"/>
    <w:rsid w:val="00062C37"/>
    <w:rsid w:val="000677C4"/>
    <w:rsid w:val="00075BE2"/>
    <w:rsid w:val="000A10C2"/>
    <w:rsid w:val="000A51ED"/>
    <w:rsid w:val="000A6A5D"/>
    <w:rsid w:val="000B1D37"/>
    <w:rsid w:val="000B5AFF"/>
    <w:rsid w:val="000C5E50"/>
    <w:rsid w:val="000D1687"/>
    <w:rsid w:val="000D36E6"/>
    <w:rsid w:val="000D70B1"/>
    <w:rsid w:val="000E46A3"/>
    <w:rsid w:val="000E53E7"/>
    <w:rsid w:val="000F2751"/>
    <w:rsid w:val="00103D97"/>
    <w:rsid w:val="001158C2"/>
    <w:rsid w:val="00127937"/>
    <w:rsid w:val="0013285F"/>
    <w:rsid w:val="00142FED"/>
    <w:rsid w:val="0014756A"/>
    <w:rsid w:val="001562A5"/>
    <w:rsid w:val="001627D5"/>
    <w:rsid w:val="00164DAA"/>
    <w:rsid w:val="00167391"/>
    <w:rsid w:val="00171370"/>
    <w:rsid w:val="0017710A"/>
    <w:rsid w:val="0018027F"/>
    <w:rsid w:val="00182BC5"/>
    <w:rsid w:val="0018329F"/>
    <w:rsid w:val="001A1CCC"/>
    <w:rsid w:val="001A3E82"/>
    <w:rsid w:val="001B2F15"/>
    <w:rsid w:val="001B54E5"/>
    <w:rsid w:val="001B7420"/>
    <w:rsid w:val="001C6C8F"/>
    <w:rsid w:val="001D1B72"/>
    <w:rsid w:val="001F00E2"/>
    <w:rsid w:val="001F1011"/>
    <w:rsid w:val="001F525A"/>
    <w:rsid w:val="001F5C02"/>
    <w:rsid w:val="00200E7E"/>
    <w:rsid w:val="002056AF"/>
    <w:rsid w:val="00211EC9"/>
    <w:rsid w:val="00214D0E"/>
    <w:rsid w:val="0022478B"/>
    <w:rsid w:val="00231CDF"/>
    <w:rsid w:val="0023701A"/>
    <w:rsid w:val="002415DB"/>
    <w:rsid w:val="002453EC"/>
    <w:rsid w:val="00250059"/>
    <w:rsid w:val="00255AB2"/>
    <w:rsid w:val="00256BA0"/>
    <w:rsid w:val="00264653"/>
    <w:rsid w:val="00280282"/>
    <w:rsid w:val="00281875"/>
    <w:rsid w:val="00287AF7"/>
    <w:rsid w:val="002A30D8"/>
    <w:rsid w:val="002A3139"/>
    <w:rsid w:val="002A361A"/>
    <w:rsid w:val="002A3903"/>
    <w:rsid w:val="002A3AED"/>
    <w:rsid w:val="002A442A"/>
    <w:rsid w:val="002A4F7F"/>
    <w:rsid w:val="002A7DAD"/>
    <w:rsid w:val="002C3D6F"/>
    <w:rsid w:val="002C5E35"/>
    <w:rsid w:val="002D5910"/>
    <w:rsid w:val="002F726D"/>
    <w:rsid w:val="0030242E"/>
    <w:rsid w:val="0030611F"/>
    <w:rsid w:val="00312766"/>
    <w:rsid w:val="00317AF4"/>
    <w:rsid w:val="0032530C"/>
    <w:rsid w:val="003346F6"/>
    <w:rsid w:val="00342436"/>
    <w:rsid w:val="00344E97"/>
    <w:rsid w:val="00345803"/>
    <w:rsid w:val="00347492"/>
    <w:rsid w:val="00356564"/>
    <w:rsid w:val="0036198C"/>
    <w:rsid w:val="0036721E"/>
    <w:rsid w:val="0036768F"/>
    <w:rsid w:val="003758E1"/>
    <w:rsid w:val="00377A6B"/>
    <w:rsid w:val="00386BAB"/>
    <w:rsid w:val="003874C7"/>
    <w:rsid w:val="003876AE"/>
    <w:rsid w:val="00393A81"/>
    <w:rsid w:val="00397DD8"/>
    <w:rsid w:val="003A1931"/>
    <w:rsid w:val="003A656E"/>
    <w:rsid w:val="003B145A"/>
    <w:rsid w:val="003B6AD2"/>
    <w:rsid w:val="003C300D"/>
    <w:rsid w:val="003D42F7"/>
    <w:rsid w:val="003D43BA"/>
    <w:rsid w:val="003E22AE"/>
    <w:rsid w:val="003E4C26"/>
    <w:rsid w:val="003E4E55"/>
    <w:rsid w:val="003E694B"/>
    <w:rsid w:val="003F6217"/>
    <w:rsid w:val="00401DB7"/>
    <w:rsid w:val="00403348"/>
    <w:rsid w:val="00411245"/>
    <w:rsid w:val="0041225B"/>
    <w:rsid w:val="00431B12"/>
    <w:rsid w:val="004327F9"/>
    <w:rsid w:val="00442E49"/>
    <w:rsid w:val="00445095"/>
    <w:rsid w:val="0045175C"/>
    <w:rsid w:val="0045519D"/>
    <w:rsid w:val="004645F8"/>
    <w:rsid w:val="00470859"/>
    <w:rsid w:val="00470DE3"/>
    <w:rsid w:val="004711DC"/>
    <w:rsid w:val="00477185"/>
    <w:rsid w:val="004869A1"/>
    <w:rsid w:val="004909B9"/>
    <w:rsid w:val="0049108B"/>
    <w:rsid w:val="00491250"/>
    <w:rsid w:val="00493EA6"/>
    <w:rsid w:val="004972AC"/>
    <w:rsid w:val="004A1D7A"/>
    <w:rsid w:val="004A3345"/>
    <w:rsid w:val="004A7920"/>
    <w:rsid w:val="004B742B"/>
    <w:rsid w:val="004C0BB4"/>
    <w:rsid w:val="004C47E1"/>
    <w:rsid w:val="004C663D"/>
    <w:rsid w:val="004D25DB"/>
    <w:rsid w:val="004E2095"/>
    <w:rsid w:val="004E48CC"/>
    <w:rsid w:val="004F2079"/>
    <w:rsid w:val="004F24E9"/>
    <w:rsid w:val="0051427C"/>
    <w:rsid w:val="005218D5"/>
    <w:rsid w:val="00522F8F"/>
    <w:rsid w:val="0053487E"/>
    <w:rsid w:val="00536B30"/>
    <w:rsid w:val="0054567A"/>
    <w:rsid w:val="005475B3"/>
    <w:rsid w:val="0055068F"/>
    <w:rsid w:val="005531D5"/>
    <w:rsid w:val="00556211"/>
    <w:rsid w:val="00562E3A"/>
    <w:rsid w:val="00575470"/>
    <w:rsid w:val="00577AF5"/>
    <w:rsid w:val="00584603"/>
    <w:rsid w:val="005B7378"/>
    <w:rsid w:val="005C5201"/>
    <w:rsid w:val="005C78A7"/>
    <w:rsid w:val="005D31AF"/>
    <w:rsid w:val="005D38C8"/>
    <w:rsid w:val="005D4302"/>
    <w:rsid w:val="005E02BA"/>
    <w:rsid w:val="005E7F5C"/>
    <w:rsid w:val="005F6CE9"/>
    <w:rsid w:val="00602F77"/>
    <w:rsid w:val="00604CC3"/>
    <w:rsid w:val="00605415"/>
    <w:rsid w:val="006074CF"/>
    <w:rsid w:val="00607BCE"/>
    <w:rsid w:val="006100B1"/>
    <w:rsid w:val="00612597"/>
    <w:rsid w:val="006129C2"/>
    <w:rsid w:val="00615D03"/>
    <w:rsid w:val="006403CD"/>
    <w:rsid w:val="0065747F"/>
    <w:rsid w:val="00660267"/>
    <w:rsid w:val="00663223"/>
    <w:rsid w:val="00664FB0"/>
    <w:rsid w:val="00675C9F"/>
    <w:rsid w:val="00677C4F"/>
    <w:rsid w:val="00687007"/>
    <w:rsid w:val="006A64EB"/>
    <w:rsid w:val="006A6511"/>
    <w:rsid w:val="006B62C0"/>
    <w:rsid w:val="006C6A43"/>
    <w:rsid w:val="006C79AE"/>
    <w:rsid w:val="006D48C1"/>
    <w:rsid w:val="006D61F9"/>
    <w:rsid w:val="006E03BE"/>
    <w:rsid w:val="006E320C"/>
    <w:rsid w:val="006E6DC3"/>
    <w:rsid w:val="006F0986"/>
    <w:rsid w:val="006F7C15"/>
    <w:rsid w:val="00701121"/>
    <w:rsid w:val="007063FD"/>
    <w:rsid w:val="00721561"/>
    <w:rsid w:val="0073094E"/>
    <w:rsid w:val="0073287A"/>
    <w:rsid w:val="00736CDB"/>
    <w:rsid w:val="00750D14"/>
    <w:rsid w:val="007627E9"/>
    <w:rsid w:val="00762FB5"/>
    <w:rsid w:val="00783FB6"/>
    <w:rsid w:val="007860C3"/>
    <w:rsid w:val="00791DDB"/>
    <w:rsid w:val="0079404C"/>
    <w:rsid w:val="00794526"/>
    <w:rsid w:val="007A0D2E"/>
    <w:rsid w:val="007A354F"/>
    <w:rsid w:val="007B307D"/>
    <w:rsid w:val="007C1B7C"/>
    <w:rsid w:val="007C295C"/>
    <w:rsid w:val="007C38D7"/>
    <w:rsid w:val="007D04CD"/>
    <w:rsid w:val="007D2CB6"/>
    <w:rsid w:val="007D2CC8"/>
    <w:rsid w:val="007F20A1"/>
    <w:rsid w:val="00804442"/>
    <w:rsid w:val="00806385"/>
    <w:rsid w:val="008170F0"/>
    <w:rsid w:val="00823F08"/>
    <w:rsid w:val="0083354B"/>
    <w:rsid w:val="00845B2E"/>
    <w:rsid w:val="008517D2"/>
    <w:rsid w:val="0085254E"/>
    <w:rsid w:val="008641F3"/>
    <w:rsid w:val="0086598C"/>
    <w:rsid w:val="00866E20"/>
    <w:rsid w:val="00872810"/>
    <w:rsid w:val="00876E95"/>
    <w:rsid w:val="00885EE5"/>
    <w:rsid w:val="00886C76"/>
    <w:rsid w:val="008879C8"/>
    <w:rsid w:val="008B16F8"/>
    <w:rsid w:val="008C286A"/>
    <w:rsid w:val="008C68E4"/>
    <w:rsid w:val="008D2A34"/>
    <w:rsid w:val="008D4115"/>
    <w:rsid w:val="008D4FE6"/>
    <w:rsid w:val="008E6063"/>
    <w:rsid w:val="008F3926"/>
    <w:rsid w:val="009175C9"/>
    <w:rsid w:val="00922EA6"/>
    <w:rsid w:val="00926340"/>
    <w:rsid w:val="0093130F"/>
    <w:rsid w:val="00946420"/>
    <w:rsid w:val="009477E9"/>
    <w:rsid w:val="009501A1"/>
    <w:rsid w:val="00957ACF"/>
    <w:rsid w:val="0096484C"/>
    <w:rsid w:val="0096520C"/>
    <w:rsid w:val="00967F5F"/>
    <w:rsid w:val="00970E37"/>
    <w:rsid w:val="00971059"/>
    <w:rsid w:val="00980784"/>
    <w:rsid w:val="00987009"/>
    <w:rsid w:val="009930F8"/>
    <w:rsid w:val="009960B3"/>
    <w:rsid w:val="009A74EE"/>
    <w:rsid w:val="009B31F7"/>
    <w:rsid w:val="009B46F3"/>
    <w:rsid w:val="009B5365"/>
    <w:rsid w:val="009D2FB6"/>
    <w:rsid w:val="009D4AA4"/>
    <w:rsid w:val="009D7B64"/>
    <w:rsid w:val="009F146D"/>
    <w:rsid w:val="009F27CC"/>
    <w:rsid w:val="009F5853"/>
    <w:rsid w:val="009F6BB1"/>
    <w:rsid w:val="00A026FF"/>
    <w:rsid w:val="00A06A77"/>
    <w:rsid w:val="00A11EE4"/>
    <w:rsid w:val="00A21F40"/>
    <w:rsid w:val="00A22C70"/>
    <w:rsid w:val="00A250B2"/>
    <w:rsid w:val="00A2537D"/>
    <w:rsid w:val="00A314EE"/>
    <w:rsid w:val="00A40726"/>
    <w:rsid w:val="00A4421C"/>
    <w:rsid w:val="00A47CD0"/>
    <w:rsid w:val="00A516E4"/>
    <w:rsid w:val="00A60232"/>
    <w:rsid w:val="00A61555"/>
    <w:rsid w:val="00A640A3"/>
    <w:rsid w:val="00A6603D"/>
    <w:rsid w:val="00A75D77"/>
    <w:rsid w:val="00A76BB9"/>
    <w:rsid w:val="00A77B75"/>
    <w:rsid w:val="00A964E7"/>
    <w:rsid w:val="00A966FE"/>
    <w:rsid w:val="00AA6569"/>
    <w:rsid w:val="00AB5329"/>
    <w:rsid w:val="00AC6D60"/>
    <w:rsid w:val="00AD38DD"/>
    <w:rsid w:val="00AD4906"/>
    <w:rsid w:val="00AD4F36"/>
    <w:rsid w:val="00AE382C"/>
    <w:rsid w:val="00AE4948"/>
    <w:rsid w:val="00AF2611"/>
    <w:rsid w:val="00AF3D70"/>
    <w:rsid w:val="00AF4F5A"/>
    <w:rsid w:val="00B01DB9"/>
    <w:rsid w:val="00B02F20"/>
    <w:rsid w:val="00B0508E"/>
    <w:rsid w:val="00B17175"/>
    <w:rsid w:val="00B204CE"/>
    <w:rsid w:val="00B2394E"/>
    <w:rsid w:val="00B241BF"/>
    <w:rsid w:val="00B2623A"/>
    <w:rsid w:val="00B30583"/>
    <w:rsid w:val="00B4123A"/>
    <w:rsid w:val="00B467CA"/>
    <w:rsid w:val="00B46E6F"/>
    <w:rsid w:val="00B544D9"/>
    <w:rsid w:val="00B5546B"/>
    <w:rsid w:val="00B65CF2"/>
    <w:rsid w:val="00B735C1"/>
    <w:rsid w:val="00B90FA3"/>
    <w:rsid w:val="00BA5CF2"/>
    <w:rsid w:val="00BB0077"/>
    <w:rsid w:val="00BB40C0"/>
    <w:rsid w:val="00BB6B6A"/>
    <w:rsid w:val="00BC2073"/>
    <w:rsid w:val="00BC2B70"/>
    <w:rsid w:val="00BC3C02"/>
    <w:rsid w:val="00BC5394"/>
    <w:rsid w:val="00BD6EB8"/>
    <w:rsid w:val="00BE3857"/>
    <w:rsid w:val="00BF2DC5"/>
    <w:rsid w:val="00C00FEB"/>
    <w:rsid w:val="00C03DEA"/>
    <w:rsid w:val="00C109FF"/>
    <w:rsid w:val="00C30837"/>
    <w:rsid w:val="00C30C7A"/>
    <w:rsid w:val="00C37125"/>
    <w:rsid w:val="00C42011"/>
    <w:rsid w:val="00C5071A"/>
    <w:rsid w:val="00C551C8"/>
    <w:rsid w:val="00C627AB"/>
    <w:rsid w:val="00C6317E"/>
    <w:rsid w:val="00C65B6C"/>
    <w:rsid w:val="00C72E80"/>
    <w:rsid w:val="00C8010B"/>
    <w:rsid w:val="00C83A88"/>
    <w:rsid w:val="00C92345"/>
    <w:rsid w:val="00C9571C"/>
    <w:rsid w:val="00CA2385"/>
    <w:rsid w:val="00CA64CC"/>
    <w:rsid w:val="00CA765C"/>
    <w:rsid w:val="00CB7CF0"/>
    <w:rsid w:val="00CC0CDD"/>
    <w:rsid w:val="00CC4FF1"/>
    <w:rsid w:val="00CC7CEB"/>
    <w:rsid w:val="00CE2584"/>
    <w:rsid w:val="00CF1013"/>
    <w:rsid w:val="00CF643F"/>
    <w:rsid w:val="00D10F3A"/>
    <w:rsid w:val="00D1407C"/>
    <w:rsid w:val="00D2119C"/>
    <w:rsid w:val="00D23FFB"/>
    <w:rsid w:val="00D41057"/>
    <w:rsid w:val="00D4326A"/>
    <w:rsid w:val="00D473A4"/>
    <w:rsid w:val="00D532B8"/>
    <w:rsid w:val="00D71A51"/>
    <w:rsid w:val="00D85CA2"/>
    <w:rsid w:val="00D86D1C"/>
    <w:rsid w:val="00DA539B"/>
    <w:rsid w:val="00DA587C"/>
    <w:rsid w:val="00DB3009"/>
    <w:rsid w:val="00DC3E6A"/>
    <w:rsid w:val="00DC5D4E"/>
    <w:rsid w:val="00DC7C4D"/>
    <w:rsid w:val="00DD674C"/>
    <w:rsid w:val="00E00218"/>
    <w:rsid w:val="00E05BE8"/>
    <w:rsid w:val="00E05FD8"/>
    <w:rsid w:val="00E073C6"/>
    <w:rsid w:val="00E13388"/>
    <w:rsid w:val="00E1474C"/>
    <w:rsid w:val="00E3126F"/>
    <w:rsid w:val="00E40522"/>
    <w:rsid w:val="00E44836"/>
    <w:rsid w:val="00E45054"/>
    <w:rsid w:val="00E45080"/>
    <w:rsid w:val="00E50844"/>
    <w:rsid w:val="00E5303D"/>
    <w:rsid w:val="00E53A0E"/>
    <w:rsid w:val="00E644F0"/>
    <w:rsid w:val="00E6645B"/>
    <w:rsid w:val="00E7714F"/>
    <w:rsid w:val="00E77585"/>
    <w:rsid w:val="00E95571"/>
    <w:rsid w:val="00EA18C5"/>
    <w:rsid w:val="00EA223B"/>
    <w:rsid w:val="00EA62F4"/>
    <w:rsid w:val="00EA73DB"/>
    <w:rsid w:val="00EB401A"/>
    <w:rsid w:val="00EB49A0"/>
    <w:rsid w:val="00ED065C"/>
    <w:rsid w:val="00ED122A"/>
    <w:rsid w:val="00ED2C08"/>
    <w:rsid w:val="00ED5CAB"/>
    <w:rsid w:val="00ED63CB"/>
    <w:rsid w:val="00EE60A9"/>
    <w:rsid w:val="00EE75F0"/>
    <w:rsid w:val="00EF7FF5"/>
    <w:rsid w:val="00F10F78"/>
    <w:rsid w:val="00F155EF"/>
    <w:rsid w:val="00F17ABD"/>
    <w:rsid w:val="00F36596"/>
    <w:rsid w:val="00F37EBF"/>
    <w:rsid w:val="00F400C7"/>
    <w:rsid w:val="00F536C3"/>
    <w:rsid w:val="00F57054"/>
    <w:rsid w:val="00F57FD6"/>
    <w:rsid w:val="00F71A79"/>
    <w:rsid w:val="00F726FE"/>
    <w:rsid w:val="00F8567D"/>
    <w:rsid w:val="00F87AFE"/>
    <w:rsid w:val="00F92E7A"/>
    <w:rsid w:val="00FA5F75"/>
    <w:rsid w:val="00FB5785"/>
    <w:rsid w:val="00FB5A43"/>
    <w:rsid w:val="00FD19A8"/>
    <w:rsid w:val="00FD1F75"/>
    <w:rsid w:val="00FD3F3A"/>
    <w:rsid w:val="00FD6BDB"/>
    <w:rsid w:val="00FF16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359BFC"/>
  <w15:docId w15:val="{5CD89946-A31B-4242-AB59-285560AE3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79AE"/>
  </w:style>
  <w:style w:type="paragraph" w:styleId="1">
    <w:name w:val="heading 1"/>
    <w:basedOn w:val="a0"/>
    <w:next w:val="a0"/>
    <w:link w:val="10"/>
    <w:uiPriority w:val="9"/>
    <w:qFormat/>
    <w:rsid w:val="00F400C7"/>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20">
    <w:name w:val="heading 2"/>
    <w:basedOn w:val="a0"/>
    <w:next w:val="a0"/>
    <w:link w:val="21"/>
    <w:uiPriority w:val="9"/>
    <w:semiHidden/>
    <w:unhideWhenUsed/>
    <w:qFormat/>
    <w:rsid w:val="00F400C7"/>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ru-RU"/>
    </w:rPr>
  </w:style>
  <w:style w:type="paragraph" w:styleId="3">
    <w:name w:val="heading 3"/>
    <w:basedOn w:val="a0"/>
    <w:next w:val="a0"/>
    <w:link w:val="30"/>
    <w:uiPriority w:val="99"/>
    <w:qFormat/>
    <w:rsid w:val="00F400C7"/>
    <w:pPr>
      <w:keepNext/>
      <w:tabs>
        <w:tab w:val="num" w:pos="312"/>
      </w:tabs>
      <w:spacing w:before="240" w:after="60" w:line="240" w:lineRule="auto"/>
      <w:ind w:left="142"/>
      <w:jc w:val="both"/>
      <w:outlineLvl w:val="2"/>
    </w:pPr>
    <w:rPr>
      <w:rFonts w:ascii="Arial" w:eastAsia="Times New Roman" w:hAnsi="Arial"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67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aliases w:val=" Знак1,Знак1,Основной текст Знак1,Основной текст Знак Знак,BO,ID,body indent,ändrad, ändrad,EHPT,Body Text2,body text,NoticeText-List,contents,Body Text Russian, Знак3,Caaieiaie aeaau,Заг1,Corps de texte,bt,body tesx,t,RFQ Text,RFQ"/>
    <w:basedOn w:val="a0"/>
    <w:link w:val="a6"/>
    <w:uiPriority w:val="99"/>
    <w:qFormat/>
    <w:rsid w:val="00356564"/>
    <w:pPr>
      <w:spacing w:after="12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 Знак1 Знак,Знак1 Знак,Основной текст Знак1 Знак,Основной текст Знак Знак Знак,BO Знак,ID Знак,body indent Знак,ändrad Знак, ändrad Знак,EHPT Знак,Body Text2 Знак,body text Знак,NoticeText-List Знак,contents Знак, Знак3 Знак,bt Знак"/>
    <w:basedOn w:val="a1"/>
    <w:link w:val="a5"/>
    <w:uiPriority w:val="99"/>
    <w:qFormat/>
    <w:rsid w:val="00356564"/>
    <w:rPr>
      <w:rFonts w:ascii="Times New Roman" w:eastAsia="Times New Roman" w:hAnsi="Times New Roman" w:cs="Times New Roman"/>
      <w:sz w:val="24"/>
      <w:szCs w:val="24"/>
      <w:lang w:eastAsia="ru-RU"/>
    </w:rPr>
  </w:style>
  <w:style w:type="character" w:styleId="a7">
    <w:name w:val="footnote reference"/>
    <w:basedOn w:val="a1"/>
    <w:uiPriority w:val="99"/>
    <w:unhideWhenUsed/>
    <w:rsid w:val="00356564"/>
    <w:rPr>
      <w:vertAlign w:val="superscript"/>
    </w:rPr>
  </w:style>
  <w:style w:type="paragraph" w:styleId="a8">
    <w:name w:val="Normal (Web)"/>
    <w:aliases w:val="Обычный (Web), Знак Знак1,Знак Знак1,Знак Знак11,Обычный (веб) Знак,Обычный (веб) Знак1 Знак,Обычный (веб) Знак Знак Знак,Обычный (Web) Знак Знак Знак,Знак Знак1 Знак Знак Знак,Обычный (Web) Знак1 Знак,Обычный (веб) Знак1"/>
    <w:basedOn w:val="a0"/>
    <w:link w:val="a9"/>
    <w:unhideWhenUsed/>
    <w:qFormat/>
    <w:rsid w:val="003565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Интернет) Знак"/>
    <w:aliases w:val="Обычный (Web) Знак, Знак Знак1 Знак,Знак Знак1 Знак,Знак Знак11 Знак,Обычный (веб) Знак Знак,Обычный (веб) Знак1 Знак Знак,Обычный (веб) Знак Знак Знак Знак,Обычный (Web) Знак Знак Знак Знак,Знак Знак1 Знак Знак Знак Знак"/>
    <w:link w:val="a8"/>
    <w:rsid w:val="00356564"/>
    <w:rPr>
      <w:rFonts w:ascii="Times New Roman" w:eastAsia="Times New Roman" w:hAnsi="Times New Roman" w:cs="Times New Roman"/>
      <w:sz w:val="24"/>
      <w:szCs w:val="24"/>
      <w:lang w:eastAsia="ru-RU"/>
    </w:rPr>
  </w:style>
  <w:style w:type="paragraph" w:styleId="aa">
    <w:name w:val="footnote text"/>
    <w:aliases w:val="Знак,Знак2,Footnote Text Char Знак Знак,Footnote Text Char Знак,Footnote Text Char Знак Знак Знак Знак,single space,ft,Fußnotenstandard,Fußnotentext1, Знак6 Знак,Текст сноски Знак Знак, Знак3 Знак Знак1,Текст сноски Знак1 Знак1,Знак6 Знак"/>
    <w:basedOn w:val="a0"/>
    <w:link w:val="ab"/>
    <w:unhideWhenUsed/>
    <w:qFormat/>
    <w:rsid w:val="00C551C8"/>
    <w:pPr>
      <w:spacing w:after="0" w:line="240" w:lineRule="auto"/>
    </w:pPr>
    <w:rPr>
      <w:sz w:val="20"/>
      <w:szCs w:val="20"/>
    </w:rPr>
  </w:style>
  <w:style w:type="character" w:customStyle="1" w:styleId="ab">
    <w:name w:val="Текст сноски Знак"/>
    <w:aliases w:val="Знак Знак,Знак2 Знак,Footnote Text Char Знак Знак Знак,Footnote Text Char Знак Знак1,Footnote Text Char Знак Знак Знак Знак Знак,single space Знак,ft Знак,Fußnotenstandard Знак,Fußnotentext1 Знак, Знак6 Знак Знак, Знак3 Знак Знак1 Знак"/>
    <w:basedOn w:val="a1"/>
    <w:link w:val="aa"/>
    <w:qFormat/>
    <w:rsid w:val="00C551C8"/>
    <w:rPr>
      <w:sz w:val="20"/>
      <w:szCs w:val="20"/>
    </w:rPr>
  </w:style>
  <w:style w:type="character" w:customStyle="1" w:styleId="10">
    <w:name w:val="Заголовок 1 Знак"/>
    <w:basedOn w:val="a1"/>
    <w:link w:val="1"/>
    <w:uiPriority w:val="9"/>
    <w:rsid w:val="00F400C7"/>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
    <w:basedOn w:val="a1"/>
    <w:link w:val="20"/>
    <w:uiPriority w:val="9"/>
    <w:semiHidden/>
    <w:rsid w:val="00F400C7"/>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1"/>
    <w:link w:val="3"/>
    <w:uiPriority w:val="99"/>
    <w:rsid w:val="00F400C7"/>
    <w:rPr>
      <w:rFonts w:ascii="Arial" w:eastAsia="Times New Roman" w:hAnsi="Arial" w:cs="Times New Roman"/>
      <w:b/>
      <w:bCs/>
      <w:sz w:val="24"/>
      <w:szCs w:val="24"/>
      <w:lang w:eastAsia="ru-RU"/>
    </w:rPr>
  </w:style>
  <w:style w:type="character" w:styleId="ac">
    <w:name w:val="page number"/>
    <w:uiPriority w:val="99"/>
    <w:rsid w:val="00F400C7"/>
    <w:rPr>
      <w:rFonts w:ascii="Times New Roman" w:hAnsi="Times New Roman" w:cs="Times New Roman"/>
    </w:rPr>
  </w:style>
  <w:style w:type="paragraph" w:customStyle="1" w:styleId="ConsPlusNormal">
    <w:name w:val="ConsPlusNormal"/>
    <w:link w:val="ConsPlusNormal0"/>
    <w:rsid w:val="00F400C7"/>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d">
    <w:name w:val="header"/>
    <w:basedOn w:val="a0"/>
    <w:link w:val="ae"/>
    <w:rsid w:val="00F400C7"/>
    <w:pPr>
      <w:tabs>
        <w:tab w:val="center" w:pos="4153"/>
        <w:tab w:val="right" w:pos="8306"/>
      </w:tabs>
      <w:spacing w:before="120" w:after="120" w:line="240" w:lineRule="auto"/>
      <w:jc w:val="both"/>
    </w:pPr>
    <w:rPr>
      <w:rFonts w:ascii="Arial" w:eastAsia="Times New Roman" w:hAnsi="Arial" w:cs="Times New Roman"/>
      <w:noProof/>
      <w:sz w:val="24"/>
      <w:szCs w:val="24"/>
      <w:lang w:eastAsia="ru-RU"/>
    </w:rPr>
  </w:style>
  <w:style w:type="character" w:customStyle="1" w:styleId="ae">
    <w:name w:val="Верхний колонтитул Знак"/>
    <w:basedOn w:val="a1"/>
    <w:link w:val="ad"/>
    <w:rsid w:val="00F400C7"/>
    <w:rPr>
      <w:rFonts w:ascii="Arial" w:eastAsia="Times New Roman" w:hAnsi="Arial" w:cs="Times New Roman"/>
      <w:noProof/>
      <w:sz w:val="24"/>
      <w:szCs w:val="24"/>
      <w:lang w:eastAsia="ru-RU"/>
    </w:rPr>
  </w:style>
  <w:style w:type="paragraph" w:styleId="af">
    <w:name w:val="footer"/>
    <w:basedOn w:val="a0"/>
    <w:link w:val="af0"/>
    <w:uiPriority w:val="99"/>
    <w:rsid w:val="00F400C7"/>
    <w:pPr>
      <w:tabs>
        <w:tab w:val="center" w:pos="4153"/>
        <w:tab w:val="right" w:pos="8306"/>
      </w:tabs>
      <w:spacing w:after="60" w:line="240" w:lineRule="auto"/>
      <w:jc w:val="both"/>
    </w:pPr>
    <w:rPr>
      <w:rFonts w:ascii="Times New Roman" w:eastAsia="Times New Roman" w:hAnsi="Times New Roman" w:cs="Times New Roman"/>
      <w:noProof/>
      <w:sz w:val="24"/>
      <w:szCs w:val="24"/>
      <w:lang w:eastAsia="ru-RU"/>
    </w:rPr>
  </w:style>
  <w:style w:type="character" w:customStyle="1" w:styleId="af0">
    <w:name w:val="Нижний колонтитул Знак"/>
    <w:basedOn w:val="a1"/>
    <w:link w:val="af"/>
    <w:uiPriority w:val="99"/>
    <w:rsid w:val="00F400C7"/>
    <w:rPr>
      <w:rFonts w:ascii="Times New Roman" w:eastAsia="Times New Roman" w:hAnsi="Times New Roman" w:cs="Times New Roman"/>
      <w:noProof/>
      <w:sz w:val="24"/>
      <w:szCs w:val="24"/>
      <w:lang w:eastAsia="ru-RU"/>
    </w:rPr>
  </w:style>
  <w:style w:type="paragraph" w:styleId="af1">
    <w:name w:val="Plain Text"/>
    <w:basedOn w:val="a0"/>
    <w:link w:val="af2"/>
    <w:uiPriority w:val="99"/>
    <w:rsid w:val="00F400C7"/>
    <w:pPr>
      <w:spacing w:after="0" w:line="240" w:lineRule="auto"/>
    </w:pPr>
    <w:rPr>
      <w:rFonts w:ascii="Courier New" w:eastAsia="Times New Roman" w:hAnsi="Courier New" w:cs="Times New Roman"/>
      <w:sz w:val="20"/>
      <w:szCs w:val="20"/>
      <w:lang w:eastAsia="ru-RU"/>
    </w:rPr>
  </w:style>
  <w:style w:type="character" w:customStyle="1" w:styleId="af2">
    <w:name w:val="Текст Знак"/>
    <w:basedOn w:val="a1"/>
    <w:link w:val="af1"/>
    <w:uiPriority w:val="99"/>
    <w:rsid w:val="00F400C7"/>
    <w:rPr>
      <w:rFonts w:ascii="Courier New" w:eastAsia="Times New Roman" w:hAnsi="Courier New" w:cs="Times New Roman"/>
      <w:sz w:val="20"/>
      <w:szCs w:val="20"/>
      <w:lang w:eastAsia="ru-RU"/>
    </w:rPr>
  </w:style>
  <w:style w:type="paragraph" w:customStyle="1" w:styleId="ConsPlusTitle">
    <w:name w:val="ConsPlusTitle"/>
    <w:rsid w:val="00F400C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3">
    <w:name w:val="List Paragraph"/>
    <w:basedOn w:val="a0"/>
    <w:link w:val="af4"/>
    <w:uiPriority w:val="34"/>
    <w:qFormat/>
    <w:rsid w:val="00F400C7"/>
    <w:pPr>
      <w:spacing w:after="0" w:line="240" w:lineRule="auto"/>
      <w:ind w:left="720" w:firstLine="709"/>
      <w:contextualSpacing/>
      <w:jc w:val="both"/>
    </w:pPr>
    <w:rPr>
      <w:rFonts w:ascii="Calibri" w:eastAsia="Calibri" w:hAnsi="Calibri" w:cs="Times New Roman"/>
      <w:sz w:val="20"/>
      <w:szCs w:val="20"/>
      <w:lang w:eastAsia="ru-RU"/>
    </w:rPr>
  </w:style>
  <w:style w:type="character" w:customStyle="1" w:styleId="ConsPlusNormal0">
    <w:name w:val="ConsPlusNormal Знак"/>
    <w:link w:val="ConsPlusNormal"/>
    <w:uiPriority w:val="99"/>
    <w:rsid w:val="00F400C7"/>
    <w:rPr>
      <w:rFonts w:ascii="Arial" w:eastAsia="Times New Roman" w:hAnsi="Arial" w:cs="Arial"/>
      <w:lang w:eastAsia="ru-RU"/>
    </w:rPr>
  </w:style>
  <w:style w:type="character" w:customStyle="1" w:styleId="af4">
    <w:name w:val="Абзац списка Знак"/>
    <w:link w:val="af3"/>
    <w:uiPriority w:val="34"/>
    <w:qFormat/>
    <w:locked/>
    <w:rsid w:val="00F400C7"/>
    <w:rPr>
      <w:rFonts w:ascii="Calibri" w:eastAsia="Calibri" w:hAnsi="Calibri" w:cs="Times New Roman"/>
      <w:sz w:val="20"/>
      <w:szCs w:val="20"/>
      <w:lang w:eastAsia="ru-RU"/>
    </w:rPr>
  </w:style>
  <w:style w:type="paragraph" w:styleId="af5">
    <w:name w:val="Balloon Text"/>
    <w:basedOn w:val="a0"/>
    <w:link w:val="af6"/>
    <w:uiPriority w:val="99"/>
    <w:semiHidden/>
    <w:unhideWhenUsed/>
    <w:rsid w:val="00F400C7"/>
    <w:pPr>
      <w:spacing w:after="0" w:line="240" w:lineRule="auto"/>
    </w:pPr>
    <w:rPr>
      <w:rFonts w:ascii="Tahoma" w:eastAsia="Times New Roman" w:hAnsi="Tahoma" w:cs="Times New Roman"/>
      <w:sz w:val="16"/>
      <w:szCs w:val="16"/>
      <w:lang w:eastAsia="ru-RU"/>
    </w:rPr>
  </w:style>
  <w:style w:type="character" w:customStyle="1" w:styleId="af6">
    <w:name w:val="Текст выноски Знак"/>
    <w:basedOn w:val="a1"/>
    <w:link w:val="af5"/>
    <w:uiPriority w:val="99"/>
    <w:semiHidden/>
    <w:rsid w:val="00F400C7"/>
    <w:rPr>
      <w:rFonts w:ascii="Tahoma" w:eastAsia="Times New Roman" w:hAnsi="Tahoma" w:cs="Times New Roman"/>
      <w:sz w:val="16"/>
      <w:szCs w:val="16"/>
      <w:lang w:eastAsia="ru-RU"/>
    </w:rPr>
  </w:style>
  <w:style w:type="paragraph" w:customStyle="1" w:styleId="11">
    <w:name w:val="Основной текст с отступом1"/>
    <w:basedOn w:val="a0"/>
    <w:uiPriority w:val="99"/>
    <w:rsid w:val="00F400C7"/>
    <w:pPr>
      <w:spacing w:before="60" w:after="0" w:line="240" w:lineRule="auto"/>
      <w:ind w:firstLine="851"/>
      <w:jc w:val="both"/>
    </w:pPr>
    <w:rPr>
      <w:rFonts w:ascii="Times New Roman" w:eastAsia="Times New Roman" w:hAnsi="Times New Roman" w:cs="Times New Roman"/>
      <w:sz w:val="24"/>
      <w:szCs w:val="24"/>
      <w:lang w:eastAsia="ru-RU"/>
    </w:rPr>
  </w:style>
  <w:style w:type="character" w:styleId="af7">
    <w:name w:val="Hyperlink"/>
    <w:unhideWhenUsed/>
    <w:rsid w:val="00F400C7"/>
    <w:rPr>
      <w:color w:val="0000FF"/>
      <w:u w:val="single"/>
    </w:rPr>
  </w:style>
  <w:style w:type="paragraph" w:customStyle="1" w:styleId="ConsNonformat">
    <w:name w:val="ConsNonformat"/>
    <w:link w:val="ConsNonformat0"/>
    <w:qFormat/>
    <w:rsid w:val="00F400C7"/>
    <w:pPr>
      <w:widowControl w:val="0"/>
      <w:spacing w:after="0" w:line="240" w:lineRule="auto"/>
    </w:pPr>
    <w:rPr>
      <w:rFonts w:ascii="Courier New" w:eastAsia="Times New Roman" w:hAnsi="Courier New" w:cs="Times New Roman"/>
      <w:snapToGrid w:val="0"/>
      <w:sz w:val="20"/>
      <w:szCs w:val="20"/>
      <w:lang w:eastAsia="ru-RU"/>
    </w:rPr>
  </w:style>
  <w:style w:type="paragraph" w:styleId="af8">
    <w:name w:val="endnote text"/>
    <w:basedOn w:val="a0"/>
    <w:link w:val="af9"/>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9">
    <w:name w:val="Текст концевой сноски Знак"/>
    <w:basedOn w:val="a1"/>
    <w:link w:val="af8"/>
    <w:uiPriority w:val="99"/>
    <w:semiHidden/>
    <w:rsid w:val="00F400C7"/>
    <w:rPr>
      <w:rFonts w:ascii="Times New Roman" w:eastAsia="Times New Roman" w:hAnsi="Times New Roman" w:cs="Times New Roman"/>
      <w:sz w:val="20"/>
      <w:szCs w:val="20"/>
      <w:lang w:eastAsia="ru-RU"/>
    </w:rPr>
  </w:style>
  <w:style w:type="character" w:styleId="afa">
    <w:name w:val="endnote reference"/>
    <w:uiPriority w:val="99"/>
    <w:semiHidden/>
    <w:unhideWhenUsed/>
    <w:rsid w:val="00F400C7"/>
    <w:rPr>
      <w:vertAlign w:val="superscript"/>
    </w:rPr>
  </w:style>
  <w:style w:type="paragraph" w:customStyle="1" w:styleId="Default">
    <w:name w:val="Default"/>
    <w:rsid w:val="00F400C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pple-converted-space">
    <w:name w:val="apple-converted-space"/>
    <w:rsid w:val="00F400C7"/>
  </w:style>
  <w:style w:type="numbering" w:customStyle="1" w:styleId="12">
    <w:name w:val="Нет списка1"/>
    <w:next w:val="a3"/>
    <w:uiPriority w:val="99"/>
    <w:semiHidden/>
    <w:unhideWhenUsed/>
    <w:rsid w:val="00F400C7"/>
  </w:style>
  <w:style w:type="numbering" w:customStyle="1" w:styleId="22">
    <w:name w:val="Нет списка2"/>
    <w:next w:val="a3"/>
    <w:uiPriority w:val="99"/>
    <w:semiHidden/>
    <w:unhideWhenUsed/>
    <w:rsid w:val="00F400C7"/>
  </w:style>
  <w:style w:type="character" w:styleId="afb">
    <w:name w:val="FollowedHyperlink"/>
    <w:basedOn w:val="a1"/>
    <w:uiPriority w:val="99"/>
    <w:semiHidden/>
    <w:unhideWhenUsed/>
    <w:rsid w:val="00F400C7"/>
    <w:rPr>
      <w:color w:val="954F72" w:themeColor="followedHyperlink"/>
      <w:u w:val="single"/>
    </w:rPr>
  </w:style>
  <w:style w:type="character" w:customStyle="1" w:styleId="13">
    <w:name w:val="Верхний колонтитул Знак1"/>
    <w:basedOn w:val="a1"/>
    <w:uiPriority w:val="99"/>
    <w:semiHidden/>
    <w:rsid w:val="00F400C7"/>
    <w:rPr>
      <w:rFonts w:ascii="Times New Roman" w:eastAsia="Times New Roman" w:hAnsi="Times New Roman"/>
      <w:sz w:val="24"/>
      <w:szCs w:val="24"/>
    </w:rPr>
  </w:style>
  <w:style w:type="character" w:customStyle="1" w:styleId="14">
    <w:name w:val="Нижний колонтитул Знак1"/>
    <w:basedOn w:val="a1"/>
    <w:uiPriority w:val="99"/>
    <w:semiHidden/>
    <w:rsid w:val="00F400C7"/>
    <w:rPr>
      <w:rFonts w:ascii="Times New Roman" w:eastAsia="Times New Roman" w:hAnsi="Times New Roman"/>
      <w:sz w:val="24"/>
      <w:szCs w:val="24"/>
    </w:rPr>
  </w:style>
  <w:style w:type="character" w:customStyle="1" w:styleId="15">
    <w:name w:val="Текст Знак1"/>
    <w:basedOn w:val="a1"/>
    <w:uiPriority w:val="99"/>
    <w:semiHidden/>
    <w:rsid w:val="00F400C7"/>
    <w:rPr>
      <w:rFonts w:ascii="Consolas" w:eastAsia="Times New Roman" w:hAnsi="Consolas"/>
      <w:sz w:val="21"/>
      <w:szCs w:val="21"/>
    </w:rPr>
  </w:style>
  <w:style w:type="character" w:customStyle="1" w:styleId="16">
    <w:name w:val="Текст выноски Знак1"/>
    <w:basedOn w:val="a1"/>
    <w:uiPriority w:val="99"/>
    <w:semiHidden/>
    <w:rsid w:val="00F400C7"/>
    <w:rPr>
      <w:rFonts w:ascii="Segoe UI" w:eastAsia="Times New Roman" w:hAnsi="Segoe UI" w:cs="Segoe UI"/>
      <w:sz w:val="18"/>
      <w:szCs w:val="18"/>
    </w:rPr>
  </w:style>
  <w:style w:type="character" w:customStyle="1" w:styleId="17">
    <w:name w:val="Текст сноски Знак1"/>
    <w:basedOn w:val="a1"/>
    <w:uiPriority w:val="99"/>
    <w:semiHidden/>
    <w:rsid w:val="00F400C7"/>
    <w:rPr>
      <w:rFonts w:ascii="Times New Roman" w:eastAsia="Times New Roman" w:hAnsi="Times New Roman"/>
    </w:rPr>
  </w:style>
  <w:style w:type="character" w:customStyle="1" w:styleId="18">
    <w:name w:val="Текст концевой сноски Знак1"/>
    <w:basedOn w:val="a1"/>
    <w:uiPriority w:val="99"/>
    <w:semiHidden/>
    <w:rsid w:val="00F400C7"/>
    <w:rPr>
      <w:rFonts w:ascii="Times New Roman" w:eastAsia="Times New Roman" w:hAnsi="Times New Roman"/>
    </w:rPr>
  </w:style>
  <w:style w:type="table" w:customStyle="1" w:styleId="140">
    <w:name w:val="Сетка таблицы14"/>
    <w:basedOn w:val="a2"/>
    <w:next w:val="a4"/>
    <w:uiPriority w:val="59"/>
    <w:qFormat/>
    <w:rsid w:val="00F400C7"/>
    <w:pPr>
      <w:spacing w:after="0" w:line="240" w:lineRule="auto"/>
    </w:pPr>
    <w:rPr>
      <w:rFonts w:eastAsiaTheme="minorEastAsia"/>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c">
    <w:name w:val="annotation reference"/>
    <w:basedOn w:val="a1"/>
    <w:uiPriority w:val="99"/>
    <w:semiHidden/>
    <w:unhideWhenUsed/>
    <w:rsid w:val="00F400C7"/>
    <w:rPr>
      <w:sz w:val="16"/>
      <w:szCs w:val="16"/>
    </w:rPr>
  </w:style>
  <w:style w:type="paragraph" w:styleId="afd">
    <w:name w:val="annotation text"/>
    <w:basedOn w:val="a0"/>
    <w:link w:val="afe"/>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e">
    <w:name w:val="Текст примечания Знак"/>
    <w:basedOn w:val="a1"/>
    <w:link w:val="afd"/>
    <w:uiPriority w:val="99"/>
    <w:semiHidden/>
    <w:rsid w:val="00F400C7"/>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F400C7"/>
    <w:rPr>
      <w:b/>
      <w:bCs/>
    </w:rPr>
  </w:style>
  <w:style w:type="character" w:customStyle="1" w:styleId="aff0">
    <w:name w:val="Тема примечания Знак"/>
    <w:basedOn w:val="afe"/>
    <w:link w:val="aff"/>
    <w:uiPriority w:val="99"/>
    <w:semiHidden/>
    <w:rsid w:val="00F400C7"/>
    <w:rPr>
      <w:rFonts w:ascii="Times New Roman" w:eastAsia="Times New Roman" w:hAnsi="Times New Roman" w:cs="Times New Roman"/>
      <w:b/>
      <w:bCs/>
      <w:sz w:val="20"/>
      <w:szCs w:val="20"/>
      <w:lang w:eastAsia="ru-RU"/>
    </w:rPr>
  </w:style>
  <w:style w:type="paragraph" w:customStyle="1" w:styleId="ConsNormal">
    <w:name w:val="ConsNormal"/>
    <w:link w:val="ConsNormal0"/>
    <w:rsid w:val="00F400C7"/>
    <w:pPr>
      <w:widowControl w:val="0"/>
      <w:suppressAutoHyphens/>
      <w:spacing w:after="0" w:line="240" w:lineRule="auto"/>
      <w:ind w:firstLine="720"/>
    </w:pPr>
    <w:rPr>
      <w:rFonts w:ascii="Consultant" w:eastAsia="Arial" w:hAnsi="Consultant" w:cs="Times New Roman"/>
      <w:sz w:val="28"/>
      <w:lang w:eastAsia="ar-SA"/>
    </w:rPr>
  </w:style>
  <w:style w:type="character" w:customStyle="1" w:styleId="ConsNormal0">
    <w:name w:val="ConsNormal Знак"/>
    <w:link w:val="ConsNormal"/>
    <w:rsid w:val="00F400C7"/>
    <w:rPr>
      <w:rFonts w:ascii="Consultant" w:eastAsia="Arial" w:hAnsi="Consultant" w:cs="Times New Roman"/>
      <w:sz w:val="28"/>
      <w:lang w:eastAsia="ar-SA"/>
    </w:rPr>
  </w:style>
  <w:style w:type="paragraph" w:customStyle="1" w:styleId="Heading">
    <w:name w:val="Heading"/>
    <w:qFormat/>
    <w:rsid w:val="00F400C7"/>
    <w:pPr>
      <w:widowControl w:val="0"/>
      <w:autoSpaceDE w:val="0"/>
      <w:autoSpaceDN w:val="0"/>
      <w:spacing w:after="0" w:line="240" w:lineRule="auto"/>
    </w:pPr>
    <w:rPr>
      <w:rFonts w:ascii="Arial" w:eastAsia="Times New Roman" w:hAnsi="Arial" w:cs="Arial"/>
      <w:b/>
      <w:bCs/>
      <w:lang w:eastAsia="ru-RU"/>
    </w:rPr>
  </w:style>
  <w:style w:type="table" w:customStyle="1" w:styleId="180">
    <w:name w:val="Сетка таблицы18"/>
    <w:basedOn w:val="a2"/>
    <w:next w:val="a4"/>
    <w:uiPriority w:val="59"/>
    <w:rsid w:val="00F400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9">
    <w:name w:val="Неразрешенное упоминание1"/>
    <w:basedOn w:val="a1"/>
    <w:uiPriority w:val="99"/>
    <w:semiHidden/>
    <w:unhideWhenUsed/>
    <w:rsid w:val="00F400C7"/>
    <w:rPr>
      <w:color w:val="605E5C"/>
      <w:shd w:val="clear" w:color="auto" w:fill="E1DFDD"/>
    </w:rPr>
  </w:style>
  <w:style w:type="paragraph" w:customStyle="1" w:styleId="01zagolovok">
    <w:name w:val="01_zagolovok"/>
    <w:basedOn w:val="a0"/>
    <w:rsid w:val="00F400C7"/>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s1">
    <w:name w:val="s_1"/>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1"/>
    <w:rsid w:val="00F400C7"/>
  </w:style>
  <w:style w:type="paragraph" w:customStyle="1" w:styleId="s22">
    <w:name w:val="s_22"/>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1">
    <w:name w:val="Обычный таблица"/>
    <w:basedOn w:val="a0"/>
    <w:rsid w:val="00F400C7"/>
    <w:pPr>
      <w:suppressAutoHyphens/>
      <w:spacing w:after="0" w:line="240" w:lineRule="auto"/>
    </w:pPr>
    <w:rPr>
      <w:rFonts w:ascii="Times New Roman" w:eastAsia="Times New Roman" w:hAnsi="Times New Roman" w:cs="Times New Roman"/>
      <w:sz w:val="18"/>
      <w:szCs w:val="18"/>
      <w:lang w:eastAsia="zh-CN"/>
    </w:rPr>
  </w:style>
  <w:style w:type="paragraph" w:customStyle="1" w:styleId="TextNormal">
    <w:name w:val="Text Normal"/>
    <w:basedOn w:val="a0"/>
    <w:rsid w:val="00F400C7"/>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a">
    <w:name w:val="Список общий"/>
    <w:basedOn w:val="a0"/>
    <w:rsid w:val="00F400C7"/>
    <w:pPr>
      <w:numPr>
        <w:numId w:val="9"/>
      </w:numPr>
      <w:spacing w:after="0" w:line="240" w:lineRule="auto"/>
      <w:jc w:val="both"/>
    </w:pPr>
    <w:rPr>
      <w:rFonts w:ascii="Times New Roman" w:eastAsia="Calibri" w:hAnsi="Times New Roman" w:cs="Times New Roman"/>
      <w:sz w:val="28"/>
      <w:szCs w:val="28"/>
      <w:lang w:eastAsia="ru-RU"/>
    </w:rPr>
  </w:style>
  <w:style w:type="paragraph" w:customStyle="1" w:styleId="120">
    <w:name w:val="Стиль Список общий + 12 пт Междустр.интервал:  полуторный"/>
    <w:basedOn w:val="a"/>
    <w:rsid w:val="00F400C7"/>
    <w:pPr>
      <w:spacing w:line="360" w:lineRule="auto"/>
    </w:pPr>
    <w:rPr>
      <w:sz w:val="24"/>
      <w:szCs w:val="20"/>
    </w:rPr>
  </w:style>
  <w:style w:type="paragraph" w:customStyle="1" w:styleId="aff2">
    <w:name w:val="Текст_таблицы"/>
    <w:basedOn w:val="a0"/>
    <w:rsid w:val="00F400C7"/>
    <w:pPr>
      <w:spacing w:after="0" w:line="360" w:lineRule="auto"/>
    </w:pPr>
    <w:rPr>
      <w:rFonts w:ascii="Times New Roman" w:eastAsia="Times New Roman" w:hAnsi="Times New Roman" w:cs="Times New Roman"/>
      <w:sz w:val="28"/>
      <w:szCs w:val="20"/>
      <w:lang w:eastAsia="ru-RU"/>
    </w:rPr>
  </w:style>
  <w:style w:type="character" w:customStyle="1" w:styleId="FontStyle14">
    <w:name w:val="Font Style14"/>
    <w:rsid w:val="00F400C7"/>
    <w:rPr>
      <w:rFonts w:ascii="Times New Roman" w:hAnsi="Times New Roman" w:cs="Times New Roman"/>
      <w:sz w:val="22"/>
      <w:szCs w:val="22"/>
    </w:rPr>
  </w:style>
  <w:style w:type="paragraph" w:customStyle="1" w:styleId="Style1">
    <w:name w:val="Style1"/>
    <w:basedOn w:val="a0"/>
    <w:rsid w:val="00F400C7"/>
    <w:pPr>
      <w:widowControl w:val="0"/>
      <w:autoSpaceDE w:val="0"/>
      <w:autoSpaceDN w:val="0"/>
      <w:adjustRightInd w:val="0"/>
      <w:spacing w:after="0" w:line="324" w:lineRule="exact"/>
      <w:jc w:val="center"/>
    </w:pPr>
    <w:rPr>
      <w:rFonts w:ascii="Times New Roman" w:eastAsia="Times New Roman" w:hAnsi="Times New Roman" w:cs="Times New Roman"/>
      <w:sz w:val="24"/>
      <w:szCs w:val="24"/>
      <w:lang w:eastAsia="ru-RU"/>
    </w:rPr>
  </w:style>
  <w:style w:type="paragraph" w:styleId="aff3">
    <w:name w:val="Body Text Indent"/>
    <w:basedOn w:val="a0"/>
    <w:link w:val="aff4"/>
    <w:uiPriority w:val="99"/>
    <w:semiHidden/>
    <w:unhideWhenUsed/>
    <w:rsid w:val="00F400C7"/>
    <w:pPr>
      <w:spacing w:after="120" w:line="240" w:lineRule="auto"/>
      <w:ind w:left="283"/>
    </w:pPr>
    <w:rPr>
      <w:rFonts w:ascii="Times New Roman" w:eastAsia="Times New Roman" w:hAnsi="Times New Roman" w:cs="Times New Roman"/>
      <w:sz w:val="24"/>
      <w:szCs w:val="24"/>
      <w:lang w:eastAsia="ru-RU"/>
    </w:rPr>
  </w:style>
  <w:style w:type="character" w:customStyle="1" w:styleId="aff4">
    <w:name w:val="Основной текст с отступом Знак"/>
    <w:basedOn w:val="a1"/>
    <w:link w:val="aff3"/>
    <w:uiPriority w:val="99"/>
    <w:semiHidden/>
    <w:rsid w:val="00F400C7"/>
    <w:rPr>
      <w:rFonts w:ascii="Times New Roman" w:eastAsia="Times New Roman" w:hAnsi="Times New Roman" w:cs="Times New Roman"/>
      <w:sz w:val="24"/>
      <w:szCs w:val="24"/>
      <w:lang w:eastAsia="ru-RU"/>
    </w:rPr>
  </w:style>
  <w:style w:type="paragraph" w:customStyle="1" w:styleId="copyright-info">
    <w:name w:val="copyright-info"/>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es">
    <w:name w:val="matches"/>
    <w:basedOn w:val="a1"/>
    <w:rsid w:val="00F400C7"/>
  </w:style>
  <w:style w:type="character" w:customStyle="1" w:styleId="fill">
    <w:name w:val="fill"/>
    <w:basedOn w:val="a1"/>
    <w:rsid w:val="00F400C7"/>
  </w:style>
  <w:style w:type="paragraph" w:styleId="2">
    <w:name w:val="List Number 2"/>
    <w:basedOn w:val="a0"/>
    <w:semiHidden/>
    <w:unhideWhenUsed/>
    <w:rsid w:val="00A640A3"/>
    <w:pPr>
      <w:numPr>
        <w:numId w:val="24"/>
      </w:numPr>
      <w:tabs>
        <w:tab w:val="clear" w:pos="643"/>
        <w:tab w:val="num" w:pos="360"/>
      </w:tabs>
      <w:spacing w:after="0" w:line="240" w:lineRule="auto"/>
      <w:ind w:left="0" w:firstLine="0"/>
      <w:jc w:val="both"/>
    </w:pPr>
    <w:rPr>
      <w:rFonts w:ascii="Times New Roman" w:eastAsia="Times New Roman" w:hAnsi="Times New Roman" w:cs="Times New Roman"/>
      <w:sz w:val="24"/>
      <w:szCs w:val="24"/>
      <w:lang w:eastAsia="ru-RU"/>
    </w:rPr>
  </w:style>
  <w:style w:type="paragraph" w:customStyle="1" w:styleId="23">
    <w:name w:val="Стиль2"/>
    <w:basedOn w:val="2"/>
    <w:rsid w:val="00A640A3"/>
    <w:pPr>
      <w:keepNext/>
      <w:keepLines/>
      <w:widowControl w:val="0"/>
      <w:suppressLineNumbers/>
      <w:suppressAutoHyphens/>
      <w:spacing w:after="60"/>
    </w:pPr>
    <w:rPr>
      <w:b/>
      <w:szCs w:val="20"/>
    </w:rPr>
  </w:style>
  <w:style w:type="character" w:customStyle="1" w:styleId="31">
    <w:name w:val="Стиль3 Знак Знак Знак"/>
    <w:link w:val="32"/>
    <w:locked/>
    <w:rsid w:val="00A640A3"/>
    <w:rPr>
      <w:sz w:val="24"/>
    </w:rPr>
  </w:style>
  <w:style w:type="paragraph" w:customStyle="1" w:styleId="32">
    <w:name w:val="Стиль3 Знак Знак"/>
    <w:basedOn w:val="24"/>
    <w:link w:val="31"/>
    <w:rsid w:val="00A640A3"/>
    <w:pPr>
      <w:widowControl w:val="0"/>
      <w:tabs>
        <w:tab w:val="num" w:pos="227"/>
      </w:tabs>
      <w:adjustRightInd w:val="0"/>
      <w:spacing w:after="0" w:line="240" w:lineRule="auto"/>
      <w:ind w:left="0"/>
      <w:jc w:val="both"/>
    </w:pPr>
    <w:rPr>
      <w:sz w:val="24"/>
    </w:rPr>
  </w:style>
  <w:style w:type="paragraph" w:styleId="24">
    <w:name w:val="Body Text Indent 2"/>
    <w:basedOn w:val="a0"/>
    <w:link w:val="25"/>
    <w:uiPriority w:val="99"/>
    <w:semiHidden/>
    <w:unhideWhenUsed/>
    <w:rsid w:val="00A640A3"/>
    <w:pPr>
      <w:spacing w:after="120" w:line="480" w:lineRule="auto"/>
      <w:ind w:left="283"/>
    </w:pPr>
  </w:style>
  <w:style w:type="character" w:customStyle="1" w:styleId="25">
    <w:name w:val="Основной текст с отступом 2 Знак"/>
    <w:basedOn w:val="a1"/>
    <w:link w:val="24"/>
    <w:uiPriority w:val="99"/>
    <w:semiHidden/>
    <w:rsid w:val="00A640A3"/>
  </w:style>
  <w:style w:type="paragraph" w:customStyle="1" w:styleId="ConsPlusNonformat">
    <w:name w:val="ConsPlusNonformat"/>
    <w:rsid w:val="000E53E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5">
    <w:name w:val="Strong"/>
    <w:uiPriority w:val="99"/>
    <w:qFormat/>
    <w:rsid w:val="000E53E7"/>
    <w:rPr>
      <w:rFonts w:ascii="Times New Roman" w:hAnsi="Times New Roman" w:cs="Times New Roman" w:hint="default"/>
      <w:b/>
      <w:bCs/>
    </w:rPr>
  </w:style>
  <w:style w:type="character" w:customStyle="1" w:styleId="ConsNonformat0">
    <w:name w:val="ConsNonformat Знак"/>
    <w:link w:val="ConsNonformat"/>
    <w:locked/>
    <w:rsid w:val="000E53E7"/>
    <w:rPr>
      <w:rFonts w:ascii="Courier New" w:eastAsia="Times New Roman" w:hAnsi="Courier New" w:cs="Times New Roman"/>
      <w:snapToGrid w:val="0"/>
      <w:sz w:val="20"/>
      <w:szCs w:val="20"/>
      <w:lang w:eastAsia="ru-RU"/>
    </w:rPr>
  </w:style>
  <w:style w:type="character" w:customStyle="1" w:styleId="highlightsearch">
    <w:name w:val="highlightsearch"/>
    <w:basedOn w:val="a1"/>
    <w:rsid w:val="006403CD"/>
  </w:style>
  <w:style w:type="character" w:styleId="aff6">
    <w:name w:val="Emphasis"/>
    <w:basedOn w:val="a1"/>
    <w:qFormat/>
    <w:rsid w:val="005D38C8"/>
    <w:rPr>
      <w:i/>
      <w:iCs/>
    </w:rPr>
  </w:style>
  <w:style w:type="paragraph" w:styleId="26">
    <w:name w:val="Body Text 2"/>
    <w:basedOn w:val="a0"/>
    <w:link w:val="27"/>
    <w:uiPriority w:val="99"/>
    <w:semiHidden/>
    <w:unhideWhenUsed/>
    <w:rsid w:val="008C68E4"/>
    <w:pPr>
      <w:spacing w:after="120" w:line="480" w:lineRule="auto"/>
    </w:pPr>
  </w:style>
  <w:style w:type="character" w:customStyle="1" w:styleId="27">
    <w:name w:val="Основной текст 2 Знак"/>
    <w:basedOn w:val="a1"/>
    <w:link w:val="26"/>
    <w:uiPriority w:val="99"/>
    <w:semiHidden/>
    <w:rsid w:val="008C68E4"/>
  </w:style>
  <w:style w:type="character" w:customStyle="1" w:styleId="aff7">
    <w:name w:val="Гипертекстовая ссылка"/>
    <w:basedOn w:val="a1"/>
    <w:uiPriority w:val="99"/>
    <w:rsid w:val="004972AC"/>
    <w:rPr>
      <w:color w:val="008000"/>
      <w:sz w:val="18"/>
      <w:szCs w:val="18"/>
      <w:u w:val="single"/>
    </w:rPr>
  </w:style>
  <w:style w:type="character" w:customStyle="1" w:styleId="fontstyle01">
    <w:name w:val="fontstyle01"/>
    <w:basedOn w:val="a1"/>
    <w:rsid w:val="004972AC"/>
    <w:rPr>
      <w:rFonts w:ascii="TimesNewRomanPSMT" w:hAnsi="TimesNewRomanPSMT" w:hint="default"/>
      <w:b w:val="0"/>
      <w:bCs w:val="0"/>
      <w:i w:val="0"/>
      <w:iCs w:val="0"/>
      <w:color w:val="000000"/>
      <w:sz w:val="22"/>
      <w:szCs w:val="22"/>
    </w:rPr>
  </w:style>
  <w:style w:type="paragraph" w:styleId="aff8">
    <w:name w:val="No Spacing"/>
    <w:uiPriority w:val="1"/>
    <w:qFormat/>
    <w:rsid w:val="00BC2073"/>
    <w:pPr>
      <w:spacing w:after="0" w:line="240" w:lineRule="auto"/>
    </w:pPr>
    <w:rPr>
      <w:rFonts w:ascii="Times New Roman" w:eastAsia="Times New Roman" w:hAnsi="Times New Roman" w:cs="Times New Roman"/>
      <w:sz w:val="24"/>
      <w:szCs w:val="24"/>
      <w:lang w:eastAsia="ru-RU"/>
    </w:rPr>
  </w:style>
  <w:style w:type="paragraph" w:styleId="aff9">
    <w:name w:val="Title"/>
    <w:basedOn w:val="a0"/>
    <w:link w:val="affa"/>
    <w:qFormat/>
    <w:rsid w:val="000F2751"/>
    <w:pPr>
      <w:spacing w:after="0" w:line="240" w:lineRule="auto"/>
      <w:jc w:val="center"/>
    </w:pPr>
    <w:rPr>
      <w:rFonts w:ascii="Times New Roman" w:eastAsia="Times New Roman" w:hAnsi="Times New Roman" w:cs="Times New Roman"/>
      <w:sz w:val="28"/>
      <w:szCs w:val="24"/>
      <w:lang w:eastAsia="ru-RU"/>
    </w:rPr>
  </w:style>
  <w:style w:type="character" w:customStyle="1" w:styleId="affa">
    <w:name w:val="Заголовок Знак"/>
    <w:basedOn w:val="a1"/>
    <w:link w:val="aff9"/>
    <w:rsid w:val="000F2751"/>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838047">
      <w:bodyDiv w:val="1"/>
      <w:marLeft w:val="0"/>
      <w:marRight w:val="0"/>
      <w:marTop w:val="0"/>
      <w:marBottom w:val="0"/>
      <w:divBdr>
        <w:top w:val="none" w:sz="0" w:space="0" w:color="auto"/>
        <w:left w:val="none" w:sz="0" w:space="0" w:color="auto"/>
        <w:bottom w:val="none" w:sz="0" w:space="0" w:color="auto"/>
        <w:right w:val="none" w:sz="0" w:space="0" w:color="auto"/>
      </w:divBdr>
    </w:div>
    <w:div w:id="1270118266">
      <w:bodyDiv w:val="1"/>
      <w:marLeft w:val="0"/>
      <w:marRight w:val="0"/>
      <w:marTop w:val="0"/>
      <w:marBottom w:val="0"/>
      <w:divBdr>
        <w:top w:val="none" w:sz="0" w:space="0" w:color="auto"/>
        <w:left w:val="none" w:sz="0" w:space="0" w:color="auto"/>
        <w:bottom w:val="none" w:sz="0" w:space="0" w:color="auto"/>
        <w:right w:val="none" w:sz="0" w:space="0" w:color="auto"/>
      </w:divBdr>
    </w:div>
    <w:div w:id="1543903044">
      <w:bodyDiv w:val="1"/>
      <w:marLeft w:val="0"/>
      <w:marRight w:val="0"/>
      <w:marTop w:val="0"/>
      <w:marBottom w:val="0"/>
      <w:divBdr>
        <w:top w:val="none" w:sz="0" w:space="0" w:color="auto"/>
        <w:left w:val="none" w:sz="0" w:space="0" w:color="auto"/>
        <w:bottom w:val="none" w:sz="0" w:space="0" w:color="auto"/>
        <w:right w:val="none" w:sz="0" w:space="0" w:color="auto"/>
      </w:divBdr>
    </w:div>
    <w:div w:id="1753351139">
      <w:bodyDiv w:val="1"/>
      <w:marLeft w:val="0"/>
      <w:marRight w:val="0"/>
      <w:marTop w:val="0"/>
      <w:marBottom w:val="0"/>
      <w:divBdr>
        <w:top w:val="none" w:sz="0" w:space="0" w:color="auto"/>
        <w:left w:val="none" w:sz="0" w:space="0" w:color="auto"/>
        <w:bottom w:val="none" w:sz="0" w:space="0" w:color="auto"/>
        <w:right w:val="none" w:sz="0" w:space="0" w:color="auto"/>
      </w:divBdr>
    </w:div>
    <w:div w:id="202836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3066C901D6C273E1876E3A3C96FC5C6D0CAE8ED0FD94305A6B05281F613431CF74ACA4B5729A7921772B1D7F443C138E26CA6D5BCDDD35BNErBV" TargetMode="External"/><Relationship Id="rId18" Type="http://schemas.openxmlformats.org/officeDocument/2006/relationships/hyperlink" Target="consultantplus://offline/ref=04C2B998AD7B0E6A8F0DE913803BD43648DAE8550304FCC1890906B8350CECF9DB67AD00EEE5EENBW" TargetMode="External"/><Relationship Id="rId26" Type="http://schemas.openxmlformats.org/officeDocument/2006/relationships/hyperlink" Target="consultantplus://offline/ref=6E979A92BA9CF539C7844C2C992077E1803765F60EBECB6953C49090739923AC90DAAA27738D9481883CED0FF1ABF9E4E7E539B1382Dt2o2E" TargetMode="External"/><Relationship Id="rId39" Type="http://schemas.openxmlformats.org/officeDocument/2006/relationships/hyperlink" Target="consultantplus://offline/ref=E253D0305422F973E74ACC3FA2CFB3DF2F0B80136DFF9E797E5075D65FF8DA41B7D037175BdAw3E" TargetMode="External"/><Relationship Id="rId21" Type="http://schemas.openxmlformats.org/officeDocument/2006/relationships/hyperlink" Target="consultantplus://offline/ref=EE25CCAE1ACC52549C12892543C07F8EF5B1842EDC207DF0841366BF4A6FCF87EDF3777564D29D7135D20519591873E63200DF52F1DBF633S7nDW" TargetMode="External"/><Relationship Id="rId34" Type="http://schemas.openxmlformats.org/officeDocument/2006/relationships/hyperlink" Target="consultantplus://offline/ref=84AE3C20759FCFD9F6AA5532E392EEC9C04F89C3571F87047B8E445E92245D6721591428B1B1F3F8207B02B61FB1602651E4EE0C7899l4gAW" TargetMode="External"/><Relationship Id="rId42" Type="http://schemas.openxmlformats.org/officeDocument/2006/relationships/hyperlink" Target="consultantplus://offline/ref=E253D0305422F973E74ACC3FA2CFB3DF2F0B80136DFF9E797E5075D65FF8DA41B7D037115CA7EF06dDw6E" TargetMode="External"/><Relationship Id="rId47" Type="http://schemas.openxmlformats.org/officeDocument/2006/relationships/hyperlink" Target="consultantplus://offline/ref=E253D0305422F973E74ACC3FA2CFB3DF2F0B80136DFF9E797E5075D65FF8DA41B7D037115CA7E207dDwFE" TargetMode="External"/><Relationship Id="rId50" Type="http://schemas.openxmlformats.org/officeDocument/2006/relationships/hyperlink" Target="consultantplus://offline/ref=42C603B87288FD13883A8A0065625B9A69022A0938327FF80688FDAE1D71836A435B9C938496FD7FAF8A507EE80B8859A5E04F55FD3512DCJ8fAE" TargetMode="External"/><Relationship Id="rId55" Type="http://schemas.openxmlformats.org/officeDocument/2006/relationships/hyperlink" Target="http://ivo.garant.ru/document?id=12025267&amp;sub=3012" TargetMode="External"/><Relationship Id="rId63" Type="http://schemas.openxmlformats.org/officeDocument/2006/relationships/image" Target="media/image2.jpeg"/><Relationship Id="rId68" Type="http://schemas.openxmlformats.org/officeDocument/2006/relationships/hyperlink" Target="consultantplus://offline/ref=737B534EA3206A2DC278735F37A61E55BFCACBFA8A3582CEA4CE44B6575B9DD5898E36983B4FAC0ED9E9A62B2F5C81B9C279B8B998FAH747W" TargetMode="External"/><Relationship Id="rId7" Type="http://schemas.openxmlformats.org/officeDocument/2006/relationships/endnotes" Target="endnotes.xml"/><Relationship Id="rId71" Type="http://schemas.openxmlformats.org/officeDocument/2006/relationships/hyperlink" Target="consultantplus://offline/main?base=MLAW;n=129338;fld=134;dst=100180" TargetMode="External"/><Relationship Id="rId2" Type="http://schemas.openxmlformats.org/officeDocument/2006/relationships/numbering" Target="numbering.xml"/><Relationship Id="rId16" Type="http://schemas.openxmlformats.org/officeDocument/2006/relationships/hyperlink" Target="consultantplus://offline/ref=04C2B998AD7B0E6A8F0DE913803BD43648DAE8550304FCC1890906B8350CECF9DB67AD00EEE8EEN9W" TargetMode="External"/><Relationship Id="rId29" Type="http://schemas.openxmlformats.org/officeDocument/2006/relationships/hyperlink" Target="consultantplus://offline/ref=597BA1DEF187613E4C6AEE218C97AE814885133281518DAAD8B98A5C94CBA42DA2AB418225858EB40A2CCE5B653A41009B1A1F9E72CEFBX9H" TargetMode="External"/><Relationship Id="rId11" Type="http://schemas.openxmlformats.org/officeDocument/2006/relationships/hyperlink" Target="consultantplus://offline/ref=C3066C901D6C273E1876E3A3C96FC5C6D0CAE8ED0FD94305A6B05281F613431CF74ACA4B5729A7971372B1D7F443C138E26CA6D5BCDDD35BNErBV" TargetMode="External"/><Relationship Id="rId24" Type="http://schemas.openxmlformats.org/officeDocument/2006/relationships/hyperlink" Target="https://demo.garant.ru/" TargetMode="External"/><Relationship Id="rId32" Type="http://schemas.openxmlformats.org/officeDocument/2006/relationships/hyperlink" Target="consultantplus://offline/ref=5B7D42DBCA516B563C37F445E8C17DD753BA8FA722630D05FDFBA2F9F8E5C825C44784F3103B60836EFB9EA42170078D87D446D3DA3E1FC0YE2BB" TargetMode="External"/><Relationship Id="rId37" Type="http://schemas.openxmlformats.org/officeDocument/2006/relationships/hyperlink" Target="consultantplus://offline/ref=9DCDA8B161E7A674A44E8C64D93394961EB4CA74C83D0D6A3267C7A768B05961198A9440F123A38F40F88E93012E2C9153EAC021D61BTCl9X" TargetMode="External"/><Relationship Id="rId40" Type="http://schemas.openxmlformats.org/officeDocument/2006/relationships/hyperlink" Target="consultantplus://offline/ref=E253D0305422F973E74ACC3FA2CFB3DF2F0B80136DFF9E797E5075D65FF8DA41B7D037115CA7E207dDwFE" TargetMode="External"/><Relationship Id="rId45" Type="http://schemas.openxmlformats.org/officeDocument/2006/relationships/hyperlink" Target="consultantplus://offline/ref=E253D0305422F973E74ACC3FA2CFB3DF2F0B80136DFF9E797E5075D65FF8DA41B7D037115CA7E207dDwFE" TargetMode="External"/><Relationship Id="rId53" Type="http://schemas.openxmlformats.org/officeDocument/2006/relationships/hyperlink" Target="consultantplus://offline/ref=B9940E5E5E40F3A9B86305EBC163D4F6E56E8908ED0393C1F285F61DD8632BD65C986DD0EAC3B5EE654DX" TargetMode="External"/><Relationship Id="rId58" Type="http://schemas.openxmlformats.org/officeDocument/2006/relationships/hyperlink" Target="http://ivo.garant.ru/document?id=10008000&amp;sub=290" TargetMode="External"/><Relationship Id="rId66" Type="http://schemas.openxmlformats.org/officeDocument/2006/relationships/hyperlink" Target="consultantplus://offline/ref=C8C65A47B7C91B26514727B73BF73C855A150A27E5CE7ABB09CB4E5E9AE9B65AACD043743A76DFFD3A566C56BE3F7B47ED7E597C8FFDC6C6e3L3B"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04C2B998AD7B0E6A8F0DE913803BD43648DAE8550304FCC1890906B8350CECF9DB67AD03EEECE5DFE9N2W" TargetMode="External"/><Relationship Id="rId23" Type="http://schemas.openxmlformats.org/officeDocument/2006/relationships/hyperlink" Target="https://demo.garant.ru/" TargetMode="External"/><Relationship Id="rId28" Type="http://schemas.openxmlformats.org/officeDocument/2006/relationships/hyperlink" Target="consultantplus://offline/ref=7B47514F440DCC2270B44BC4DF22F5F20E99F658CAF5480322035D8102723A36C8812C7EBE56F317A9x5J" TargetMode="External"/><Relationship Id="rId36" Type="http://schemas.openxmlformats.org/officeDocument/2006/relationships/hyperlink" Target="consultantplus://offline/ref=9DCDA8B161E7A674A44E8C64D93394961EB4CA74C83D0D6A3267C7A768B05961198A9440F122AA8F40F88E93012E2C9153EAC021D61BTCl9X" TargetMode="External"/><Relationship Id="rId49" Type="http://schemas.openxmlformats.org/officeDocument/2006/relationships/hyperlink" Target="consultantplus://offline/ref=42C603B87288FD13883A8A0065625B9A6B05290A3A327FF80688FDAE1D71836A435B9C918591F475FBD0407AA15C8045A0F95150E336J1fBE" TargetMode="External"/><Relationship Id="rId57" Type="http://schemas.openxmlformats.org/officeDocument/2006/relationships/hyperlink" Target="http://ivo.garant.ru/document?id=10008000&amp;sub=289" TargetMode="External"/><Relationship Id="rId61" Type="http://schemas.openxmlformats.org/officeDocument/2006/relationships/hyperlink" Target="http://ivo.garant.ru/document?id=12025267&amp;sub=1928" TargetMode="External"/><Relationship Id="rId10" Type="http://schemas.openxmlformats.org/officeDocument/2006/relationships/hyperlink" Target="consultantplus://offline/ref=C3066C901D6C273E1876E3A3C96FC5C6D0CAE8ED0FD94305A6B05281F613431CE54A92475423BB961667E786B1N1rFV" TargetMode="External"/><Relationship Id="rId19" Type="http://schemas.openxmlformats.org/officeDocument/2006/relationships/hyperlink" Target="consultantplus://offline/ref=463A0DF781517343F098CBC4DD04C7F3DC87F82B2141DF90023D6EBFFD06C656E4E464347F11O5PDW" TargetMode="External"/><Relationship Id="rId31" Type="http://schemas.openxmlformats.org/officeDocument/2006/relationships/hyperlink" Target="consultantplus://offline/ref=5B7D42DBCA516B563C37F445E8C17DD753BA8FA722630D05FDFBA2F9F8E5C825C44784F3103A6C8561FB9EA42170078D87D446D3DA3E1FC0YE2BB" TargetMode="External"/><Relationship Id="rId44" Type="http://schemas.openxmlformats.org/officeDocument/2006/relationships/hyperlink" Target="consultantplus://offline/ref=E253D0305422F973E74ACC3FA2CFB3DF2F0B80136DFF9E797E5075D65FF8DA41B7D037175BdAw3E" TargetMode="External"/><Relationship Id="rId52" Type="http://schemas.openxmlformats.org/officeDocument/2006/relationships/hyperlink" Target="consultantplus://offline/ref=FD79A484885B7FCD35B54937D852156872F3075714E7C73EF6D1DDD245AE7988F96BB60AB84332D6xB29X" TargetMode="External"/><Relationship Id="rId60" Type="http://schemas.openxmlformats.org/officeDocument/2006/relationships/hyperlink" Target="http://ivo.garant.ru/document?id=10008000&amp;sub=2911" TargetMode="External"/><Relationship Id="rId65" Type="http://schemas.openxmlformats.org/officeDocument/2006/relationships/hyperlink" Target="consultantplus://offline/ref=E7B0DCAAA1F8CE08D814144AF0FEE74341A420B7200FEECFA51E0279703910E1711039707D2AB47Ai0DFJ"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8EA2DDBCB1AF91CB187CB20A2718143E4146CF7D40331A0FF8476F160530B59244BFD34A17V9lBB" TargetMode="External"/><Relationship Id="rId14" Type="http://schemas.openxmlformats.org/officeDocument/2006/relationships/hyperlink" Target="consultantplus://offline/ref=C8363859734B81463C85F96A625CE18129C72162301463796640F925BC3943E" TargetMode="External"/><Relationship Id="rId22" Type="http://schemas.openxmlformats.org/officeDocument/2006/relationships/hyperlink" Target="consultantplus://offline/ref=EE25CCAE1ACC52549C12892543C07F8EF5B1842EDC207DF0841366BF4A6FCF87EDF3777360D9CA24758C5C4A1B537EE22A1CDF55SEn6W" TargetMode="External"/><Relationship Id="rId27" Type="http://schemas.openxmlformats.org/officeDocument/2006/relationships/hyperlink" Target="consultantplus://offline/ref=F71735B067F58F8D052D765D060488F411CC103BD51CBE798E2AFA8DB55A6699A2DFB7D58B6F58DA484478A7E626405FF2BBC3EF5443DD3AwE2DE" TargetMode="External"/><Relationship Id="rId30" Type="http://schemas.openxmlformats.org/officeDocument/2006/relationships/hyperlink" Target="consultantplus://offline/ref=597BA1DEF187613E4C6AEE218C97AE814885133281518DAAD8B98A5C94CBA42DA2AB418B2488D3EE1A28870C6A264319851F019DF7XBH" TargetMode="External"/><Relationship Id="rId35" Type="http://schemas.openxmlformats.org/officeDocument/2006/relationships/hyperlink" Target="consultantplus://offline/ref=BB4687E823CB46682516A41110D3AA921F44779E65F025850785E2ED1474ED12AF3C8CA648A9392F5ACAC13A7DF954FA23F264FB800160iFX" TargetMode="External"/><Relationship Id="rId43" Type="http://schemas.openxmlformats.org/officeDocument/2006/relationships/hyperlink" Target="consultantplus://offline/ref=E253D0305422F973E74ACC3FA2CFB3DF2F0B80136DFF9E797E5075D65FF8DA41B7D037145FdAwEE" TargetMode="External"/><Relationship Id="rId48" Type="http://schemas.openxmlformats.org/officeDocument/2006/relationships/hyperlink" Target="consultantplus://offline/ref=E253D0305422F973E74ACC3FA2CFB3DF2F0B80136DFF9E797E5075D65FF8DA41B7D037115CA7EF06dDw8E" TargetMode="External"/><Relationship Id="rId56" Type="http://schemas.openxmlformats.org/officeDocument/2006/relationships/hyperlink" Target="http://ivo.garant.ru/document?id=10800200&amp;sub=1" TargetMode="External"/><Relationship Id="rId64" Type="http://schemas.openxmlformats.org/officeDocument/2006/relationships/image" Target="media/image3.jpeg"/><Relationship Id="rId69" Type="http://schemas.openxmlformats.org/officeDocument/2006/relationships/hyperlink" Target="consultantplus://offline/ref=737B534EA3206A2DC278735F37A61E55BFCACBFA8A3582CEA4CE44B6575B9DD5898E36983B4FA30ED9E9A62B2F5C81B9C279B8B998FAH747W" TargetMode="External"/><Relationship Id="rId8" Type="http://schemas.openxmlformats.org/officeDocument/2006/relationships/image" Target="media/image1.png"/><Relationship Id="rId51" Type="http://schemas.openxmlformats.org/officeDocument/2006/relationships/hyperlink" Target="consultantplus://offline/ref=3490498B49F7194653FF8A46540A159C202F3A0E6223EAD5BC6E5A4CBFD425734B7826CFA26F1E7E35215534BFE915ED52BA019981c3w8E" TargetMode="External"/><Relationship Id="rId72" Type="http://schemas.openxmlformats.org/officeDocument/2006/relationships/hyperlink" Target="consultantplus://offline/ref=42ED9E880A95D84211A375EECEF0D0B8EF7AAD5CA417B10AAE5F6D037A7E97872276E7C9AD467Dk2I" TargetMode="External"/><Relationship Id="rId3" Type="http://schemas.openxmlformats.org/officeDocument/2006/relationships/styles" Target="styles.xml"/><Relationship Id="rId12" Type="http://schemas.openxmlformats.org/officeDocument/2006/relationships/hyperlink" Target="consultantplus://offline/ref=C3066C901D6C273E1876E3A3C96FC5C6D0CAE8ED0FD94305A6B05281F613431CE54A92475423BB961667E786B1N1rFV" TargetMode="External"/><Relationship Id="rId17" Type="http://schemas.openxmlformats.org/officeDocument/2006/relationships/hyperlink" Target="consultantplus://offline/ref=04C2B998AD7B0E6A8F0DE913803BD43648DAE8550304FCC1890906B8350CECF9DB67AD00EEEAEENFW" TargetMode="External"/><Relationship Id="rId25" Type="http://schemas.openxmlformats.org/officeDocument/2006/relationships/hyperlink" Target="https://demo.garant.ru/" TargetMode="External"/><Relationship Id="rId33" Type="http://schemas.openxmlformats.org/officeDocument/2006/relationships/hyperlink" Target="consultantplus://offline/ref=84AE3C20759FCFD9F6AA5532E392EEC9C04F89C3571F87047B8E445E92245D6721591428B1B1F0F8207B02B61FB1602651E4EE0C7899l4gAW" TargetMode="External"/><Relationship Id="rId38" Type="http://schemas.openxmlformats.org/officeDocument/2006/relationships/hyperlink" Target="consultantplus://offline/ref=33B12EDE68CDAC7CCDD8BDECCB9DCD60D19366AD5C053A41655E7CB7E7BDAD06B52BE91BA3983630AFrEC" TargetMode="External"/><Relationship Id="rId46" Type="http://schemas.openxmlformats.org/officeDocument/2006/relationships/hyperlink" Target="consultantplus://offline/ref=E253D0305422F973E74ACC3FA2CFB3DF2F0B80136DFF9E797E5075D65FF8DA41B7D037115CA7EF06dDw8E" TargetMode="External"/><Relationship Id="rId59" Type="http://schemas.openxmlformats.org/officeDocument/2006/relationships/hyperlink" Target="http://ivo.garant.ru/document?id=10008000&amp;sub=291" TargetMode="External"/><Relationship Id="rId67" Type="http://schemas.openxmlformats.org/officeDocument/2006/relationships/hyperlink" Target="consultantplus://offline/ref=2791DCD251F8D6AAD5AC41D2B7F05C9DA9ED26EDD14334766D379E34326491051E50493128F3FD6C5B2837E85DC19099807B673C71DB2522P0X2W" TargetMode="External"/><Relationship Id="rId20" Type="http://schemas.openxmlformats.org/officeDocument/2006/relationships/hyperlink" Target="consultantplus://offline/ref=EE25CCAE1ACC52549C12892543C07F8EF5B18027DF277DF0841366BF4A6FCF87EDF3777564D29E7534D20519591873E63200DF52F1DBF633S7nDW" TargetMode="External"/><Relationship Id="rId41" Type="http://schemas.openxmlformats.org/officeDocument/2006/relationships/hyperlink" Target="consultantplus://offline/ref=E253D0305422F973E74ACC3FA2CFB3DF2F0B80136DFF9E797E5075D65FF8DA41B7D037115CA7EF06dDw7E" TargetMode="External"/><Relationship Id="rId54" Type="http://schemas.openxmlformats.org/officeDocument/2006/relationships/hyperlink" Target="http://ivo.garant.ru/document?id=70402258&amp;sub=2000" TargetMode="External"/><Relationship Id="rId62" Type="http://schemas.openxmlformats.org/officeDocument/2006/relationships/hyperlink" Target="https://internet.garant.ru/" TargetMode="External"/><Relationship Id="rId70" Type="http://schemas.openxmlformats.org/officeDocument/2006/relationships/hyperlink" Target="consultantplus://offline/ref=88289E89F1F394D78823027B291CC2E3924C7B0883B4E6D0D5A3F0904E769A39E73750E68264D83A6F3BB84F04D858DB8EBA57249E364A57C9DFG"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7FC04-9AEA-468B-BE9C-C3618204A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Pages>
  <Words>28957</Words>
  <Characters>165059</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Сотникова</dc:creator>
  <cp:keywords/>
  <dc:description/>
  <cp:lastModifiedBy>Шапиро</cp:lastModifiedBy>
  <cp:revision>383</cp:revision>
  <dcterms:created xsi:type="dcterms:W3CDTF">2020-04-26T11:06:00Z</dcterms:created>
  <dcterms:modified xsi:type="dcterms:W3CDTF">2020-05-29T06:12:00Z</dcterms:modified>
</cp:coreProperties>
</file>