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2639060</wp:posOffset>
            </wp:positionH>
            <wp:positionV relativeFrom="paragraph">
              <wp:posOffset>-53340</wp:posOffset>
            </wp:positionV>
            <wp:extent cx="558800" cy="63500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B50A30" w:rsidRPr="00B50A30" w:rsidRDefault="00B50A30" w:rsidP="00B50A30">
      <w:pPr>
        <w:pStyle w:val="ac"/>
        <w:rPr>
          <w:szCs w:val="28"/>
        </w:rPr>
      </w:pPr>
      <w:r w:rsidRPr="00B50A30">
        <w:rPr>
          <w:szCs w:val="28"/>
        </w:rPr>
        <w:t>Ленинского муниципального района</w:t>
      </w:r>
    </w:p>
    <w:p w:rsidR="00B50A30" w:rsidRPr="00B50A30" w:rsidRDefault="00B50A30" w:rsidP="00B50A3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A30" w:rsidRPr="00B50A30" w:rsidRDefault="00B50A30" w:rsidP="00B50A3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A30" w:rsidRPr="00B50A30" w:rsidRDefault="00B50A30" w:rsidP="00B50A3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50A30" w:rsidRPr="00B50A30" w:rsidRDefault="00B50A30" w:rsidP="00B50A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0A30" w:rsidRPr="00B50A30" w:rsidRDefault="00291DC4" w:rsidP="00B50A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14</w:t>
      </w:r>
      <w:r w:rsidR="00854CC1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="00854CC1">
        <w:rPr>
          <w:rFonts w:ascii="Times New Roman" w:hAnsi="Times New Roman" w:cs="Times New Roman"/>
          <w:sz w:val="28"/>
          <w:szCs w:val="28"/>
        </w:rPr>
        <w:t>.2020</w:t>
      </w:r>
      <w:r w:rsidR="00B50A30" w:rsidRPr="00B50A30">
        <w:rPr>
          <w:rFonts w:ascii="Times New Roman" w:hAnsi="Times New Roman" w:cs="Times New Roman"/>
          <w:sz w:val="28"/>
          <w:szCs w:val="28"/>
        </w:rPr>
        <w:t xml:space="preserve">  </w:t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  <w:t xml:space="preserve">                   № 3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с. Бабстово</w:t>
      </w:r>
    </w:p>
    <w:p w:rsidR="00FB3829" w:rsidRDefault="00FB3829" w:rsidP="00B50A30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1DC4" w:rsidRPr="00291DC4" w:rsidRDefault="00291DC4" w:rsidP="00291DC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DC4">
        <w:rPr>
          <w:rFonts w:ascii="Times New Roman" w:hAnsi="Times New Roman" w:cs="Times New Roman"/>
          <w:bCs/>
          <w:sz w:val="28"/>
          <w:szCs w:val="28"/>
        </w:rPr>
        <w:t>О рассмотрении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</w:t>
      </w:r>
    </w:p>
    <w:p w:rsidR="005C7524" w:rsidRPr="00B50A30" w:rsidRDefault="00291DC4" w:rsidP="00291D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C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Pr="00291DC4">
          <w:rPr>
            <w:rFonts w:ascii="Times New Roman" w:hAnsi="Times New Roman" w:cs="Times New Roman"/>
            <w:sz w:val="28"/>
            <w:szCs w:val="28"/>
          </w:rPr>
          <w:t>пунктом 2.1 статьи 6</w:t>
        </w:r>
      </w:hyperlink>
      <w:r w:rsidRPr="00291DC4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 № 273-ФЗ «О противодействии коррупции», Уставом </w:t>
      </w:r>
      <w:bookmarkStart w:id="1" w:name="_Hlk40352436"/>
      <w:r w:rsidRPr="00291DC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«Бабстовское сельское поселение», </w:t>
      </w:r>
      <w:bookmarkEnd w:id="1"/>
      <w:r w:rsidRPr="00291DC4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B50A30" w:rsidRDefault="00B50A30" w:rsidP="00B50A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291DC4" w:rsidRPr="00291DC4" w:rsidRDefault="00291DC4" w:rsidP="00291DC4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91DC4">
        <w:rPr>
          <w:rFonts w:ascii="Times New Roman" w:hAnsi="Times New Roman" w:cs="Times New Roman"/>
          <w:sz w:val="28"/>
          <w:szCs w:val="28"/>
        </w:rPr>
        <w:t xml:space="preserve">1. Утвердить порядок рассмотрения вопросов правоприменительной практики </w:t>
      </w:r>
      <w:r w:rsidRPr="00291DC4">
        <w:rPr>
          <w:rFonts w:ascii="Times New Roman" w:hAnsi="Times New Roman" w:cs="Times New Roman"/>
          <w:bCs/>
          <w:sz w:val="28"/>
          <w:szCs w:val="28"/>
        </w:rPr>
        <w:t>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</w:t>
      </w:r>
      <w:r w:rsidRPr="00291DC4">
        <w:rPr>
          <w:rFonts w:ascii="Times New Roman" w:hAnsi="Times New Roman" w:cs="Times New Roman"/>
          <w:sz w:val="28"/>
          <w:szCs w:val="28"/>
        </w:rPr>
        <w:t xml:space="preserve"> согласно приложению № 1 к настоящему постановлению;</w:t>
      </w:r>
    </w:p>
    <w:p w:rsidR="00291DC4" w:rsidRPr="00291DC4" w:rsidRDefault="00291DC4" w:rsidP="00A717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C4">
        <w:rPr>
          <w:rFonts w:ascii="Times New Roman" w:hAnsi="Times New Roman" w:cs="Times New Roman"/>
          <w:sz w:val="28"/>
          <w:szCs w:val="28"/>
        </w:rPr>
        <w:t>2. Утвердить состав рабочей группы муниципального образования «Бабстовско</w:t>
      </w:r>
      <w:r w:rsidR="00DA0300">
        <w:rPr>
          <w:rFonts w:ascii="Times New Roman" w:hAnsi="Times New Roman" w:cs="Times New Roman"/>
          <w:sz w:val="28"/>
          <w:szCs w:val="28"/>
        </w:rPr>
        <w:t>е</w:t>
      </w:r>
      <w:r w:rsidRPr="00291DC4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DA0300">
        <w:rPr>
          <w:rFonts w:ascii="Times New Roman" w:hAnsi="Times New Roman" w:cs="Times New Roman"/>
          <w:sz w:val="28"/>
          <w:szCs w:val="28"/>
        </w:rPr>
        <w:t>е</w:t>
      </w:r>
      <w:r w:rsidRPr="00291DC4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DA0300">
        <w:rPr>
          <w:rFonts w:ascii="Times New Roman" w:hAnsi="Times New Roman" w:cs="Times New Roman"/>
          <w:sz w:val="28"/>
          <w:szCs w:val="28"/>
        </w:rPr>
        <w:t>е</w:t>
      </w:r>
      <w:r w:rsidRPr="00291DC4">
        <w:rPr>
          <w:rFonts w:ascii="Times New Roman" w:hAnsi="Times New Roman" w:cs="Times New Roman"/>
          <w:sz w:val="28"/>
          <w:szCs w:val="28"/>
        </w:rPr>
        <w:t xml:space="preserve">» по рассмотрению вопросов правоприменительной практики </w:t>
      </w:r>
      <w:r w:rsidRPr="00291DC4">
        <w:rPr>
          <w:rFonts w:ascii="Times New Roman" w:hAnsi="Times New Roman" w:cs="Times New Roman"/>
          <w:bCs/>
          <w:sz w:val="28"/>
          <w:szCs w:val="28"/>
        </w:rPr>
        <w:t xml:space="preserve">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</w:t>
      </w:r>
      <w:r w:rsidRPr="00291DC4">
        <w:rPr>
          <w:rFonts w:ascii="Times New Roman" w:hAnsi="Times New Roman" w:cs="Times New Roman"/>
          <w:sz w:val="28"/>
          <w:szCs w:val="28"/>
        </w:rPr>
        <w:t>согласно приложение № 2 к настоящему постановлению.</w:t>
      </w:r>
    </w:p>
    <w:p w:rsidR="00B50A30" w:rsidRPr="00B50A30" w:rsidRDefault="00D965FC" w:rsidP="00B50A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50A30" w:rsidRPr="00B50A30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"Информационном бюллетене"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="00B50A30" w:rsidRPr="00B50A30"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 w:rsidR="00B50A30" w:rsidRPr="00B50A3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B50A30" w:rsidRPr="00B50A3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B50A30" w:rsidRPr="00B50A30">
        <w:rPr>
          <w:rFonts w:ascii="Times New Roman" w:hAnsi="Times New Roman" w:cs="Times New Roman"/>
          <w:sz w:val="28"/>
          <w:szCs w:val="28"/>
        </w:rPr>
        <w:t>).</w:t>
      </w:r>
    </w:p>
    <w:p w:rsidR="00B50A30" w:rsidRDefault="00D965FC" w:rsidP="009D48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50A30" w:rsidRPr="00B50A30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дня его официального опубликования.</w:t>
      </w:r>
      <w:r w:rsidR="00B50A30" w:rsidRPr="00B50A30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</w:p>
    <w:p w:rsidR="00D965FC" w:rsidRDefault="00D965FC" w:rsidP="009D48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D965FC" w:rsidRDefault="00D965FC" w:rsidP="009D48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D965FC" w:rsidRPr="00B50A30" w:rsidRDefault="00D965FC" w:rsidP="009D4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9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3396"/>
        <w:gridCol w:w="2763"/>
      </w:tblGrid>
      <w:tr w:rsidR="009D4850" w:rsidRPr="007A2C89" w:rsidTr="00050B63">
        <w:tc>
          <w:tcPr>
            <w:tcW w:w="3227" w:type="dxa"/>
            <w:vAlign w:val="center"/>
          </w:tcPr>
          <w:p w:rsidR="009D4850" w:rsidRPr="007A2C89" w:rsidRDefault="009D4850" w:rsidP="00050B63">
            <w:pPr>
              <w:rPr>
                <w:sz w:val="28"/>
                <w:szCs w:val="28"/>
              </w:rPr>
            </w:pPr>
            <w:r w:rsidRPr="007A2C89">
              <w:rPr>
                <w:sz w:val="28"/>
                <w:szCs w:val="28"/>
              </w:rPr>
              <w:t>Глава администрации</w:t>
            </w:r>
          </w:p>
          <w:p w:rsidR="009D4850" w:rsidRPr="007A2C89" w:rsidRDefault="009D4850" w:rsidP="00050B63">
            <w:pPr>
              <w:pStyle w:val="ConsNonformat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2C89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                          </w:t>
            </w:r>
          </w:p>
        </w:tc>
        <w:tc>
          <w:tcPr>
            <w:tcW w:w="3396" w:type="dxa"/>
            <w:vAlign w:val="center"/>
          </w:tcPr>
          <w:p w:rsidR="009D4850" w:rsidRPr="007A2C89" w:rsidRDefault="009D4850" w:rsidP="00050B63">
            <w:pPr>
              <w:pStyle w:val="ConsNonformat"/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3" w:type="dxa"/>
            <w:vAlign w:val="center"/>
          </w:tcPr>
          <w:p w:rsidR="009D4850" w:rsidRPr="007A2C89" w:rsidRDefault="009D4850" w:rsidP="00050B63">
            <w:pPr>
              <w:pStyle w:val="ConsNonformat"/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A2C8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В.В.Фарафонтов</w:t>
            </w:r>
          </w:p>
        </w:tc>
      </w:tr>
    </w:tbl>
    <w:p w:rsidR="00A71787" w:rsidRPr="00D741F8" w:rsidRDefault="00A71787" w:rsidP="00A71787">
      <w:pPr>
        <w:pStyle w:val="af0"/>
        <w:spacing w:before="0" w:beforeAutospacing="0" w:after="0" w:afterAutospacing="0"/>
        <w:ind w:left="484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№1 к постановлению                       </w:t>
      </w:r>
      <w:r w:rsidRPr="00D741F8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 w:rsidRPr="00D741F8">
        <w:rPr>
          <w:sz w:val="28"/>
          <w:szCs w:val="28"/>
        </w:rPr>
        <w:t>сельского поселения</w:t>
      </w:r>
    </w:p>
    <w:p w:rsidR="0042469B" w:rsidRDefault="00A71787" w:rsidP="00A71787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Pr="00D741F8">
        <w:rPr>
          <w:sz w:val="28"/>
          <w:szCs w:val="28"/>
        </w:rPr>
        <w:t xml:space="preserve">от </w:t>
      </w:r>
      <w:r>
        <w:rPr>
          <w:sz w:val="28"/>
          <w:szCs w:val="28"/>
        </w:rPr>
        <w:t>14</w:t>
      </w:r>
      <w:r w:rsidRPr="00D741F8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D741F8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D741F8">
        <w:rPr>
          <w:sz w:val="28"/>
          <w:szCs w:val="28"/>
        </w:rPr>
        <w:t xml:space="preserve"> № </w:t>
      </w:r>
      <w:r>
        <w:rPr>
          <w:sz w:val="28"/>
          <w:szCs w:val="28"/>
        </w:rPr>
        <w:t>32</w:t>
      </w:r>
    </w:p>
    <w:p w:rsidR="0042469B" w:rsidRDefault="0042469B" w:rsidP="00A71787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</w:p>
    <w:p w:rsidR="0042469B" w:rsidRDefault="0042469B" w:rsidP="00A71787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</w:p>
    <w:p w:rsidR="0042469B" w:rsidRDefault="0042469B" w:rsidP="00A71787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</w:p>
    <w:p w:rsidR="00A71787" w:rsidRPr="00D741F8" w:rsidRDefault="00A71787" w:rsidP="00A71787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D741F8">
        <w:rPr>
          <w:sz w:val="28"/>
          <w:szCs w:val="28"/>
        </w:rPr>
        <w:t xml:space="preserve"> </w:t>
      </w:r>
    </w:p>
    <w:p w:rsidR="0042469B" w:rsidRPr="0042469B" w:rsidRDefault="0042469B" w:rsidP="0042469B">
      <w:pPr>
        <w:spacing w:after="0" w:line="240" w:lineRule="auto"/>
        <w:ind w:right="2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b/>
          <w:sz w:val="28"/>
          <w:szCs w:val="28"/>
        </w:rPr>
        <w:t>Порядок</w:t>
      </w:r>
    </w:p>
    <w:p w:rsidR="0042469B" w:rsidRPr="0042469B" w:rsidRDefault="0042469B" w:rsidP="0042469B">
      <w:pPr>
        <w:spacing w:after="0" w:line="240" w:lineRule="auto"/>
        <w:ind w:right="2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b/>
          <w:sz w:val="28"/>
          <w:szCs w:val="28"/>
        </w:rPr>
        <w:t xml:space="preserve">рассмотрения вопросов правоприменительной практики </w:t>
      </w:r>
    </w:p>
    <w:p w:rsidR="0042469B" w:rsidRPr="0042469B" w:rsidRDefault="0042469B" w:rsidP="0042469B">
      <w:pPr>
        <w:spacing w:after="0" w:line="240" w:lineRule="auto"/>
        <w:ind w:right="2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b/>
          <w:sz w:val="28"/>
          <w:szCs w:val="28"/>
        </w:rPr>
        <w:t xml:space="preserve">в целях профилактики коррупции 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 xml:space="preserve">1. Настоящий Порядок разработан во исполнение положений </w:t>
      </w:r>
      <w:hyperlink r:id="rId9" w:history="1">
        <w:r w:rsidRPr="0042469B">
          <w:rPr>
            <w:rFonts w:ascii="Times New Roman" w:eastAsia="Times New Roman" w:hAnsi="Times New Roman" w:cs="Times New Roman"/>
            <w:sz w:val="28"/>
            <w:szCs w:val="28"/>
          </w:rPr>
          <w:t>пункта 2.1 статьи 6</w:t>
        </w:r>
      </w:hyperlink>
      <w:r w:rsidRPr="0042469B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от 25.12.2008 № 273-ФЗ «О противодействии коррупции» и устанавливает процедуру 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</w:t>
      </w:r>
      <w:r w:rsidR="007F13D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«Бабстовско</w:t>
      </w:r>
      <w:r w:rsidR="00DA0300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</w:t>
      </w:r>
      <w:r w:rsidR="00DA0300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 w:rsidR="00DA0300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(далее – Администрация) и ее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 xml:space="preserve">должностных лиц (далее – вопросы правоприменительной практики) в целях выработки и принятия мер по предупреждению и устранению причин выявленных нарушений. 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При отсутствии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Администрации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и ее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должностных лиц установленная настоящим Порядком процедура рассмотрения вопросов правоприменительной практики не проводится.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2. Рассмотрение вопросов правоприменительной практики включает в себя: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анализ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Администрации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и ее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должностных лиц (далее – судебные решения);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выявление причин, послуживших основаниями признания недействительными (недействующими) ненормативных правовых актов, незаконными решений и действий (бездействия) Администрации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и ее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должностных лиц;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последующая разработка и реализация системы мер, направленных на предупреждение и устранение указанных причин;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контроль результативности принятых мер, последующим правоприменением.</w:t>
      </w:r>
    </w:p>
    <w:p w:rsidR="00925092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 xml:space="preserve">3. Должностное лицо, принимавшее участие в рассмотрении судом дела о признании недействительным ненормативного правового акта,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lastRenderedPageBreak/>
        <w:t>незаконными решения и действий (бездействия) Администрации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и ее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должностных лиц</w:t>
      </w:r>
      <w:r w:rsidR="007F13D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 xml:space="preserve">в срок не позднее 14 дней со дня вступления судебного решения в законную силу направляет информацию о вынесенном судебном решении с приложением копии указанного судебного решения </w:t>
      </w:r>
      <w:r w:rsidR="00925092" w:rsidRPr="00925092">
        <w:rPr>
          <w:rFonts w:ascii="Times New Roman" w:eastAsia="Times New Roman" w:hAnsi="Times New Roman" w:cs="Times New Roman"/>
          <w:sz w:val="28"/>
          <w:szCs w:val="28"/>
        </w:rPr>
        <w:t>сотрудник</w:t>
      </w:r>
      <w:r w:rsidR="00925092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r w:rsidR="00925092" w:rsidRPr="00925092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«Бабстовско</w:t>
      </w:r>
      <w:r w:rsidR="00DA0300">
        <w:rPr>
          <w:rFonts w:ascii="Times New Roman" w:eastAsia="Times New Roman" w:hAnsi="Times New Roman" w:cs="Times New Roman"/>
          <w:sz w:val="28"/>
          <w:szCs w:val="28"/>
        </w:rPr>
        <w:t>е</w:t>
      </w:r>
      <w:r w:rsidR="00925092" w:rsidRPr="00925092">
        <w:rPr>
          <w:rFonts w:ascii="Times New Roman" w:eastAsia="Times New Roman" w:hAnsi="Times New Roman" w:cs="Times New Roman"/>
          <w:sz w:val="28"/>
          <w:szCs w:val="28"/>
        </w:rPr>
        <w:t xml:space="preserve"> сельско</w:t>
      </w:r>
      <w:r w:rsidR="00DA0300">
        <w:rPr>
          <w:rFonts w:ascii="Times New Roman" w:eastAsia="Times New Roman" w:hAnsi="Times New Roman" w:cs="Times New Roman"/>
          <w:sz w:val="28"/>
          <w:szCs w:val="28"/>
        </w:rPr>
        <w:t>е</w:t>
      </w:r>
      <w:r w:rsidR="00925092" w:rsidRPr="00925092"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 w:rsidR="00DA0300">
        <w:rPr>
          <w:rFonts w:ascii="Times New Roman" w:eastAsia="Times New Roman" w:hAnsi="Times New Roman" w:cs="Times New Roman"/>
          <w:sz w:val="28"/>
          <w:szCs w:val="28"/>
        </w:rPr>
        <w:t>е</w:t>
      </w:r>
      <w:r w:rsidR="00925092" w:rsidRPr="00925092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925092" w:rsidRPr="0042469B">
        <w:rPr>
          <w:rFonts w:ascii="Times New Roman" w:eastAsia="Times New Roman" w:hAnsi="Times New Roman" w:cs="Times New Roman"/>
          <w:sz w:val="28"/>
          <w:szCs w:val="28"/>
        </w:rPr>
        <w:t xml:space="preserve">ответственного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 xml:space="preserve">за  работу по профилактике коррупционных и иных правонарушений, на которого возложено рассмотрение вопросов правоприменительной практики (далее – </w:t>
      </w:r>
      <w:bookmarkStart w:id="2" w:name="_Hlk40358960"/>
      <w:r w:rsidR="00925092">
        <w:rPr>
          <w:rFonts w:ascii="Times New Roman" w:eastAsia="Times New Roman" w:hAnsi="Times New Roman" w:cs="Times New Roman"/>
          <w:sz w:val="28"/>
          <w:szCs w:val="28"/>
        </w:rPr>
        <w:t>сотрудник администрации</w:t>
      </w:r>
      <w:bookmarkEnd w:id="2"/>
      <w:r w:rsidR="00925092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4. В информации, направляемой в соответствии с пунктом 3 настоящего Порядка, подлежит отражению позиция относительно: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причин принятия Администрацией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и ее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должностными лицами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ненормативного правового акта, решения и совершения ими действий (бездействия), признанных судом недействительным или незаконными;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причин, послуживших основаниями признания недействительными (недействующими) ненормативных правовых актов, незаконными решений и действий (бездействия) Администрации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и ее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должностных лиц.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925092">
        <w:rPr>
          <w:rFonts w:ascii="Times New Roman" w:eastAsia="Times New Roman" w:hAnsi="Times New Roman" w:cs="Times New Roman"/>
          <w:sz w:val="28"/>
          <w:szCs w:val="28"/>
        </w:rPr>
        <w:t>Сотрудник администрации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 xml:space="preserve"> ведет учет судебных решений о признании недействительными (недействующими) ненормативных правовых актов, незаконными решений и действий (бездействия) Администрации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и ее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должностных лиц.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P60"/>
      <w:bookmarkStart w:id="4" w:name="P64"/>
      <w:bookmarkEnd w:id="3"/>
      <w:bookmarkEnd w:id="4"/>
      <w:r w:rsidRPr="0042469B">
        <w:rPr>
          <w:rFonts w:ascii="Times New Roman" w:eastAsia="Times New Roman" w:hAnsi="Times New Roman" w:cs="Times New Roman"/>
          <w:sz w:val="28"/>
          <w:szCs w:val="28"/>
        </w:rPr>
        <w:t>6. Информация, представленная в соответствии с пунктами 3 и 4 настоящего Порядка, обобщается специалистом по итогам истекшего квартала и в срок до 15 числа месяца, следующего за отчетным кварталом, представляется председателю рабочей группы Администрации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по рассмотрению вопросов правоприменительной практики в целях профилактики коррупции (далее – рабочая группа).</w:t>
      </w:r>
    </w:p>
    <w:p w:rsidR="00A05869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 xml:space="preserve">7. Председатель рабочей группы на основании материалов, полученных в соответствии с </w:t>
      </w:r>
      <w:hyperlink w:anchor="P64" w:history="1">
        <w:r w:rsidRPr="0042469B">
          <w:rPr>
            <w:rFonts w:ascii="Times New Roman" w:eastAsia="Times New Roman" w:hAnsi="Times New Roman" w:cs="Times New Roman"/>
            <w:sz w:val="28"/>
            <w:szCs w:val="28"/>
          </w:rPr>
          <w:t>пунктом 6</w:t>
        </w:r>
      </w:hyperlink>
      <w:r w:rsidRPr="0042469B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Порядка, назначает дату и место проведения заседания рабочей группы, рассматривает необходимость привлечения к деятельности рабочей группы иных работников Администрации</w:t>
      </w:r>
      <w:r w:rsidR="00A0586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8. Заседание рабочей группы проводится в срок до 25 числа месяца, следующего за отчетным кварталом.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9. Секретарь рабочей группы извещает всех членов рабочей группы и иных работников Администрации</w:t>
      </w:r>
      <w:r w:rsidR="00A0586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иных лиц, привлеченных к деятельности рабочей группы, о дате, месте и времени проведения заседания рабочей группы.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10. Заседания рабочей группы считаются правомочными, если на них присутствует более половины ее членов.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11. В ходе рассмотрения вопросов правоприменительной практики по каждому случаю признания недействительным ненормативного правового акта, незаконными решений и действий (бездействия) Администрации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A05869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«Бабстовско</w:t>
      </w:r>
      <w:r w:rsidR="00DA0300">
        <w:rPr>
          <w:rFonts w:ascii="Times New Roman" w:eastAsia="Times New Roman" w:hAnsi="Times New Roman" w:cs="Times New Roman"/>
          <w:sz w:val="28"/>
          <w:szCs w:val="28"/>
        </w:rPr>
        <w:t>е</w:t>
      </w:r>
      <w:r w:rsidR="00A05869">
        <w:rPr>
          <w:rFonts w:ascii="Times New Roman" w:eastAsia="Times New Roman" w:hAnsi="Times New Roman" w:cs="Times New Roman"/>
          <w:sz w:val="28"/>
          <w:szCs w:val="28"/>
        </w:rPr>
        <w:t xml:space="preserve"> сельско</w:t>
      </w:r>
      <w:r w:rsidR="00DA0300">
        <w:rPr>
          <w:rFonts w:ascii="Times New Roman" w:eastAsia="Times New Roman" w:hAnsi="Times New Roman" w:cs="Times New Roman"/>
          <w:sz w:val="28"/>
          <w:szCs w:val="28"/>
        </w:rPr>
        <w:t>е</w:t>
      </w:r>
      <w:r w:rsidR="00A05869"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 w:rsidR="00DA0300">
        <w:rPr>
          <w:rFonts w:ascii="Times New Roman" w:eastAsia="Times New Roman" w:hAnsi="Times New Roman" w:cs="Times New Roman"/>
          <w:sz w:val="28"/>
          <w:szCs w:val="28"/>
        </w:rPr>
        <w:t>е</w:t>
      </w:r>
      <w:r w:rsidR="00A05869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05869"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и ее должностных лиц определяются: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lastRenderedPageBreak/>
        <w:t>причины принятия Администрацией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и ее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должностными лицами ненормативного правового акта, решения и совершения ими действий (бездействия), признанных судом недействительным или незаконными;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причины, послужившие основаниями признания недействительным ненормативного правового акта, незаконными решений и действий (бездействия) Администрации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и ее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 xml:space="preserve">должностных лиц; 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при наличии ранее направленных рекомендаций рабочей группы рассматриваются результаты их исполнения.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12. По итогам рассмотрения вопросов правоприменительной практики по каждому случаю признания недействительным ненормативного правового акта, незаконными решений и действий (бездействия) и ее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должностных лиц рабочая группа принимает решение, в котором: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устанавливается, что в рассматриваемой ситуации содержатся (не содержатся) признаки коррупционных фактов;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даются рекомендации по разработке и принятию мер в целях предупреждения и устранения причин выявленных нарушений или устанавливается отсутствие необходимости разработки и принятия таких мер.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 xml:space="preserve">13. Решения рабочей группы принимаются открытым голосованием простым большинством голосов присутствующих на заседании членов рабочей </w:t>
      </w:r>
      <w:r w:rsidR="00A05869" w:rsidRPr="0042469B">
        <w:rPr>
          <w:rFonts w:ascii="Times New Roman" w:eastAsia="Times New Roman" w:hAnsi="Times New Roman" w:cs="Times New Roman"/>
          <w:sz w:val="28"/>
          <w:szCs w:val="28"/>
        </w:rPr>
        <w:t>группы и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 xml:space="preserve"> оформляются протоколом, который подписывается председателем рабочей группы.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14. В протоколе заседания рабочей группы указываются: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дата заседания, состав рабочей группы и иных приглашенных лиц;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судебные акты, явившиеся основанием для рассмотрения вопросов правоприменительной практики;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фамилия, имя, отчество выступавших на заседании лиц и краткое описание изложенных выступлений;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результаты голосования по каждому случаю признания недействительным ненормативного правового акта, незаконными решений и действий (бездействия) Администрации и ее должностных лиц;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принятое по каждому случаю признания недействительным ненормативного правового акта, незаконными решений и действий (бездействия) Администрации и ее должностных лиц решение.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 xml:space="preserve">15. Протоколы заседаний рабочей группы хранятся у </w:t>
      </w:r>
      <w:r w:rsidR="00A05869">
        <w:rPr>
          <w:rFonts w:ascii="Times New Roman" w:eastAsia="Times New Roman" w:hAnsi="Times New Roman" w:cs="Times New Roman"/>
          <w:sz w:val="28"/>
          <w:szCs w:val="28"/>
        </w:rPr>
        <w:t>сотрудника администрации.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 xml:space="preserve">Выписка из решения рабочей группы с рекомендациями по разработке и принятию мер в целях предупреждения и устранения причин выявленных нарушений направляется </w:t>
      </w:r>
      <w:r w:rsidR="00A05869">
        <w:rPr>
          <w:rFonts w:ascii="Times New Roman" w:eastAsia="Times New Roman" w:hAnsi="Times New Roman" w:cs="Times New Roman"/>
          <w:sz w:val="28"/>
          <w:szCs w:val="28"/>
        </w:rPr>
        <w:t>сотрудником администрации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заинтересованным должностным лицам администрации.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sz w:val="28"/>
          <w:szCs w:val="28"/>
        </w:rPr>
        <w:t>16. В случае установления рабочей группой признаков коррупционных фактов, послуживших основанием для принятия решения о признании недействительными (недействующими) ненормативных правовых актов, незаконными решений и действий (бездействия) Администрации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и ее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должностных лиц, председателем рабочей группы на имя </w:t>
      </w:r>
      <w:r w:rsidRPr="0042469B">
        <w:rPr>
          <w:rFonts w:ascii="Times New Roman" w:eastAsia="Times New Roman" w:hAnsi="Times New Roman" w:cs="Times New Roman"/>
          <w:iCs/>
          <w:sz w:val="28"/>
          <w:szCs w:val="28"/>
        </w:rPr>
        <w:t xml:space="preserve">главы </w:t>
      </w:r>
      <w:r w:rsidR="00A05869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«Бабстовско</w:t>
      </w:r>
      <w:r w:rsidR="00C03F6A">
        <w:rPr>
          <w:rFonts w:ascii="Times New Roman" w:eastAsia="Times New Roman" w:hAnsi="Times New Roman" w:cs="Times New Roman"/>
          <w:sz w:val="28"/>
          <w:szCs w:val="28"/>
        </w:rPr>
        <w:t>е</w:t>
      </w:r>
      <w:r w:rsidR="00A05869">
        <w:rPr>
          <w:rFonts w:ascii="Times New Roman" w:eastAsia="Times New Roman" w:hAnsi="Times New Roman" w:cs="Times New Roman"/>
          <w:sz w:val="28"/>
          <w:szCs w:val="28"/>
        </w:rPr>
        <w:t xml:space="preserve"> сельско</w:t>
      </w:r>
      <w:r w:rsidR="00C03F6A">
        <w:rPr>
          <w:rFonts w:ascii="Times New Roman" w:eastAsia="Times New Roman" w:hAnsi="Times New Roman" w:cs="Times New Roman"/>
          <w:sz w:val="28"/>
          <w:szCs w:val="28"/>
        </w:rPr>
        <w:t>е</w:t>
      </w:r>
      <w:r w:rsidR="00A05869"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 w:rsidR="00C03F6A">
        <w:rPr>
          <w:rFonts w:ascii="Times New Roman" w:eastAsia="Times New Roman" w:hAnsi="Times New Roman" w:cs="Times New Roman"/>
          <w:sz w:val="28"/>
          <w:szCs w:val="28"/>
        </w:rPr>
        <w:t>е</w:t>
      </w:r>
      <w:r w:rsidR="00A05869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05869"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направляется служебная записка для последующего рассмотрения вопроса о соблюдении муниципальным служащими</w:t>
      </w: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2469B">
        <w:rPr>
          <w:rFonts w:ascii="Times New Roman" w:eastAsia="Times New Roman" w:hAnsi="Times New Roman" w:cs="Times New Roman"/>
          <w:sz w:val="28"/>
          <w:szCs w:val="28"/>
        </w:rPr>
        <w:t>требований к служебному поведению и урегулированию конфликта интересов и принятия предусмотренных законодательством решений.</w:t>
      </w:r>
    </w:p>
    <w:p w:rsidR="0042469B" w:rsidRPr="0042469B" w:rsidRDefault="0042469B" w:rsidP="0042469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A058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2469B" w:rsidRPr="0042469B" w:rsidRDefault="0042469B" w:rsidP="0042469B">
      <w:pPr>
        <w:spacing w:after="0" w:line="240" w:lineRule="auto"/>
        <w:ind w:left="5580"/>
        <w:rPr>
          <w:rFonts w:ascii="Times New Roman" w:eastAsia="Times New Roman" w:hAnsi="Times New Roman" w:cs="Times New Roman"/>
          <w:sz w:val="28"/>
          <w:szCs w:val="28"/>
        </w:rPr>
      </w:pPr>
    </w:p>
    <w:p w:rsidR="00A05869" w:rsidRPr="00D741F8" w:rsidRDefault="00A05869" w:rsidP="00A05869">
      <w:pPr>
        <w:pStyle w:val="af0"/>
        <w:spacing w:before="0" w:beforeAutospacing="0" w:after="0" w:afterAutospacing="0"/>
        <w:ind w:left="484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</w:t>
      </w:r>
      <w:r w:rsidR="00DB6B5A">
        <w:rPr>
          <w:sz w:val="28"/>
          <w:szCs w:val="28"/>
        </w:rPr>
        <w:t>2</w:t>
      </w:r>
      <w:r>
        <w:rPr>
          <w:sz w:val="28"/>
          <w:szCs w:val="28"/>
        </w:rPr>
        <w:t xml:space="preserve"> к постановлению                       </w:t>
      </w:r>
      <w:r w:rsidRPr="00D741F8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 w:rsidRPr="00D741F8">
        <w:rPr>
          <w:sz w:val="28"/>
          <w:szCs w:val="28"/>
        </w:rPr>
        <w:t>сельского поселения</w:t>
      </w:r>
    </w:p>
    <w:p w:rsidR="00A05869" w:rsidRDefault="00A05869" w:rsidP="00A05869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Pr="00D741F8">
        <w:rPr>
          <w:sz w:val="28"/>
          <w:szCs w:val="28"/>
        </w:rPr>
        <w:t xml:space="preserve">от </w:t>
      </w:r>
      <w:r>
        <w:rPr>
          <w:sz w:val="28"/>
          <w:szCs w:val="28"/>
        </w:rPr>
        <w:t>14</w:t>
      </w:r>
      <w:r w:rsidRPr="00D741F8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D741F8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D741F8">
        <w:rPr>
          <w:sz w:val="28"/>
          <w:szCs w:val="28"/>
        </w:rPr>
        <w:t xml:space="preserve"> № </w:t>
      </w:r>
      <w:r>
        <w:rPr>
          <w:sz w:val="28"/>
          <w:szCs w:val="28"/>
        </w:rPr>
        <w:t>32</w:t>
      </w:r>
    </w:p>
    <w:p w:rsidR="0042469B" w:rsidRDefault="0042469B" w:rsidP="004246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6B5A" w:rsidRDefault="00DB6B5A" w:rsidP="004246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6B5A" w:rsidRPr="0042469B" w:rsidRDefault="00DB6B5A" w:rsidP="004246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b/>
          <w:sz w:val="28"/>
          <w:szCs w:val="28"/>
        </w:rPr>
        <w:t xml:space="preserve">Состав рабочей группы </w:t>
      </w:r>
      <w:r w:rsidR="00DB6B5A" w:rsidRPr="00DB6B5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42469B">
        <w:rPr>
          <w:rFonts w:ascii="Times New Roman" w:eastAsia="Times New Roman" w:hAnsi="Times New Roman" w:cs="Times New Roman"/>
          <w:b/>
          <w:sz w:val="28"/>
          <w:szCs w:val="28"/>
        </w:rPr>
        <w:t>дминистрации</w:t>
      </w:r>
      <w:r w:rsidRPr="0042469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DB6B5A" w:rsidRPr="00DB6B5A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образования «Бабстовского сельского поселения»</w:t>
      </w:r>
      <w:r w:rsidR="00DB6B5A">
        <w:rPr>
          <w:rFonts w:ascii="Times New Roman" w:eastAsia="Times New Roman" w:hAnsi="Times New Roman" w:cs="Times New Roman"/>
          <w:b/>
          <w:sz w:val="28"/>
          <w:szCs w:val="28"/>
        </w:rPr>
        <w:t xml:space="preserve"> Ленинского муниципального района Еврейской автономной области </w:t>
      </w:r>
      <w:r w:rsidRPr="0042469B">
        <w:rPr>
          <w:rFonts w:ascii="Times New Roman" w:eastAsia="Times New Roman" w:hAnsi="Times New Roman" w:cs="Times New Roman"/>
          <w:b/>
          <w:sz w:val="28"/>
          <w:szCs w:val="28"/>
        </w:rPr>
        <w:t xml:space="preserve">по рассмотрению вопросов правоприменительной практики </w:t>
      </w:r>
    </w:p>
    <w:p w:rsidR="0042469B" w:rsidRPr="0042469B" w:rsidRDefault="0042469B" w:rsidP="0042469B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b/>
          <w:sz w:val="28"/>
          <w:szCs w:val="28"/>
        </w:rPr>
        <w:t>в целях профилактики коррупции</w:t>
      </w:r>
    </w:p>
    <w:p w:rsidR="0042469B" w:rsidRPr="0042469B" w:rsidRDefault="0042469B" w:rsidP="0042469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42469B" w:rsidRDefault="0042469B" w:rsidP="0042469B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>председатель рабочей группы:</w:t>
      </w:r>
    </w:p>
    <w:p w:rsidR="00DB6B5A" w:rsidRPr="00DB6B5A" w:rsidRDefault="00F47986" w:rsidP="0042469B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Кочергин Ю.Н. - заместитель г</w:t>
      </w:r>
      <w:r w:rsidR="00DB6B5A" w:rsidRPr="00DB6B5A">
        <w:rPr>
          <w:rFonts w:ascii="Times New Roman" w:eastAsia="Times New Roman" w:hAnsi="Times New Roman" w:cs="Times New Roman"/>
          <w:iCs/>
          <w:sz w:val="28"/>
          <w:szCs w:val="28"/>
        </w:rPr>
        <w:t>лав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ы</w:t>
      </w:r>
      <w:r w:rsidR="00DB6B5A" w:rsidRPr="00DB6B5A">
        <w:rPr>
          <w:rFonts w:ascii="Times New Roman" w:eastAsia="Times New Roman" w:hAnsi="Times New Roman" w:cs="Times New Roman"/>
          <w:iCs/>
          <w:sz w:val="28"/>
          <w:szCs w:val="28"/>
        </w:rPr>
        <w:t xml:space="preserve"> а</w:t>
      </w:r>
      <w:r w:rsidR="00DB6B5A" w:rsidRPr="0042469B">
        <w:rPr>
          <w:rFonts w:ascii="Times New Roman" w:eastAsia="Times New Roman" w:hAnsi="Times New Roman" w:cs="Times New Roman"/>
          <w:iCs/>
          <w:sz w:val="28"/>
          <w:szCs w:val="28"/>
        </w:rPr>
        <w:t xml:space="preserve">дминистрации </w:t>
      </w:r>
      <w:r w:rsidR="00DB6B5A" w:rsidRPr="00DB6B5A">
        <w:rPr>
          <w:rFonts w:ascii="Times New Roman" w:eastAsia="Times New Roman" w:hAnsi="Times New Roman" w:cs="Times New Roman"/>
          <w:iCs/>
          <w:sz w:val="28"/>
          <w:szCs w:val="28"/>
        </w:rPr>
        <w:t>муниципального образования «Бабстовско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="00DB6B5A" w:rsidRPr="00DB6B5A">
        <w:rPr>
          <w:rFonts w:ascii="Times New Roman" w:eastAsia="Times New Roman" w:hAnsi="Times New Roman" w:cs="Times New Roman"/>
          <w:iCs/>
          <w:sz w:val="28"/>
          <w:szCs w:val="28"/>
        </w:rPr>
        <w:t xml:space="preserve"> сельско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="00DB6B5A" w:rsidRPr="00DB6B5A">
        <w:rPr>
          <w:rFonts w:ascii="Times New Roman" w:eastAsia="Times New Roman" w:hAnsi="Times New Roman" w:cs="Times New Roman"/>
          <w:iCs/>
          <w:sz w:val="28"/>
          <w:szCs w:val="28"/>
        </w:rPr>
        <w:t xml:space="preserve"> поселени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="00DB6B5A" w:rsidRPr="00DB6B5A">
        <w:rPr>
          <w:rFonts w:ascii="Times New Roman" w:eastAsia="Times New Roman" w:hAnsi="Times New Roman" w:cs="Times New Roman"/>
          <w:iCs/>
          <w:sz w:val="28"/>
          <w:szCs w:val="28"/>
        </w:rPr>
        <w:t>» Ленинского муниципального района Еврейской автономной области</w:t>
      </w:r>
      <w:r w:rsidR="00DB6B5A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DB6B5A" w:rsidRPr="0042469B" w:rsidRDefault="00DB6B5A" w:rsidP="0042469B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F47986" w:rsidRDefault="00F47986" w:rsidP="00F47986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>секретарь рабочей группы:</w:t>
      </w:r>
    </w:p>
    <w:p w:rsidR="00F47986" w:rsidRPr="0042469B" w:rsidRDefault="00F47986" w:rsidP="00F47986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Сапожникова О.О. - с</w:t>
      </w:r>
      <w:r w:rsidRPr="00F47986">
        <w:rPr>
          <w:rFonts w:ascii="Times New Roman" w:eastAsia="Times New Roman" w:hAnsi="Times New Roman" w:cs="Times New Roman"/>
          <w:iCs/>
          <w:sz w:val="28"/>
          <w:szCs w:val="28"/>
        </w:rPr>
        <w:t xml:space="preserve">тарший специалист 1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разряда </w:t>
      </w:r>
      <w:r w:rsidRPr="00DB6B5A">
        <w:rPr>
          <w:rFonts w:ascii="Times New Roman" w:eastAsia="Times New Roman" w:hAnsi="Times New Roman" w:cs="Times New Roman"/>
          <w:iCs/>
          <w:sz w:val="28"/>
          <w:szCs w:val="28"/>
        </w:rPr>
        <w:t>а</w:t>
      </w:r>
      <w:r w:rsidRPr="0042469B">
        <w:rPr>
          <w:rFonts w:ascii="Times New Roman" w:eastAsia="Times New Roman" w:hAnsi="Times New Roman" w:cs="Times New Roman"/>
          <w:iCs/>
          <w:sz w:val="28"/>
          <w:szCs w:val="28"/>
        </w:rPr>
        <w:t xml:space="preserve">дминистрации </w:t>
      </w:r>
      <w:r w:rsidRPr="00DB6B5A">
        <w:rPr>
          <w:rFonts w:ascii="Times New Roman" w:eastAsia="Times New Roman" w:hAnsi="Times New Roman" w:cs="Times New Roman"/>
          <w:iCs/>
          <w:sz w:val="28"/>
          <w:szCs w:val="28"/>
        </w:rPr>
        <w:t>муниципального образования «Бабстовско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Pr="00DB6B5A">
        <w:rPr>
          <w:rFonts w:ascii="Times New Roman" w:eastAsia="Times New Roman" w:hAnsi="Times New Roman" w:cs="Times New Roman"/>
          <w:iCs/>
          <w:sz w:val="28"/>
          <w:szCs w:val="28"/>
        </w:rPr>
        <w:t xml:space="preserve"> сельско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Pr="00DB6B5A">
        <w:rPr>
          <w:rFonts w:ascii="Times New Roman" w:eastAsia="Times New Roman" w:hAnsi="Times New Roman" w:cs="Times New Roman"/>
          <w:iCs/>
          <w:sz w:val="28"/>
          <w:szCs w:val="28"/>
        </w:rPr>
        <w:t xml:space="preserve"> поселени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Pr="00DB6B5A">
        <w:rPr>
          <w:rFonts w:ascii="Times New Roman" w:eastAsia="Times New Roman" w:hAnsi="Times New Roman" w:cs="Times New Roman"/>
          <w:iCs/>
          <w:sz w:val="28"/>
          <w:szCs w:val="28"/>
        </w:rPr>
        <w:t>» Ленинского муниципального района Еврейской автономной области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F47986" w:rsidRDefault="00F47986" w:rsidP="0042469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42469B" w:rsidRPr="0042469B" w:rsidRDefault="0042469B" w:rsidP="0042469B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2469B">
        <w:rPr>
          <w:rFonts w:ascii="Times New Roman" w:eastAsia="Times New Roman" w:hAnsi="Times New Roman" w:cs="Times New Roman"/>
          <w:i/>
          <w:sz w:val="28"/>
          <w:szCs w:val="28"/>
        </w:rPr>
        <w:t>члены рабочей группы:</w:t>
      </w:r>
    </w:p>
    <w:p w:rsidR="00F47986" w:rsidRPr="0042469B" w:rsidRDefault="00F47986" w:rsidP="00F47986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Атянькина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Е.Ю.- депутат Собрания депутатов </w:t>
      </w:r>
      <w:r w:rsidRPr="00DB6B5A">
        <w:rPr>
          <w:rFonts w:ascii="Times New Roman" w:eastAsia="Times New Roman" w:hAnsi="Times New Roman" w:cs="Times New Roman"/>
          <w:iCs/>
          <w:sz w:val="28"/>
          <w:szCs w:val="28"/>
        </w:rPr>
        <w:t>муниципального образования «Бабстовско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Pr="00DB6B5A">
        <w:rPr>
          <w:rFonts w:ascii="Times New Roman" w:eastAsia="Times New Roman" w:hAnsi="Times New Roman" w:cs="Times New Roman"/>
          <w:iCs/>
          <w:sz w:val="28"/>
          <w:szCs w:val="28"/>
        </w:rPr>
        <w:t xml:space="preserve"> сельско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Pr="00DB6B5A">
        <w:rPr>
          <w:rFonts w:ascii="Times New Roman" w:eastAsia="Times New Roman" w:hAnsi="Times New Roman" w:cs="Times New Roman"/>
          <w:iCs/>
          <w:sz w:val="28"/>
          <w:szCs w:val="28"/>
        </w:rPr>
        <w:t xml:space="preserve"> поселени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Pr="00DB6B5A">
        <w:rPr>
          <w:rFonts w:ascii="Times New Roman" w:eastAsia="Times New Roman" w:hAnsi="Times New Roman" w:cs="Times New Roman"/>
          <w:iCs/>
          <w:sz w:val="28"/>
          <w:szCs w:val="28"/>
        </w:rPr>
        <w:t>» Ленинского муниципального района Еврейской автономной области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D965FC" w:rsidRDefault="00F47986" w:rsidP="00F47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Пяткова В.А. - старший специалист 1 разряда администрации </w:t>
      </w:r>
      <w:r w:rsidRPr="00DB6B5A">
        <w:rPr>
          <w:rFonts w:ascii="Times New Roman" w:eastAsia="Times New Roman" w:hAnsi="Times New Roman" w:cs="Times New Roman"/>
          <w:iCs/>
          <w:sz w:val="28"/>
          <w:szCs w:val="28"/>
        </w:rPr>
        <w:t>муниципального образования «Бабстовско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Pr="00DB6B5A">
        <w:rPr>
          <w:rFonts w:ascii="Times New Roman" w:eastAsia="Times New Roman" w:hAnsi="Times New Roman" w:cs="Times New Roman"/>
          <w:iCs/>
          <w:sz w:val="28"/>
          <w:szCs w:val="28"/>
        </w:rPr>
        <w:t xml:space="preserve"> сельско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Pr="00DB6B5A">
        <w:rPr>
          <w:rFonts w:ascii="Times New Roman" w:eastAsia="Times New Roman" w:hAnsi="Times New Roman" w:cs="Times New Roman"/>
          <w:iCs/>
          <w:sz w:val="28"/>
          <w:szCs w:val="28"/>
        </w:rPr>
        <w:t xml:space="preserve"> поселени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Pr="00DB6B5A">
        <w:rPr>
          <w:rFonts w:ascii="Times New Roman" w:eastAsia="Times New Roman" w:hAnsi="Times New Roman" w:cs="Times New Roman"/>
          <w:iCs/>
          <w:sz w:val="28"/>
          <w:szCs w:val="28"/>
        </w:rPr>
        <w:t>» Ленинского муниципального района Еврейской автономной области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D965FC" w:rsidRDefault="00D965FC" w:rsidP="00A717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C68" w:rsidRPr="00B50A30" w:rsidRDefault="00D51C68" w:rsidP="00A717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51C68" w:rsidRPr="00B50A30" w:rsidSect="005C7524">
      <w:headerReference w:type="default" r:id="rId10"/>
      <w:pgSz w:w="11906" w:h="16838"/>
      <w:pgMar w:top="1134" w:right="9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3458" w:rsidRDefault="007C3458" w:rsidP="00B024B4">
      <w:pPr>
        <w:spacing w:after="0" w:line="240" w:lineRule="auto"/>
      </w:pPr>
      <w:r>
        <w:separator/>
      </w:r>
    </w:p>
  </w:endnote>
  <w:endnote w:type="continuationSeparator" w:id="0">
    <w:p w:rsidR="007C3458" w:rsidRDefault="007C3458" w:rsidP="00B02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3458" w:rsidRDefault="007C3458" w:rsidP="00B024B4">
      <w:pPr>
        <w:spacing w:after="0" w:line="240" w:lineRule="auto"/>
      </w:pPr>
      <w:r>
        <w:separator/>
      </w:r>
    </w:p>
  </w:footnote>
  <w:footnote w:type="continuationSeparator" w:id="0">
    <w:p w:rsidR="007C3458" w:rsidRDefault="007C3458" w:rsidP="00B02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4B4" w:rsidRDefault="00B024B4" w:rsidP="00B50A30">
    <w:pPr>
      <w:pStyle w:val="a3"/>
      <w:jc w:val="center"/>
    </w:pPr>
  </w:p>
  <w:p w:rsidR="00B024B4" w:rsidRDefault="00B024B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C503B"/>
    <w:multiLevelType w:val="hybridMultilevel"/>
    <w:tmpl w:val="011A965E"/>
    <w:lvl w:ilvl="0" w:tplc="3F5E6A4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DEE4F6E"/>
    <w:multiLevelType w:val="hybridMultilevel"/>
    <w:tmpl w:val="39FCDA0A"/>
    <w:lvl w:ilvl="0" w:tplc="254C199E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6FFF"/>
    <w:rsid w:val="00086FFF"/>
    <w:rsid w:val="000D3B6F"/>
    <w:rsid w:val="000D776E"/>
    <w:rsid w:val="00222BB3"/>
    <w:rsid w:val="00291DC4"/>
    <w:rsid w:val="00307A90"/>
    <w:rsid w:val="0042469B"/>
    <w:rsid w:val="00496849"/>
    <w:rsid w:val="005C7524"/>
    <w:rsid w:val="00652BDD"/>
    <w:rsid w:val="006D5E8B"/>
    <w:rsid w:val="007C3458"/>
    <w:rsid w:val="007F13D3"/>
    <w:rsid w:val="008135A6"/>
    <w:rsid w:val="00854CC1"/>
    <w:rsid w:val="00862999"/>
    <w:rsid w:val="00921B47"/>
    <w:rsid w:val="00924FDA"/>
    <w:rsid w:val="00925092"/>
    <w:rsid w:val="00932366"/>
    <w:rsid w:val="009A78AB"/>
    <w:rsid w:val="009D4850"/>
    <w:rsid w:val="00A05869"/>
    <w:rsid w:val="00A17A7D"/>
    <w:rsid w:val="00A71787"/>
    <w:rsid w:val="00A96F44"/>
    <w:rsid w:val="00AA2A8E"/>
    <w:rsid w:val="00B024B4"/>
    <w:rsid w:val="00B50A30"/>
    <w:rsid w:val="00B56FA1"/>
    <w:rsid w:val="00BA6155"/>
    <w:rsid w:val="00C03F6A"/>
    <w:rsid w:val="00C21156"/>
    <w:rsid w:val="00CA4241"/>
    <w:rsid w:val="00CD4DB8"/>
    <w:rsid w:val="00D51C68"/>
    <w:rsid w:val="00D552C2"/>
    <w:rsid w:val="00D965FC"/>
    <w:rsid w:val="00DA0300"/>
    <w:rsid w:val="00DB6B5A"/>
    <w:rsid w:val="00DE02A0"/>
    <w:rsid w:val="00F12F78"/>
    <w:rsid w:val="00F14AE4"/>
    <w:rsid w:val="00F22087"/>
    <w:rsid w:val="00F47986"/>
    <w:rsid w:val="00FB3829"/>
    <w:rsid w:val="00FC127F"/>
    <w:rsid w:val="00FD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6CE7E"/>
  <w15:docId w15:val="{97226788-81CE-4D27-9AB4-21F4EF660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4241"/>
  </w:style>
  <w:style w:type="paragraph" w:styleId="1">
    <w:name w:val="heading 1"/>
    <w:basedOn w:val="a"/>
    <w:next w:val="a"/>
    <w:link w:val="10"/>
    <w:qFormat/>
    <w:rsid w:val="00F22087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7178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2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024B4"/>
  </w:style>
  <w:style w:type="paragraph" w:styleId="a5">
    <w:name w:val="footer"/>
    <w:basedOn w:val="a"/>
    <w:link w:val="a6"/>
    <w:uiPriority w:val="99"/>
    <w:unhideWhenUsed/>
    <w:rsid w:val="00B02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024B4"/>
  </w:style>
  <w:style w:type="character" w:customStyle="1" w:styleId="10">
    <w:name w:val="Заголовок 1 Знак"/>
    <w:basedOn w:val="a0"/>
    <w:link w:val="1"/>
    <w:rsid w:val="00F2208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F220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ody Text"/>
    <w:basedOn w:val="a"/>
    <w:link w:val="a8"/>
    <w:uiPriority w:val="99"/>
    <w:rsid w:val="00F22087"/>
    <w:pPr>
      <w:spacing w:after="0" w:line="240" w:lineRule="auto"/>
      <w:ind w:right="5953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F22087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22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208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F22087"/>
    <w:pPr>
      <w:ind w:left="720"/>
      <w:contextualSpacing/>
    </w:pPr>
  </w:style>
  <w:style w:type="paragraph" w:styleId="ac">
    <w:name w:val="Title"/>
    <w:basedOn w:val="a"/>
    <w:link w:val="ad"/>
    <w:qFormat/>
    <w:rsid w:val="00B50A3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Заголовок Знак"/>
    <w:basedOn w:val="a0"/>
    <w:link w:val="ac"/>
    <w:rsid w:val="00B50A30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nformat">
    <w:name w:val="ConsNonformat"/>
    <w:rsid w:val="009D485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</w:rPr>
  </w:style>
  <w:style w:type="table" w:styleId="ae">
    <w:name w:val="Table Grid"/>
    <w:basedOn w:val="a1"/>
    <w:rsid w:val="009D48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A71787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A7178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21">
    <w:name w:val="Quote"/>
    <w:basedOn w:val="a"/>
    <w:next w:val="a"/>
    <w:link w:val="22"/>
    <w:uiPriority w:val="29"/>
    <w:qFormat/>
    <w:rsid w:val="00A7178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71787"/>
    <w:rPr>
      <w:i/>
      <w:iCs/>
      <w:color w:val="404040" w:themeColor="text1" w:themeTint="BF"/>
    </w:rPr>
  </w:style>
  <w:style w:type="paragraph" w:styleId="af0">
    <w:name w:val="Normal (Web)"/>
    <w:basedOn w:val="a"/>
    <w:uiPriority w:val="99"/>
    <w:unhideWhenUsed/>
    <w:rsid w:val="00A71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9AB34162F3323B09B6B5BD8128D65FD2CBD2E36F8E567E74E0BD64685FEA25D451D905CZ5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9AB34162F3323B09B6B5BD8128D65FD2CBD2E36F8E567E74E0BD64685FEA25D451D905CZ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6</Pages>
  <Words>1609</Words>
  <Characters>9176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</dc:creator>
  <cp:lastModifiedBy>Шапиро</cp:lastModifiedBy>
  <cp:revision>15</cp:revision>
  <cp:lastPrinted>2020-05-14T05:12:00Z</cp:lastPrinted>
  <dcterms:created xsi:type="dcterms:W3CDTF">2018-04-01T23:16:00Z</dcterms:created>
  <dcterms:modified xsi:type="dcterms:W3CDTF">2020-05-14T05:23:00Z</dcterms:modified>
</cp:coreProperties>
</file>