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22B86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804FBC" wp14:editId="0D7F98FF">
            <wp:extent cx="55943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3CA2E0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413422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5C79BE23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14:paraId="458030FC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14:paraId="61E41F71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972179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14:paraId="4BEBD641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875767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3030D174" w14:textId="6A20F475" w:rsidR="00690C3F" w:rsidRPr="00957D47" w:rsidRDefault="00163A5D" w:rsidP="00957D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2.03.2026 </w:t>
      </w:r>
      <w:r w:rsidR="008072D2">
        <w:rPr>
          <w:rFonts w:ascii="Times New Roman" w:hAnsi="Times New Roman" w:cs="Times New Roman"/>
          <w:sz w:val="28"/>
          <w:szCs w:val="28"/>
        </w:rPr>
        <w:t xml:space="preserve"> </w:t>
      </w:r>
      <w:r w:rsidR="00690C3F" w:rsidRPr="00957D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732A4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90C3F" w:rsidRPr="00957D47">
        <w:rPr>
          <w:rFonts w:ascii="Times New Roman" w:hAnsi="Times New Roman" w:cs="Times New Roman"/>
          <w:sz w:val="28"/>
          <w:szCs w:val="28"/>
        </w:rPr>
        <w:t xml:space="preserve">№ </w:t>
      </w:r>
      <w:r w:rsidR="00954FC2">
        <w:rPr>
          <w:rFonts w:ascii="Times New Roman" w:hAnsi="Times New Roman" w:cs="Times New Roman"/>
          <w:sz w:val="28"/>
          <w:szCs w:val="28"/>
        </w:rPr>
        <w:t>8</w:t>
      </w:r>
    </w:p>
    <w:p w14:paraId="5BE00A1C" w14:textId="77777777" w:rsidR="009D2BFC" w:rsidRPr="00732A49" w:rsidRDefault="00690C3F" w:rsidP="00732A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с. Бабстово</w:t>
      </w:r>
    </w:p>
    <w:p w14:paraId="3CF0AC23" w14:textId="77777777" w:rsidR="00957D47" w:rsidRPr="00957D47" w:rsidRDefault="00957D47" w:rsidP="00957D4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35819B76" w14:textId="77777777" w:rsidR="00163A5D" w:rsidRPr="00163A5D" w:rsidRDefault="00163A5D" w:rsidP="00163A5D">
      <w:pPr>
        <w:tabs>
          <w:tab w:val="left" w:pos="540"/>
          <w:tab w:val="left" w:pos="4678"/>
        </w:tabs>
        <w:spacing w:after="0" w:line="240" w:lineRule="auto"/>
        <w:ind w:right="1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63A5D">
        <w:rPr>
          <w:rFonts w:ascii="Times New Roman" w:hAnsi="Times New Roman" w:cs="Times New Roman"/>
          <w:bCs/>
          <w:sz w:val="28"/>
          <w:szCs w:val="28"/>
        </w:rPr>
        <w:t>О реализации части 1 статьи 15 Федерального закона от 02.03.2007 № 25-ФЗ</w:t>
      </w:r>
      <w:r w:rsidRPr="00163A5D">
        <w:rPr>
          <w:rFonts w:ascii="Times New Roman" w:hAnsi="Times New Roman" w:cs="Times New Roman"/>
          <w:bCs/>
          <w:sz w:val="28"/>
          <w:szCs w:val="28"/>
        </w:rPr>
        <w:br/>
        <w:t>«О муниципальной службе в Российской Федерации»</w:t>
      </w:r>
    </w:p>
    <w:p w14:paraId="4CD82497" w14:textId="77777777" w:rsidR="009D2BFC" w:rsidRPr="00957D47" w:rsidRDefault="009D2BFC" w:rsidP="008072D2">
      <w:pPr>
        <w:tabs>
          <w:tab w:val="left" w:pos="540"/>
          <w:tab w:val="left" w:pos="4678"/>
        </w:tabs>
        <w:spacing w:after="0" w:line="240" w:lineRule="auto"/>
        <w:ind w:right="140"/>
        <w:jc w:val="both"/>
        <w:rPr>
          <w:rFonts w:ascii="Times New Roman" w:hAnsi="Times New Roman" w:cs="Times New Roman"/>
          <w:sz w:val="28"/>
          <w:szCs w:val="28"/>
        </w:rPr>
      </w:pPr>
    </w:p>
    <w:p w14:paraId="1B008C00" w14:textId="05ACD249" w:rsidR="00690C3F" w:rsidRPr="00957D47" w:rsidRDefault="00163A5D" w:rsidP="00163A5D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 статьи 15 Федерального закона от 02.03.2007 № 25-ФЗ «О муниципальной службе в Российской Федерации», постановлением губернатора Еврейской автономной области от 03.08.2009 № 161 «О представлении гражданами, претендующими на замещение должностей государственной гражданской службы Еврейской автономной области, и государственными гражданскими служащими Еврейской автономной области сведений о доходах и, об имуществе и обязательствах имущественного характера, а так же о доходах, о имуществе и обязательствах имущественного характера членов их семей», руководствуясь </w:t>
      </w:r>
      <w:r w:rsidRPr="00163A5D">
        <w:rPr>
          <w:rFonts w:ascii="Times New Roman" w:eastAsia="SimSun" w:hAnsi="Times New Roman" w:cs="Times New Roman"/>
          <w:color w:val="000000"/>
          <w:sz w:val="28"/>
          <w:szCs w:val="20"/>
        </w:rPr>
        <w:t>Уставом муниципального образования «Бабстовское сельское поселение» Ленинского муниципального района Еврейской автономной области, администрация Бабстовского сельского поселения Ленинского муниципального района Еврейской автономной области</w:t>
      </w:r>
    </w:p>
    <w:p w14:paraId="61851C91" w14:textId="77777777" w:rsidR="009D2BFC" w:rsidRPr="00957D47" w:rsidRDefault="00690C3F" w:rsidP="00957D47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49F433BD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1. Положение о представлении гражданами, претендующими на замещение должностей муниципальной службы и муниципальными служащими администрации Бабстовского сельского поселения Ленинского муниципального района Еврейской автономной области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их семей, утвержденное постановлением администрации Бабстовского сельского поселения Ленинского муниципального района Еврейской автономной области от 28.10.2021 № 56 признать утратившим силу.</w:t>
      </w:r>
    </w:p>
    <w:p w14:paraId="3871BA9E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2.  Установить, что обязанность представлять сведения о доходах, об имуществе и обязательствах имущественного характера возлагается:</w:t>
      </w:r>
    </w:p>
    <w:p w14:paraId="7E111AE2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 xml:space="preserve">- на гражданина, претендующего на замещение должности муниципальной службы администрации Бабстовского сельского поселения </w:t>
      </w:r>
      <w:r w:rsidRPr="00163A5D">
        <w:rPr>
          <w:rFonts w:ascii="Times New Roman" w:hAnsi="Times New Roman" w:cs="Times New Roman"/>
          <w:sz w:val="28"/>
          <w:szCs w:val="28"/>
        </w:rPr>
        <w:lastRenderedPageBreak/>
        <w:t>Ленинского муниципального района Еврейской автономной области, включенной в Перечень должностей муниципальной службы, при назначении на которые граждане и при замещении которых муниципальные служащие администрации Бабстовского сельского поселения Ленинского муниципального района Еврейской автономной области обязаны представлять сведения о своих доходах, об имуществе и  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  распоряжением администрации Бабстовского сельского поселения Ленинского муниципального района Еврейской автономной области от 20.06.2011 № 49 ««Об утверждении перечня должностей муниципальной службы в администрации сельского поселения, претендующих на замещение которых граждане и замещающие которые муниципальные служащие обязаны предоставлять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  (далее – Перечень должностей);</w:t>
      </w:r>
    </w:p>
    <w:p w14:paraId="714147FC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- на муниципального служащего, претендующего на замещение должности муниципальной службы, включенную в Перечень должностей;</w:t>
      </w:r>
    </w:p>
    <w:p w14:paraId="7073805C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- на муниципального служащего, замещающего должность муниципальной службы, включенную в Перечень должностей, в случаях, предусмотренных частью 1 статьи 3 Федерального закона от 03.12.2012</w:t>
      </w:r>
      <w:r w:rsidRPr="00163A5D">
        <w:rPr>
          <w:rFonts w:ascii="Times New Roman" w:hAnsi="Times New Roman" w:cs="Times New Roman"/>
          <w:sz w:val="28"/>
          <w:szCs w:val="28"/>
        </w:rPr>
        <w:br/>
        <w:t>№ 230-ФЗ «О контроле за соответствием расходов лиц, замещающих государственные должности, и иных лиц их доходам».</w:t>
      </w:r>
    </w:p>
    <w:p w14:paraId="1A104654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3. Сведения о доходах, об имуществе и обязательствах имущественного характера лиц, указанных в пункте 1 настоящего постановления, а также о доходах, об имуществе и обязательствах имущественного характера членов их семей представляются в порядке, сроки и по форме, утвержденные постановлением губернатора Еврейской автономной области от 03.08.2009</w:t>
      </w:r>
      <w:r w:rsidRPr="00163A5D">
        <w:rPr>
          <w:rFonts w:ascii="Times New Roman" w:hAnsi="Times New Roman" w:cs="Times New Roman"/>
          <w:sz w:val="28"/>
          <w:szCs w:val="28"/>
        </w:rPr>
        <w:br/>
        <w:t>№ 161 «О представлении гражданами, претендующими на замещение должностей государственной гражданской службы Еврейской автономной области, и государственными гражданскими служащими Еврейской автономной области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членов их семей».</w:t>
      </w:r>
    </w:p>
    <w:p w14:paraId="7D66D68F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4. Сведения о доходах, об имуществе и обязательствах имущественного характера представляются должностному лицу, ответственному за работу по профилактике коррупционных и иных правонарушений в администрации Бабстовского сельского поселения Ленинского муниципального района Еврейской автономной области.</w:t>
      </w:r>
    </w:p>
    <w:p w14:paraId="6D42282E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 xml:space="preserve">5. Уточненные сведения о доходах, об имуществе и обязательствах имущественного характера, представленные гражданами и муниципальными служащими, представляются должностному лицу, ответственному за работу </w:t>
      </w:r>
      <w:r w:rsidRPr="00163A5D">
        <w:rPr>
          <w:rFonts w:ascii="Times New Roman" w:hAnsi="Times New Roman" w:cs="Times New Roman"/>
          <w:sz w:val="28"/>
          <w:szCs w:val="28"/>
        </w:rPr>
        <w:lastRenderedPageBreak/>
        <w:t>по профилактике коррупционных и иных правонарушений в администрации Бабстовского сельского поселения Ленинского муниципального района Еврейской автономной области.</w:t>
      </w:r>
    </w:p>
    <w:p w14:paraId="1E0C4CD9" w14:textId="77777777" w:rsidR="00163A5D" w:rsidRP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6. Муниципальные служащие, в должностные обязанности которых входит работа со сведениями о доходах, об имуществе и обязательствах имущественного характера, виновные в их разглашении или использовании в целях, не предусмотренных законодательством Российской Федерации, несут ответственность в соответствии с законодательством Российской Федерации.</w:t>
      </w:r>
    </w:p>
    <w:p w14:paraId="58ECD61B" w14:textId="77777777" w:rsidR="00163A5D" w:rsidRDefault="00163A5D" w:rsidP="00163A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7. Специалисту администрации Бабстовского сельского поселения, ответственному за ведение кадровой работы, ознакомить всех заинтересованных лиц с настоящим постановлением.</w:t>
      </w:r>
    </w:p>
    <w:p w14:paraId="0F6FEF80" w14:textId="2E78F007" w:rsidR="000A563E" w:rsidRPr="00163A5D" w:rsidRDefault="000A563E" w:rsidP="000A563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A563E">
        <w:rPr>
          <w:rFonts w:ascii="Times New Roman" w:hAnsi="Times New Roman" w:cs="Times New Roman"/>
          <w:sz w:val="28"/>
          <w:szCs w:val="28"/>
        </w:rPr>
        <w:t>8. Контроль за исполнением настоящего постановления оставляю за собой.</w:t>
      </w:r>
    </w:p>
    <w:p w14:paraId="348BC90E" w14:textId="31B97F8A" w:rsidR="00957D47" w:rsidRDefault="000A563E" w:rsidP="000A5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D2BFC" w:rsidRPr="00957D47">
        <w:rPr>
          <w:rFonts w:ascii="Times New Roman" w:hAnsi="Times New Roman" w:cs="Times New Roman"/>
          <w:sz w:val="28"/>
          <w:szCs w:val="28"/>
        </w:rPr>
        <w:t xml:space="preserve">. </w:t>
      </w:r>
      <w:r w:rsidR="00957D47" w:rsidRPr="00957D47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</w:t>
      </w:r>
      <w:r w:rsidR="00732A49">
        <w:rPr>
          <w:rFonts w:ascii="Times New Roman" w:hAnsi="Times New Roman" w:cs="Times New Roman"/>
          <w:sz w:val="28"/>
          <w:szCs w:val="28"/>
        </w:rPr>
        <w:t>ом</w:t>
      </w:r>
      <w:r w:rsidR="00957D47" w:rsidRPr="00957D47">
        <w:rPr>
          <w:rFonts w:ascii="Times New Roman" w:hAnsi="Times New Roman" w:cs="Times New Roman"/>
          <w:sz w:val="28"/>
          <w:szCs w:val="28"/>
        </w:rPr>
        <w:t xml:space="preserve"> бюллетен</w:t>
      </w:r>
      <w:r w:rsidR="00732A49">
        <w:rPr>
          <w:rFonts w:ascii="Times New Roman" w:hAnsi="Times New Roman" w:cs="Times New Roman"/>
          <w:sz w:val="28"/>
          <w:szCs w:val="28"/>
        </w:rPr>
        <w:t>е</w:t>
      </w:r>
      <w:r w:rsidR="00957D47" w:rsidRPr="00957D47">
        <w:rPr>
          <w:rFonts w:ascii="Times New Roman" w:hAnsi="Times New Roman" w:cs="Times New Roman"/>
          <w:sz w:val="28"/>
          <w:szCs w:val="28"/>
        </w:rPr>
        <w:t>» Бабстовского сельского поселения</w:t>
      </w:r>
      <w:r w:rsidR="008072D2">
        <w:rPr>
          <w:rFonts w:ascii="Times New Roman" w:hAnsi="Times New Roman" w:cs="Times New Roman"/>
          <w:sz w:val="28"/>
          <w:szCs w:val="28"/>
        </w:rPr>
        <w:t>.</w:t>
      </w:r>
      <w:r w:rsidR="00957D47" w:rsidRPr="00957D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ACE245" w14:textId="3C048261" w:rsidR="009D2BFC" w:rsidRPr="00957D47" w:rsidRDefault="000A563E" w:rsidP="00957D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9D2BFC" w:rsidRPr="00957D47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14:paraId="10715626" w14:textId="77777777" w:rsidR="009D2BFC" w:rsidRPr="00957D47" w:rsidRDefault="009D2BFC" w:rsidP="00957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02A4A1" w14:textId="77777777" w:rsidR="00690C3F" w:rsidRPr="00957D47" w:rsidRDefault="00690C3F" w:rsidP="00957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72907F" w14:textId="6926F5BD" w:rsidR="0047749C" w:rsidRPr="00957D47" w:rsidRDefault="000A563E" w:rsidP="00957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</w:t>
      </w:r>
      <w:r w:rsidR="009D2BFC" w:rsidRPr="00957D47">
        <w:rPr>
          <w:rFonts w:ascii="Times New Roman" w:hAnsi="Times New Roman" w:cs="Times New Roman"/>
          <w:sz w:val="28"/>
          <w:szCs w:val="28"/>
        </w:rPr>
        <w:t xml:space="preserve"> </w:t>
      </w:r>
      <w:r w:rsidR="0047749C" w:rsidRPr="00957D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14:paraId="251E5A70" w14:textId="0D17CE84" w:rsidR="0047749C" w:rsidRDefault="009D2BFC" w:rsidP="00957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</w:t>
      </w:r>
      <w:r w:rsidR="00732A49">
        <w:rPr>
          <w:rFonts w:ascii="Times New Roman" w:hAnsi="Times New Roman" w:cs="Times New Roman"/>
          <w:sz w:val="28"/>
          <w:szCs w:val="28"/>
        </w:rPr>
        <w:t xml:space="preserve">       </w:t>
      </w:r>
      <w:r w:rsidR="000A563E">
        <w:rPr>
          <w:rFonts w:ascii="Times New Roman" w:hAnsi="Times New Roman" w:cs="Times New Roman"/>
          <w:sz w:val="28"/>
          <w:szCs w:val="28"/>
        </w:rPr>
        <w:t>Ю.Н. Кочергин</w:t>
      </w:r>
    </w:p>
    <w:sectPr w:rsidR="0047749C" w:rsidSect="00163A5D">
      <w:headerReference w:type="default" r:id="rId7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AA2CC" w14:textId="77777777" w:rsidR="00543968" w:rsidRDefault="00543968">
      <w:pPr>
        <w:spacing w:after="0" w:line="240" w:lineRule="auto"/>
      </w:pPr>
      <w:r>
        <w:separator/>
      </w:r>
    </w:p>
  </w:endnote>
  <w:endnote w:type="continuationSeparator" w:id="0">
    <w:p w14:paraId="240E4F05" w14:textId="77777777" w:rsidR="00543968" w:rsidRDefault="00543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2FF54C" w14:textId="77777777" w:rsidR="00543968" w:rsidRDefault="00543968">
      <w:pPr>
        <w:spacing w:after="0" w:line="240" w:lineRule="auto"/>
      </w:pPr>
      <w:r>
        <w:separator/>
      </w:r>
    </w:p>
  </w:footnote>
  <w:footnote w:type="continuationSeparator" w:id="0">
    <w:p w14:paraId="393BBBBF" w14:textId="77777777" w:rsidR="00543968" w:rsidRDefault="00543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F22ED" w14:textId="77777777" w:rsidR="00BE6AAC" w:rsidRDefault="00BE6AAC" w:rsidP="004C3BB1">
    <w:pPr>
      <w:pStyle w:val="a6"/>
    </w:pPr>
  </w:p>
  <w:p w14:paraId="478BBC35" w14:textId="77777777" w:rsidR="00BE6AAC" w:rsidRDefault="00BE6AA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BFC"/>
    <w:rsid w:val="000A563E"/>
    <w:rsid w:val="00163A5D"/>
    <w:rsid w:val="00270CF3"/>
    <w:rsid w:val="004740E8"/>
    <w:rsid w:val="0047749C"/>
    <w:rsid w:val="00543968"/>
    <w:rsid w:val="00655C2F"/>
    <w:rsid w:val="00690C3F"/>
    <w:rsid w:val="00732A49"/>
    <w:rsid w:val="008072D2"/>
    <w:rsid w:val="00904137"/>
    <w:rsid w:val="00954FC2"/>
    <w:rsid w:val="00957D47"/>
    <w:rsid w:val="009D2BFC"/>
    <w:rsid w:val="009F61AA"/>
    <w:rsid w:val="00A43AC0"/>
    <w:rsid w:val="00AC730A"/>
    <w:rsid w:val="00B14448"/>
    <w:rsid w:val="00B3778D"/>
    <w:rsid w:val="00B4312C"/>
    <w:rsid w:val="00B96FF9"/>
    <w:rsid w:val="00BE6AAC"/>
    <w:rsid w:val="00E74341"/>
    <w:rsid w:val="00F1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6FDAB"/>
  <w15:docId w15:val="{1D38C2FA-866F-4346-8B85-501B2DEF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D2BFC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9D2BFC"/>
    <w:pPr>
      <w:spacing w:after="120"/>
    </w:pPr>
    <w:rPr>
      <w:rFonts w:ascii="Calibri" w:eastAsia="Times New Roman" w:hAnsi="Calibri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9D2BFC"/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uiPriority w:val="99"/>
    <w:rsid w:val="009D2B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9D2B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9D2B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90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0C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admin</cp:lastModifiedBy>
  <cp:revision>12</cp:revision>
  <cp:lastPrinted>2026-03-03T02:28:00Z</cp:lastPrinted>
  <dcterms:created xsi:type="dcterms:W3CDTF">2015-03-23T01:45:00Z</dcterms:created>
  <dcterms:modified xsi:type="dcterms:W3CDTF">2026-03-03T02:29:00Z</dcterms:modified>
</cp:coreProperties>
</file>