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F187A" w:rsidRPr="0017510D" w:rsidRDefault="009F187A" w:rsidP="009F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bookmarkStart w:id="1" w:name="_Hlk94261330"/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2" w:name="_Hlk177998868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сайте администрации Бабстовского сельского поселения в сети Интернет (</w:t>
      </w:r>
      <w:proofErr w:type="spellStart"/>
      <w:r w:rsidR="00514FF7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14FF7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14FF7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2"/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 октября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Настоящее </w:t>
      </w:r>
      <w:r w:rsid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F8572B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Ю.Н. Кочергин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</w:p>
    <w:p w:rsid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п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</w:p>
    <w:p w:rsidR="00830763" w:rsidRPr="00830763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:rsidR="009F187A" w:rsidRPr="0017510D" w:rsidRDefault="009F187A" w:rsidP="00F8572B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</w:t>
      </w:r>
      <w:r w:rsidR="00CA424E" w:rsidRP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электронный адрес </w:t>
      </w:r>
      <w:hyperlink r:id="rId9" w:history="1">
        <w:r w:rsidR="00CA424E" w:rsidRPr="00FF2723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babstovo_sp@post.eao.ru</w:t>
        </w:r>
      </w:hyperlink>
      <w:r w:rsidR="00CA424E" w:rsidRP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предложения регистрируются и передаются на рассмотрение комиссии по организации и проведению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10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по результатам слушаний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A6086B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086B" w:rsidRDefault="00A6086B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A6086B" w:rsidP="00A6086B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3C6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постановлением администрации 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сельского поселения</w:t>
      </w:r>
    </w:p>
    <w:p w:rsidR="005523C6" w:rsidRPr="0017510D" w:rsidRDefault="005523C6" w:rsidP="005523C6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5523C6" w:rsidRPr="0017510D" w:rsidRDefault="005523C6" w:rsidP="005523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5523C6" w:rsidRPr="0017510D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5523C6" w:rsidRPr="0017510D" w:rsidTr="000854F3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5523C6" w:rsidRPr="0017510D" w:rsidRDefault="005523C6" w:rsidP="0008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5523C6" w:rsidRPr="0017510D" w:rsidRDefault="005523C6" w:rsidP="000854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523C6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Ю.Н.– заместитель главы администрации сельского </w:t>
      </w:r>
      <w:proofErr w:type="gramStart"/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830763" w:rsidRDefault="004C621A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Пяткова В.А.</w:t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523C6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старший специалист администрации сельского поселения, </w:t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523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5523C6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3C6" w:rsidRDefault="004C621A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Крисенко Е.В.</w:t>
      </w:r>
      <w:r w:rsidR="005523C6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старший специалист администрации сельского поселения;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23C6" w:rsidRPr="00830763" w:rsidRDefault="005523C6" w:rsidP="005523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Суняйкина Л.А. 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F8572B" w:rsidRPr="00F8572B" w:rsidRDefault="00BE2DB6" w:rsidP="00F8572B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6B956A" wp14:editId="644FBF99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</w:t>
      </w:r>
    </w:p>
    <w:p w:rsidR="00F8572B" w:rsidRPr="00F8572B" w:rsidRDefault="00F8572B" w:rsidP="00F8572B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прилагаемую </w:t>
      </w:r>
      <w:bookmarkStart w:id="3" w:name="_Hlk122335077"/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год». </w:t>
      </w:r>
    </w:p>
    <w:bookmarkEnd w:id="3"/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C621A" w:rsidRP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621A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администрации Бабстовского сельского поселения в сети Интернет (</w:t>
      </w:r>
      <w:proofErr w:type="spellStart"/>
      <w:r w:rsidR="004C621A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4C621A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4C621A" w:rsidRPr="00514FF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4C621A" w:rsidRPr="00514FF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после дня его 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</w:t>
      </w:r>
      <w:r w:rsidR="004C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Фарафонтов</w:t>
      </w:r>
    </w:p>
    <w:p w:rsidR="00F8572B" w:rsidRPr="00F8572B" w:rsidRDefault="00F8572B" w:rsidP="00F85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УТВЕРЖДЕНА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Бабстовского сельского поселения от 00.00.202</w:t>
      </w:r>
      <w:r w:rsidR="001A39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00 </w:t>
      </w: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1A39AF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«Профилактика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4F66AB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4F66AB" w:rsidP="00F8572B">
      <w:pPr>
        <w:spacing w:after="0" w:line="237" w:lineRule="auto"/>
        <w:ind w:left="189" w:firstLine="22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bookmarkStart w:id="4" w:name="Par94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8572B" w:rsidRPr="00F857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</w:t>
      </w:r>
    </w:p>
    <w:p w:rsidR="00F8572B" w:rsidRPr="00F8572B" w:rsidRDefault="00F8572B" w:rsidP="00F8572B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профилактики рисков причинения вреда (ущерба) охраняемым законом ценностям по муниципальному жилищному контролю на 202</w:t>
      </w:r>
      <w:r w:rsidR="004F6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(далее – «Программа») разработана в соответствии с Жилищным кодексом Российской Федерации, статьей 44 Федерального закона от 31 июля 2021 года № 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устанавливает порядок проведения профилактических мероприятий, направленных на предупреждение нарушений обязательных требований </w:t>
      </w:r>
      <w:bookmarkStart w:id="5" w:name="_Hlk122337526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(или) причинения вреда (ущерба) охраняемым законом ценностям</w:t>
      </w:r>
      <w:bookmarkEnd w:id="5"/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соблюдение которых оценивается при осуществлении муниципального жилищного контроля на территории Бабстовского сельского поселения. 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 жилищный контроль на территории Бабстовского сельского поселения осуществляется администрацией муниципального образования.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контроль осуществляется посредством: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Предметом муниципального жилищного контроля является соблюдение юридическими лицами, индивидуальными предпринимателями и гражданами (далее – контролируемые лица)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требований к использованию и сохранности муниципального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требований к формированию фондов капитального ремонта;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9) требований к порядку размещения ресурсоснабжающими организациями, лицами, осуществляющими деятельность по управлению многоквартирными домами, информации в системе;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требований к обеспечению доступности для инвалидов помещений в многоквартирных домах;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 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каналов.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жилищный контроль осуществляется администрацией Бабстовского сельского поселения</w:t>
      </w:r>
      <w:r w:rsidRPr="001F04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администрация).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Объектами муниципального жилищного контроля являются: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(бездействие), указанные в подпунктах 1 – 11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настоящего 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результаты деятельности контролируемых лиц, в том числе продукция (товары), работы и услуги, к которым предъявляются обязательные требования, указанные в подпунктах 1 – 11 настоящего 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04FF" w:rsidRPr="001F04FF" w:rsidRDefault="001F04FF" w:rsidP="001F04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жилые помещения муниципального жилищного фонда, общее имущество в многоквартирных домах, в которых есть жилые помещения муниципального жилищного фонда, и другие объекты, к которым предъявляются обязательные требования, указанные в подпунктах 1 – 11 настоящего </w:t>
      </w:r>
      <w:r w:rsidR="00F11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Раздела</w:t>
      </w:r>
      <w:r w:rsidRPr="001F0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572B" w:rsidRPr="00F8572B" w:rsidRDefault="00F8572B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направлена на повышение эффективности предупреждения нарушений обязательных требований и повышение правовой грамотности контролируемых лиц.</w:t>
      </w:r>
    </w:p>
    <w:p w:rsidR="001F04FF" w:rsidRPr="001F04FF" w:rsidRDefault="001F04FF" w:rsidP="001F04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30.09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.2021 №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74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6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bookmarkEnd w:id="6"/>
      <w:r w:rsidRPr="001F04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жилищного </w:t>
      </w:r>
      <w:proofErr w:type="gramStart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контроля 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</w:t>
      </w:r>
      <w:proofErr w:type="gramEnd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F04FF" w:rsidRPr="00F8572B" w:rsidRDefault="001F04FF" w:rsidP="00F857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4F66AB" w:rsidP="00F857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" w:name="Par175"/>
      <w:bookmarkEnd w:id="7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8572B"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Цели и задачи реализации Программы</w:t>
      </w:r>
    </w:p>
    <w:p w:rsidR="00F8572B" w:rsidRPr="00F8572B" w:rsidRDefault="00F8572B" w:rsidP="00F857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8572B" w:rsidRPr="00F8572B" w:rsidRDefault="004F66A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8572B"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Цели Программы: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8572B" w:rsidRPr="00F8572B" w:rsidRDefault="00F8572B" w:rsidP="00F8572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8572B" w:rsidRPr="00F8572B" w:rsidRDefault="004F66A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</w:t>
      </w:r>
      <w:r w:rsidR="00F8572B"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Задачи Программы:</w:t>
      </w:r>
      <w:r w:rsidR="00F8572B" w:rsidRPr="00F857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Укрепление системы профилактики нарушений рисков причинения вреда (ущерба) охраняемым законом ценностям.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Формирование единого понимания обязательных требований законодательства у всех участников контрольной деятельности.</w:t>
      </w:r>
    </w:p>
    <w:p w:rsidR="00F8572B" w:rsidRPr="00F8572B" w:rsidRDefault="00F8572B" w:rsidP="00F85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F11C40" w:rsidRDefault="00F11C40" w:rsidP="004F66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8" w:name="_Hlk94258878"/>
    </w:p>
    <w:p w:rsidR="00F11C40" w:rsidRDefault="00F11C40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66AB" w:rsidRPr="004F66AB" w:rsidRDefault="004F66AB" w:rsidP="004F66A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4F6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6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профилактических мероприятий,</w:t>
      </w:r>
    </w:p>
    <w:p w:rsidR="004F66AB" w:rsidRPr="004F66AB" w:rsidRDefault="004F66AB" w:rsidP="004F66A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6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748"/>
        <w:gridCol w:w="1843"/>
        <w:gridCol w:w="3543"/>
      </w:tblGrid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F8572B" w:rsidRPr="00F8572B" w:rsidTr="00175652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контроль, осуществляет консультирование контролируемых лиц и их представителей: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посредством размещения на официальном </w:t>
            </w: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12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13" w:history="1">
              <w:r w:rsidRPr="00F8572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 02.05.2006 № 59-ФЗ</w:t>
              </w:r>
            </w:hyperlink>
            <w:r w:rsidRPr="00F857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«О порядке рассмотрения обраще</w:t>
            </w: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F8572B" w:rsidRPr="00F8572B" w:rsidRDefault="00F8572B" w:rsidP="00F8572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7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C621A" w:rsidRPr="00F8572B" w:rsidRDefault="004C621A" w:rsidP="004F66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72B" w:rsidRPr="00F8572B" w:rsidRDefault="004F66A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8572B" w:rsidRPr="00F8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Показатели результативности и эффективности Программы</w:t>
      </w:r>
      <w:r w:rsidR="00F8572B" w:rsidRPr="00F85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572B" w:rsidRPr="00F8572B" w:rsidRDefault="00F8572B" w:rsidP="00F8572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5743"/>
        <w:gridCol w:w="2675"/>
      </w:tblGrid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F8572B" w:rsidRPr="00F8572B" w:rsidTr="00175652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F8572B" w:rsidRPr="00F8572B" w:rsidTr="00175652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жилищном контроле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8572B" w:rsidRPr="00F8572B" w:rsidRDefault="00F8572B" w:rsidP="00F85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  <w:bookmarkEnd w:id="0"/>
      <w:bookmarkEnd w:id="8"/>
    </w:tbl>
    <w:p w:rsidR="00BC5EB8" w:rsidRDefault="00BC5EB8" w:rsidP="004F66AB">
      <w:pPr>
        <w:spacing w:after="160" w:line="259" w:lineRule="auto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C5EB8" w:rsidSect="00F11C4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25D11" w:rsidRDefault="00D25D11">
      <w:pPr>
        <w:spacing w:after="0" w:line="240" w:lineRule="auto"/>
      </w:pPr>
      <w:r>
        <w:separator/>
      </w:r>
    </w:p>
  </w:endnote>
  <w:endnote w:type="continuationSeparator" w:id="0">
    <w:p w:rsidR="00D25D11" w:rsidRDefault="00D25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25D11" w:rsidRDefault="00D25D11">
      <w:pPr>
        <w:spacing w:after="0" w:line="240" w:lineRule="auto"/>
      </w:pPr>
      <w:r>
        <w:separator/>
      </w:r>
    </w:p>
  </w:footnote>
  <w:footnote w:type="continuationSeparator" w:id="0">
    <w:p w:rsidR="00D25D11" w:rsidRDefault="00D25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 w16cid:durableId="648556369">
    <w:abstractNumId w:val="16"/>
  </w:num>
  <w:num w:numId="2" w16cid:durableId="310060702">
    <w:abstractNumId w:val="28"/>
  </w:num>
  <w:num w:numId="3" w16cid:durableId="761806284">
    <w:abstractNumId w:val="10"/>
  </w:num>
  <w:num w:numId="4" w16cid:durableId="501312140">
    <w:abstractNumId w:val="0"/>
  </w:num>
  <w:num w:numId="5" w16cid:durableId="530730877">
    <w:abstractNumId w:val="30"/>
  </w:num>
  <w:num w:numId="6" w16cid:durableId="1604335336">
    <w:abstractNumId w:val="26"/>
  </w:num>
  <w:num w:numId="7" w16cid:durableId="8677182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594667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1434838">
    <w:abstractNumId w:val="20"/>
  </w:num>
  <w:num w:numId="10" w16cid:durableId="1838377637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 w16cid:durableId="1751191183">
    <w:abstractNumId w:val="23"/>
  </w:num>
  <w:num w:numId="12" w16cid:durableId="1619024369">
    <w:abstractNumId w:val="11"/>
  </w:num>
  <w:num w:numId="13" w16cid:durableId="1711567941">
    <w:abstractNumId w:val="12"/>
  </w:num>
  <w:num w:numId="14" w16cid:durableId="958411688">
    <w:abstractNumId w:val="15"/>
  </w:num>
  <w:num w:numId="15" w16cid:durableId="759911663">
    <w:abstractNumId w:val="25"/>
  </w:num>
  <w:num w:numId="16" w16cid:durableId="1095200811">
    <w:abstractNumId w:val="18"/>
  </w:num>
  <w:num w:numId="17" w16cid:durableId="1191259946">
    <w:abstractNumId w:val="6"/>
  </w:num>
  <w:num w:numId="18" w16cid:durableId="251397307">
    <w:abstractNumId w:val="14"/>
  </w:num>
  <w:num w:numId="19" w16cid:durableId="1997686902">
    <w:abstractNumId w:val="21"/>
  </w:num>
  <w:num w:numId="20" w16cid:durableId="731001001">
    <w:abstractNumId w:val="31"/>
  </w:num>
  <w:num w:numId="21" w16cid:durableId="103044087">
    <w:abstractNumId w:val="4"/>
  </w:num>
  <w:num w:numId="22" w16cid:durableId="245962594">
    <w:abstractNumId w:val="8"/>
  </w:num>
  <w:num w:numId="23" w16cid:durableId="530459024">
    <w:abstractNumId w:val="2"/>
  </w:num>
  <w:num w:numId="24" w16cid:durableId="694968654">
    <w:abstractNumId w:val="13"/>
  </w:num>
  <w:num w:numId="25" w16cid:durableId="1883129332">
    <w:abstractNumId w:val="5"/>
  </w:num>
  <w:num w:numId="26" w16cid:durableId="3469092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02922312">
    <w:abstractNumId w:val="29"/>
  </w:num>
  <w:num w:numId="28" w16cid:durableId="888612278">
    <w:abstractNumId w:val="24"/>
  </w:num>
  <w:num w:numId="29" w16cid:durableId="894317371">
    <w:abstractNumId w:val="1"/>
  </w:num>
  <w:num w:numId="30" w16cid:durableId="959923417">
    <w:abstractNumId w:val="22"/>
  </w:num>
  <w:num w:numId="31" w16cid:durableId="1157185424">
    <w:abstractNumId w:val="3"/>
  </w:num>
  <w:num w:numId="32" w16cid:durableId="669452837">
    <w:abstractNumId w:val="17"/>
  </w:num>
  <w:num w:numId="33" w16cid:durableId="585967227">
    <w:abstractNumId w:val="9"/>
  </w:num>
  <w:num w:numId="34" w16cid:durableId="1855806957">
    <w:abstractNumId w:val="7"/>
  </w:num>
  <w:num w:numId="35" w16cid:durableId="1580017936">
    <w:abstractNumId w:val="27"/>
  </w:num>
  <w:num w:numId="36" w16cid:durableId="149313515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4A0E"/>
    <w:rsid w:val="001254D2"/>
    <w:rsid w:val="0014174F"/>
    <w:rsid w:val="0014186C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A2C22"/>
    <w:rsid w:val="001A39AF"/>
    <w:rsid w:val="001B43DB"/>
    <w:rsid w:val="001B6752"/>
    <w:rsid w:val="001C128E"/>
    <w:rsid w:val="001E12CB"/>
    <w:rsid w:val="001F04F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7F75"/>
    <w:rsid w:val="003B5B39"/>
    <w:rsid w:val="003C1694"/>
    <w:rsid w:val="003C2A0B"/>
    <w:rsid w:val="003C479B"/>
    <w:rsid w:val="003C65EE"/>
    <w:rsid w:val="003D137C"/>
    <w:rsid w:val="003D36A1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621A"/>
    <w:rsid w:val="004C7E43"/>
    <w:rsid w:val="004D4231"/>
    <w:rsid w:val="004E4506"/>
    <w:rsid w:val="004F4252"/>
    <w:rsid w:val="004F663F"/>
    <w:rsid w:val="004F66AB"/>
    <w:rsid w:val="005001D3"/>
    <w:rsid w:val="00507B49"/>
    <w:rsid w:val="00514FF7"/>
    <w:rsid w:val="00516346"/>
    <w:rsid w:val="00516FB5"/>
    <w:rsid w:val="00533E2D"/>
    <w:rsid w:val="00542156"/>
    <w:rsid w:val="00545678"/>
    <w:rsid w:val="005523C6"/>
    <w:rsid w:val="005544E5"/>
    <w:rsid w:val="00562B10"/>
    <w:rsid w:val="00566C77"/>
    <w:rsid w:val="00571BEF"/>
    <w:rsid w:val="005811AD"/>
    <w:rsid w:val="005858EB"/>
    <w:rsid w:val="0059715A"/>
    <w:rsid w:val="005A3255"/>
    <w:rsid w:val="005A49AA"/>
    <w:rsid w:val="005A62B4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74A0B"/>
    <w:rsid w:val="007775EA"/>
    <w:rsid w:val="00777978"/>
    <w:rsid w:val="007846F9"/>
    <w:rsid w:val="00796786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0F6E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086B"/>
    <w:rsid w:val="00A65A19"/>
    <w:rsid w:val="00A7055A"/>
    <w:rsid w:val="00A92AB7"/>
    <w:rsid w:val="00A96ADF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C5EB8"/>
    <w:rsid w:val="00BD00FA"/>
    <w:rsid w:val="00BD070C"/>
    <w:rsid w:val="00BE2DB6"/>
    <w:rsid w:val="00BF4255"/>
    <w:rsid w:val="00C26E09"/>
    <w:rsid w:val="00C301A0"/>
    <w:rsid w:val="00C318A5"/>
    <w:rsid w:val="00C37C7F"/>
    <w:rsid w:val="00C41EFD"/>
    <w:rsid w:val="00C455CC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424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13AD0"/>
    <w:rsid w:val="00D23836"/>
    <w:rsid w:val="00D23D70"/>
    <w:rsid w:val="00D25D11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1421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1C40"/>
    <w:rsid w:val="00F13D73"/>
    <w:rsid w:val="00F20694"/>
    <w:rsid w:val="00F31CDC"/>
    <w:rsid w:val="00F34396"/>
    <w:rsid w:val="00F3563F"/>
    <w:rsid w:val="00F36483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572B"/>
    <w:rsid w:val="00F874B3"/>
    <w:rsid w:val="00F95763"/>
    <w:rsid w:val="00FA30BD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2A93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CA4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la-service.minjust.ru:8080/rnla-links/ws/content/act/4f48675c-2dc2-4b7b-8f43-c7d17ab9072f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minjus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2CE2D37CE8590E9F0A25076F257557E389180DB0D2FDC76CF463A28C3E3k4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stovo_sp@post.ea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C88E2-EE86-4CF3-9248-5803FDEB9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3523</Words>
  <Characters>20084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20</cp:revision>
  <cp:lastPrinted>2023-11-12T23:45:00Z</cp:lastPrinted>
  <dcterms:created xsi:type="dcterms:W3CDTF">2022-01-27T05:44:00Z</dcterms:created>
  <dcterms:modified xsi:type="dcterms:W3CDTF">2025-09-18T02:18:00Z</dcterms:modified>
</cp:coreProperties>
</file>