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B17" w:rsidRPr="002421B3" w:rsidRDefault="002E2B17" w:rsidP="002E2B17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/>
          <w:sz w:val="28"/>
          <w:szCs w:val="28"/>
        </w:rPr>
      </w:pPr>
      <w:r w:rsidRPr="002421B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B17" w:rsidRPr="002421B3" w:rsidRDefault="002E2B17" w:rsidP="002E2B1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2421B3">
        <w:rPr>
          <w:rFonts w:ascii="Times New Roman" w:hAnsi="Times New Roman"/>
          <w:bCs/>
          <w:sz w:val="28"/>
          <w:szCs w:val="28"/>
        </w:rPr>
        <w:t>Муниципальное образования «Бабстовское сельское поселение»</w:t>
      </w:r>
      <w:bookmarkStart w:id="0" w:name="_Hlk37164917"/>
    </w:p>
    <w:p w:rsidR="002E2B17" w:rsidRPr="002421B3" w:rsidRDefault="002E2B17" w:rsidP="002E2B1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2421B3">
        <w:rPr>
          <w:rFonts w:ascii="Times New Roman" w:hAnsi="Times New Roman"/>
          <w:bCs/>
          <w:sz w:val="28"/>
          <w:szCs w:val="28"/>
        </w:rPr>
        <w:t>Ленинского муниципального образования</w:t>
      </w:r>
    </w:p>
    <w:p w:rsidR="002E2B17" w:rsidRPr="002421B3" w:rsidRDefault="002E2B17" w:rsidP="002E2B17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421B3">
        <w:rPr>
          <w:rFonts w:ascii="Times New Roman" w:hAnsi="Times New Roman"/>
          <w:sz w:val="28"/>
          <w:szCs w:val="28"/>
        </w:rPr>
        <w:t>Еврейской автономной области</w:t>
      </w:r>
    </w:p>
    <w:bookmarkEnd w:id="0"/>
    <w:p w:rsidR="002E2B17" w:rsidRPr="002421B3" w:rsidRDefault="002E2B17" w:rsidP="002E2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2B17" w:rsidRPr="002421B3" w:rsidRDefault="002E2B17" w:rsidP="002E2B17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421B3"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:rsidR="002E2B17" w:rsidRPr="002421B3" w:rsidRDefault="002E2B17" w:rsidP="002E2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E2B17" w:rsidRPr="002421B3" w:rsidRDefault="002E2B17" w:rsidP="002E2B17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2421B3">
        <w:rPr>
          <w:rFonts w:ascii="Times New Roman" w:hAnsi="Times New Roman"/>
          <w:sz w:val="28"/>
          <w:szCs w:val="28"/>
        </w:rPr>
        <w:t>ПОСТАНОВЛЕНИЕ</w:t>
      </w:r>
    </w:p>
    <w:p w:rsidR="002E2B17" w:rsidRPr="002421B3" w:rsidRDefault="009B4D76" w:rsidP="002E2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2E2B17" w:rsidRPr="002421B3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="002E2B17" w:rsidRPr="002421B3">
        <w:rPr>
          <w:rFonts w:ascii="Times New Roman" w:hAnsi="Times New Roman"/>
          <w:sz w:val="28"/>
          <w:szCs w:val="28"/>
        </w:rPr>
        <w:t>.202</w:t>
      </w:r>
      <w:r w:rsidR="002E2B17">
        <w:rPr>
          <w:rFonts w:ascii="Times New Roman" w:hAnsi="Times New Roman"/>
          <w:sz w:val="28"/>
          <w:szCs w:val="28"/>
        </w:rPr>
        <w:t>3</w:t>
      </w:r>
      <w:r w:rsidR="002E2B17" w:rsidRPr="002421B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2E2B17" w:rsidRPr="002421B3">
        <w:rPr>
          <w:rFonts w:ascii="Times New Roman" w:hAnsi="Times New Roman"/>
          <w:sz w:val="28"/>
          <w:szCs w:val="28"/>
        </w:rPr>
        <w:t xml:space="preserve">                   № </w:t>
      </w:r>
      <w:r>
        <w:rPr>
          <w:rFonts w:ascii="Times New Roman" w:hAnsi="Times New Roman"/>
          <w:sz w:val="28"/>
          <w:szCs w:val="28"/>
        </w:rPr>
        <w:t>68</w:t>
      </w:r>
    </w:p>
    <w:p w:rsidR="002E2B17" w:rsidRPr="002421B3" w:rsidRDefault="002E2B17" w:rsidP="002E2B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421B3">
        <w:rPr>
          <w:rFonts w:ascii="Times New Roman" w:hAnsi="Times New Roman"/>
          <w:sz w:val="28"/>
          <w:szCs w:val="28"/>
        </w:rPr>
        <w:t>с. Бабстово</w:t>
      </w:r>
    </w:p>
    <w:p w:rsidR="002E2B17" w:rsidRDefault="002E2B17" w:rsidP="002E2B1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2C5A3C" w:rsidRDefault="00E47B3A" w:rsidP="009B4D76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  <w:r w:rsidRPr="000E74D3">
        <w:rPr>
          <w:rStyle w:val="a4"/>
          <w:b w:val="0"/>
          <w:sz w:val="28"/>
          <w:szCs w:val="28"/>
        </w:rPr>
        <w:t>Об утверждении Положения о порядке</w:t>
      </w:r>
      <w:r w:rsidR="009B4D76">
        <w:rPr>
          <w:b/>
          <w:sz w:val="28"/>
          <w:szCs w:val="28"/>
        </w:rPr>
        <w:t xml:space="preserve"> </w:t>
      </w:r>
      <w:r w:rsidRPr="000E74D3">
        <w:rPr>
          <w:rStyle w:val="a4"/>
          <w:b w:val="0"/>
          <w:sz w:val="28"/>
          <w:szCs w:val="28"/>
        </w:rPr>
        <w:t>проведения инвентаризации</w:t>
      </w:r>
      <w:r w:rsidR="009B4D76">
        <w:rPr>
          <w:rStyle w:val="a4"/>
          <w:b w:val="0"/>
          <w:sz w:val="28"/>
          <w:szCs w:val="28"/>
        </w:rPr>
        <w:t xml:space="preserve"> </w:t>
      </w:r>
      <w:r w:rsidRPr="000E74D3">
        <w:rPr>
          <w:rStyle w:val="a4"/>
          <w:b w:val="0"/>
          <w:sz w:val="28"/>
          <w:szCs w:val="28"/>
        </w:rPr>
        <w:t>муниципального</w:t>
      </w:r>
      <w:r w:rsidR="009B4D76">
        <w:rPr>
          <w:b/>
          <w:sz w:val="28"/>
          <w:szCs w:val="28"/>
        </w:rPr>
        <w:t xml:space="preserve"> </w:t>
      </w:r>
      <w:r w:rsidR="000E74D3">
        <w:rPr>
          <w:rStyle w:val="a4"/>
          <w:b w:val="0"/>
          <w:sz w:val="28"/>
          <w:szCs w:val="28"/>
        </w:rPr>
        <w:t>имущества</w:t>
      </w:r>
      <w:r w:rsidRPr="000E74D3">
        <w:rPr>
          <w:rStyle w:val="a4"/>
          <w:b w:val="0"/>
          <w:sz w:val="28"/>
          <w:szCs w:val="28"/>
        </w:rPr>
        <w:t xml:space="preserve"> </w:t>
      </w:r>
      <w:r w:rsidR="002C5A3C">
        <w:rPr>
          <w:rStyle w:val="a4"/>
          <w:b w:val="0"/>
          <w:sz w:val="28"/>
          <w:szCs w:val="28"/>
        </w:rPr>
        <w:t xml:space="preserve">Бабстовского </w:t>
      </w:r>
      <w:r w:rsidRPr="000E74D3">
        <w:rPr>
          <w:rStyle w:val="a4"/>
          <w:b w:val="0"/>
          <w:sz w:val="28"/>
          <w:szCs w:val="28"/>
        </w:rPr>
        <w:t>сельского поселения</w:t>
      </w:r>
      <w:r w:rsidR="000E74D3">
        <w:rPr>
          <w:rStyle w:val="a4"/>
          <w:b w:val="0"/>
          <w:sz w:val="28"/>
          <w:szCs w:val="28"/>
        </w:rPr>
        <w:t xml:space="preserve"> Ленинско</w:t>
      </w:r>
      <w:r w:rsidR="002C5A3C">
        <w:rPr>
          <w:rStyle w:val="a4"/>
          <w:b w:val="0"/>
          <w:sz w:val="28"/>
          <w:szCs w:val="28"/>
        </w:rPr>
        <w:t>го</w:t>
      </w:r>
      <w:r w:rsidRPr="000E74D3">
        <w:rPr>
          <w:rStyle w:val="a4"/>
          <w:b w:val="0"/>
          <w:sz w:val="28"/>
          <w:szCs w:val="28"/>
        </w:rPr>
        <w:t xml:space="preserve"> муниципального</w:t>
      </w:r>
      <w:r w:rsidR="002C5A3C">
        <w:rPr>
          <w:rStyle w:val="a4"/>
          <w:b w:val="0"/>
          <w:sz w:val="28"/>
          <w:szCs w:val="28"/>
        </w:rPr>
        <w:t xml:space="preserve"> </w:t>
      </w:r>
      <w:r w:rsidRPr="000E74D3">
        <w:rPr>
          <w:rStyle w:val="a4"/>
          <w:b w:val="0"/>
          <w:sz w:val="28"/>
          <w:szCs w:val="28"/>
        </w:rPr>
        <w:t>района</w:t>
      </w:r>
      <w:r w:rsidR="000E74D3">
        <w:rPr>
          <w:rStyle w:val="a4"/>
          <w:b w:val="0"/>
          <w:sz w:val="28"/>
          <w:szCs w:val="28"/>
        </w:rPr>
        <w:t xml:space="preserve"> </w:t>
      </w:r>
      <w:r w:rsidR="009B4D76">
        <w:rPr>
          <w:rStyle w:val="a4"/>
          <w:b w:val="0"/>
          <w:sz w:val="28"/>
          <w:szCs w:val="28"/>
        </w:rPr>
        <w:t xml:space="preserve"> </w:t>
      </w:r>
      <w:r w:rsidR="002C5A3C">
        <w:rPr>
          <w:rStyle w:val="a4"/>
          <w:b w:val="0"/>
          <w:sz w:val="28"/>
          <w:szCs w:val="28"/>
        </w:rPr>
        <w:t>Еврейской автономной области</w:t>
      </w:r>
    </w:p>
    <w:p w:rsidR="008A7F09" w:rsidRDefault="008A7F09" w:rsidP="009B4D76">
      <w:pPr>
        <w:pStyle w:val="a3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</w:p>
    <w:p w:rsidR="008A7F09" w:rsidRPr="009B4D76" w:rsidRDefault="008A7F09" w:rsidP="009B4D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9B4D76" w:rsidRDefault="002C5A3C" w:rsidP="009B4D7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</w:t>
      </w:r>
      <w:r w:rsidR="00E47B3A" w:rsidRPr="00E47B3A">
        <w:rPr>
          <w:sz w:val="28"/>
          <w:szCs w:val="28"/>
        </w:rPr>
        <w:t xml:space="preserve"> от 06.12.2011 г. № 402-ФЗ «О бухгалтерском учете», ст. 51 Федерального закона от 06.10.2003 г. №131-ФЗ «Об общих принципах организации местного самоуправления в Российской Федерации», </w:t>
      </w:r>
      <w:r w:rsidR="000E74D3">
        <w:rPr>
          <w:sz w:val="28"/>
          <w:szCs w:val="28"/>
        </w:rPr>
        <w:t xml:space="preserve">Уставом  </w:t>
      </w:r>
      <w:r>
        <w:rPr>
          <w:sz w:val="28"/>
          <w:szCs w:val="28"/>
        </w:rPr>
        <w:t xml:space="preserve">Бабстовского сельского поселения Ленинского </w:t>
      </w:r>
      <w:r w:rsidR="000E74D3">
        <w:rPr>
          <w:sz w:val="28"/>
          <w:szCs w:val="28"/>
        </w:rPr>
        <w:t>муниципального</w:t>
      </w:r>
      <w:r w:rsidR="00E47B3A" w:rsidRPr="00E47B3A">
        <w:rPr>
          <w:sz w:val="28"/>
          <w:szCs w:val="28"/>
        </w:rPr>
        <w:t xml:space="preserve"> район</w:t>
      </w:r>
      <w:r w:rsidR="005249DF">
        <w:rPr>
          <w:sz w:val="28"/>
          <w:szCs w:val="28"/>
        </w:rPr>
        <w:t>а Еврейской автономной области</w:t>
      </w:r>
      <w:r w:rsidR="00E47B3A" w:rsidRPr="00E47B3A">
        <w:rPr>
          <w:sz w:val="28"/>
          <w:szCs w:val="28"/>
        </w:rPr>
        <w:t xml:space="preserve">, администрация </w:t>
      </w:r>
      <w:r w:rsidR="005249DF">
        <w:rPr>
          <w:sz w:val="28"/>
          <w:szCs w:val="28"/>
        </w:rPr>
        <w:t>сельско</w:t>
      </w:r>
      <w:r w:rsidR="009B4D76">
        <w:rPr>
          <w:sz w:val="28"/>
          <w:szCs w:val="28"/>
        </w:rPr>
        <w:t>го поселения</w:t>
      </w:r>
    </w:p>
    <w:p w:rsidR="00E47B3A" w:rsidRPr="00E47B3A" w:rsidRDefault="005249DF" w:rsidP="009B4D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ПОСТАНОВЛЯЕТ</w:t>
      </w:r>
      <w:r w:rsidR="00E47B3A" w:rsidRPr="00E47B3A">
        <w:rPr>
          <w:sz w:val="28"/>
          <w:szCs w:val="28"/>
        </w:rPr>
        <w:t>:</w:t>
      </w:r>
    </w:p>
    <w:p w:rsidR="00E47B3A" w:rsidRDefault="00E47B3A" w:rsidP="008A7F0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47B3A">
        <w:rPr>
          <w:sz w:val="28"/>
          <w:szCs w:val="28"/>
        </w:rPr>
        <w:t xml:space="preserve">1. Утвердить прилагаемое Положение о порядке проведения инвентаризации муниципального имущества </w:t>
      </w:r>
      <w:r w:rsidR="002367A5">
        <w:rPr>
          <w:sz w:val="28"/>
          <w:szCs w:val="28"/>
        </w:rPr>
        <w:t>Бабстовского сельского поселения Ленинского муниципального</w:t>
      </w:r>
      <w:r w:rsidR="002367A5" w:rsidRPr="00E47B3A">
        <w:rPr>
          <w:sz w:val="28"/>
          <w:szCs w:val="28"/>
        </w:rPr>
        <w:t xml:space="preserve"> район</w:t>
      </w:r>
      <w:r w:rsidR="002367A5">
        <w:rPr>
          <w:sz w:val="28"/>
          <w:szCs w:val="28"/>
        </w:rPr>
        <w:t>а Еврейской автономной области</w:t>
      </w:r>
      <w:r w:rsidRPr="00E47B3A">
        <w:rPr>
          <w:sz w:val="28"/>
          <w:szCs w:val="28"/>
        </w:rPr>
        <w:t xml:space="preserve"> согласно приложению  к настоящему постановлению.</w:t>
      </w:r>
    </w:p>
    <w:p w:rsidR="008A7F09" w:rsidRDefault="008A7F09" w:rsidP="008A7F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7F09">
        <w:rPr>
          <w:rFonts w:ascii="Times New Roman" w:hAnsi="Times New Roman"/>
          <w:sz w:val="28"/>
          <w:szCs w:val="28"/>
        </w:rPr>
        <w:t xml:space="preserve">2. Контроль за исполнением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собой.</w:t>
      </w:r>
    </w:p>
    <w:p w:rsidR="008A7F09" w:rsidRPr="008A7F09" w:rsidRDefault="008A7F09" w:rsidP="008A7F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7F09">
        <w:rPr>
          <w:rFonts w:ascii="Times New Roman" w:hAnsi="Times New Roman"/>
          <w:sz w:val="28"/>
          <w:szCs w:val="28"/>
        </w:rPr>
        <w:t xml:space="preserve">3. Опубликовать настоящее постановление в </w:t>
      </w:r>
      <w:r>
        <w:rPr>
          <w:rFonts w:ascii="Times New Roman" w:hAnsi="Times New Roman"/>
          <w:sz w:val="28"/>
          <w:szCs w:val="28"/>
        </w:rPr>
        <w:t>«</w:t>
      </w:r>
      <w:r w:rsidRPr="008A7F09">
        <w:rPr>
          <w:rFonts w:ascii="Times New Roman" w:hAnsi="Times New Roman"/>
          <w:sz w:val="28"/>
          <w:szCs w:val="28"/>
        </w:rPr>
        <w:t>Информационном бюллетене</w:t>
      </w:r>
      <w:r>
        <w:rPr>
          <w:rFonts w:ascii="Times New Roman" w:hAnsi="Times New Roman"/>
          <w:sz w:val="28"/>
          <w:szCs w:val="28"/>
        </w:rPr>
        <w:t>»</w:t>
      </w:r>
      <w:r w:rsidRPr="008A7F09">
        <w:rPr>
          <w:rFonts w:ascii="Times New Roman" w:hAnsi="Times New Roman"/>
          <w:sz w:val="28"/>
          <w:szCs w:val="28"/>
        </w:rPr>
        <w:t xml:space="preserve"> Бабстовского сельского по</w:t>
      </w:r>
      <w:r>
        <w:rPr>
          <w:rFonts w:ascii="Times New Roman" w:hAnsi="Times New Roman"/>
          <w:sz w:val="28"/>
          <w:szCs w:val="28"/>
        </w:rPr>
        <w:t>селения</w:t>
      </w:r>
      <w:r w:rsidRPr="008A7F09">
        <w:rPr>
          <w:rFonts w:ascii="Times New Roman" w:hAnsi="Times New Roman"/>
          <w:sz w:val="28"/>
          <w:szCs w:val="28"/>
        </w:rPr>
        <w:t>.</w:t>
      </w:r>
    </w:p>
    <w:p w:rsidR="008A7F09" w:rsidRPr="008A7F09" w:rsidRDefault="008A7F09" w:rsidP="008A7F0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7F09">
        <w:rPr>
          <w:rFonts w:ascii="Times New Roman" w:hAnsi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8A7F09" w:rsidRDefault="008A7F09" w:rsidP="009B4D7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47B3A" w:rsidRDefault="00E47B3A" w:rsidP="004A6EA9">
      <w:pPr>
        <w:pStyle w:val="ConsPlusNormal"/>
        <w:ind w:firstLine="540"/>
        <w:jc w:val="right"/>
        <w:rPr>
          <w:color w:val="000000"/>
          <w:sz w:val="28"/>
          <w:szCs w:val="28"/>
        </w:rPr>
      </w:pPr>
    </w:p>
    <w:p w:rsidR="008A7F09" w:rsidRDefault="002367A5" w:rsidP="008A7F09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администрации</w:t>
      </w:r>
    </w:p>
    <w:p w:rsidR="002367A5" w:rsidRDefault="002367A5" w:rsidP="008A7F09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              </w:t>
      </w:r>
      <w:r w:rsidR="003E2A35">
        <w:rPr>
          <w:color w:val="000000"/>
          <w:sz w:val="28"/>
          <w:szCs w:val="28"/>
        </w:rPr>
        <w:t xml:space="preserve">                                    </w:t>
      </w:r>
      <w:r>
        <w:rPr>
          <w:color w:val="000000"/>
          <w:sz w:val="28"/>
          <w:szCs w:val="28"/>
        </w:rPr>
        <w:t xml:space="preserve"> </w:t>
      </w:r>
      <w:r w:rsidR="008A7F09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 xml:space="preserve">  В.В. Фарафонтов</w:t>
      </w:r>
    </w:p>
    <w:p w:rsidR="000E74D3" w:rsidRDefault="000E74D3" w:rsidP="000E74D3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0E74D3" w:rsidRDefault="000E74D3" w:rsidP="000E74D3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0E74D3" w:rsidRDefault="000E74D3" w:rsidP="000E74D3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0E74D3" w:rsidRDefault="000E74D3" w:rsidP="000E74D3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0E74D3" w:rsidRDefault="000E74D3" w:rsidP="000E74D3">
      <w:pPr>
        <w:pStyle w:val="ConsPlusNormal"/>
        <w:ind w:firstLine="540"/>
        <w:jc w:val="both"/>
        <w:rPr>
          <w:color w:val="000000"/>
          <w:sz w:val="28"/>
          <w:szCs w:val="28"/>
        </w:rPr>
      </w:pPr>
    </w:p>
    <w:p w:rsidR="008A7F09" w:rsidRDefault="008A7F09" w:rsidP="004A6EA9">
      <w:pPr>
        <w:pStyle w:val="ConsPlusNormal"/>
        <w:ind w:firstLine="540"/>
        <w:jc w:val="right"/>
        <w:rPr>
          <w:color w:val="000000"/>
          <w:sz w:val="28"/>
          <w:szCs w:val="28"/>
        </w:rPr>
      </w:pPr>
    </w:p>
    <w:p w:rsidR="004A6EA9" w:rsidRPr="008A7F09" w:rsidRDefault="004A6EA9" w:rsidP="004A6EA9">
      <w:pPr>
        <w:pStyle w:val="ConsPlusNormal"/>
        <w:ind w:firstLine="540"/>
        <w:jc w:val="right"/>
        <w:rPr>
          <w:sz w:val="28"/>
          <w:szCs w:val="28"/>
        </w:rPr>
      </w:pPr>
      <w:r w:rsidRPr="008A7F09">
        <w:rPr>
          <w:sz w:val="28"/>
          <w:szCs w:val="28"/>
        </w:rPr>
        <w:lastRenderedPageBreak/>
        <w:t xml:space="preserve">Приложение </w:t>
      </w:r>
    </w:p>
    <w:p w:rsidR="004A6EA9" w:rsidRPr="008A7F09" w:rsidRDefault="004A6EA9" w:rsidP="004A6EA9">
      <w:pPr>
        <w:pStyle w:val="ConsPlusNormal"/>
        <w:jc w:val="right"/>
        <w:rPr>
          <w:sz w:val="28"/>
          <w:szCs w:val="28"/>
        </w:rPr>
      </w:pPr>
      <w:r w:rsidRPr="008A7F09">
        <w:rPr>
          <w:sz w:val="28"/>
          <w:szCs w:val="28"/>
        </w:rPr>
        <w:t>к постановлению администрации</w:t>
      </w:r>
    </w:p>
    <w:p w:rsidR="00941A74" w:rsidRPr="008A7F09" w:rsidRDefault="00941A74" w:rsidP="008A7F09">
      <w:pPr>
        <w:pStyle w:val="ConsPlusNormal"/>
        <w:jc w:val="right"/>
        <w:rPr>
          <w:sz w:val="28"/>
          <w:szCs w:val="28"/>
        </w:rPr>
      </w:pPr>
      <w:r w:rsidRPr="008A7F09">
        <w:rPr>
          <w:sz w:val="28"/>
          <w:szCs w:val="28"/>
        </w:rPr>
        <w:t xml:space="preserve">Бабстовского сельского поселения </w:t>
      </w:r>
    </w:p>
    <w:p w:rsidR="004A6EA9" w:rsidRPr="008A7F09" w:rsidRDefault="00F6503A" w:rsidP="004A6EA9">
      <w:pPr>
        <w:pStyle w:val="ConsPlusNormal"/>
        <w:jc w:val="right"/>
        <w:rPr>
          <w:sz w:val="28"/>
          <w:szCs w:val="28"/>
        </w:rPr>
      </w:pPr>
      <w:r w:rsidRPr="008A7F09">
        <w:rPr>
          <w:sz w:val="28"/>
          <w:szCs w:val="28"/>
        </w:rPr>
        <w:t xml:space="preserve">от  </w:t>
      </w:r>
      <w:r w:rsidR="008A7F09" w:rsidRPr="008A7F09">
        <w:rPr>
          <w:sz w:val="28"/>
          <w:szCs w:val="28"/>
        </w:rPr>
        <w:t>28</w:t>
      </w:r>
      <w:r w:rsidRPr="008A7F09">
        <w:rPr>
          <w:sz w:val="28"/>
          <w:szCs w:val="28"/>
        </w:rPr>
        <w:t>.1</w:t>
      </w:r>
      <w:r w:rsidR="008A7F09" w:rsidRPr="008A7F09">
        <w:rPr>
          <w:sz w:val="28"/>
          <w:szCs w:val="28"/>
        </w:rPr>
        <w:t>2</w:t>
      </w:r>
      <w:r w:rsidRPr="008A7F09">
        <w:rPr>
          <w:sz w:val="28"/>
          <w:szCs w:val="28"/>
        </w:rPr>
        <w:t xml:space="preserve">. 2023 </w:t>
      </w:r>
      <w:r w:rsidR="00DC19D6" w:rsidRPr="008A7F09">
        <w:rPr>
          <w:sz w:val="28"/>
          <w:szCs w:val="28"/>
        </w:rPr>
        <w:t>№</w:t>
      </w:r>
      <w:r w:rsidR="008A7F09" w:rsidRPr="008A7F09">
        <w:rPr>
          <w:sz w:val="28"/>
          <w:szCs w:val="28"/>
        </w:rPr>
        <w:t xml:space="preserve"> 68</w:t>
      </w:r>
    </w:p>
    <w:p w:rsidR="004A6EA9" w:rsidRPr="008A7F09" w:rsidRDefault="004A6EA9" w:rsidP="004A6EA9">
      <w:pPr>
        <w:pStyle w:val="ConsPlusNormal"/>
        <w:jc w:val="center"/>
        <w:rPr>
          <w:sz w:val="28"/>
          <w:szCs w:val="28"/>
        </w:rPr>
      </w:pPr>
    </w:p>
    <w:p w:rsidR="004A6EA9" w:rsidRPr="00E47B3A" w:rsidRDefault="004A6EA9" w:rsidP="004A6EA9">
      <w:pPr>
        <w:pStyle w:val="ConsPlusNormal"/>
        <w:jc w:val="center"/>
        <w:rPr>
          <w:sz w:val="28"/>
          <w:szCs w:val="28"/>
        </w:rPr>
      </w:pPr>
      <w:r w:rsidRPr="00E47B3A">
        <w:rPr>
          <w:sz w:val="28"/>
          <w:szCs w:val="28"/>
        </w:rPr>
        <w:t xml:space="preserve">Положение </w:t>
      </w:r>
    </w:p>
    <w:p w:rsidR="004A6EA9" w:rsidRPr="00E47B3A" w:rsidRDefault="004A6EA9" w:rsidP="004A6EA9">
      <w:pPr>
        <w:pStyle w:val="ConsPlusNormal"/>
        <w:jc w:val="center"/>
        <w:rPr>
          <w:sz w:val="28"/>
          <w:szCs w:val="28"/>
        </w:rPr>
      </w:pPr>
      <w:r w:rsidRPr="00E47B3A">
        <w:rPr>
          <w:sz w:val="28"/>
          <w:szCs w:val="28"/>
        </w:rPr>
        <w:t>о порядке проведения инвентаризации муниципального</w:t>
      </w:r>
    </w:p>
    <w:p w:rsidR="000C33A7" w:rsidRDefault="004A6EA9" w:rsidP="004A6EA9">
      <w:pPr>
        <w:pStyle w:val="ConsPlusNormal"/>
        <w:jc w:val="center"/>
        <w:rPr>
          <w:sz w:val="28"/>
          <w:szCs w:val="28"/>
        </w:rPr>
      </w:pPr>
      <w:r w:rsidRPr="00E47B3A">
        <w:rPr>
          <w:sz w:val="28"/>
          <w:szCs w:val="28"/>
        </w:rPr>
        <w:t xml:space="preserve">имущества </w:t>
      </w:r>
      <w:r w:rsidR="002367A5">
        <w:rPr>
          <w:sz w:val="28"/>
          <w:szCs w:val="28"/>
        </w:rPr>
        <w:t>Бабстовского сельского поселения Ленинского муниципального</w:t>
      </w:r>
      <w:r w:rsidR="002367A5" w:rsidRPr="00E47B3A">
        <w:rPr>
          <w:sz w:val="28"/>
          <w:szCs w:val="28"/>
        </w:rPr>
        <w:t xml:space="preserve"> район</w:t>
      </w:r>
      <w:r w:rsidR="002367A5">
        <w:rPr>
          <w:sz w:val="28"/>
          <w:szCs w:val="28"/>
        </w:rPr>
        <w:t>а Еврейской автономной области</w:t>
      </w:r>
      <w:r w:rsidR="002367A5" w:rsidRPr="00E47B3A">
        <w:rPr>
          <w:sz w:val="28"/>
          <w:szCs w:val="28"/>
        </w:rPr>
        <w:t xml:space="preserve"> </w:t>
      </w:r>
    </w:p>
    <w:p w:rsidR="000C33A7" w:rsidRDefault="000C33A7" w:rsidP="004A6EA9">
      <w:pPr>
        <w:pStyle w:val="ConsPlusNormal"/>
        <w:jc w:val="center"/>
        <w:rPr>
          <w:sz w:val="28"/>
          <w:szCs w:val="28"/>
        </w:rPr>
      </w:pPr>
    </w:p>
    <w:p w:rsidR="004A6EA9" w:rsidRPr="00E47B3A" w:rsidRDefault="004A6EA9" w:rsidP="004A6EA9">
      <w:pPr>
        <w:pStyle w:val="ConsPlusNormal"/>
        <w:jc w:val="center"/>
        <w:rPr>
          <w:sz w:val="28"/>
          <w:szCs w:val="28"/>
        </w:rPr>
      </w:pPr>
      <w:r w:rsidRPr="00E47B3A">
        <w:rPr>
          <w:sz w:val="28"/>
          <w:szCs w:val="28"/>
        </w:rPr>
        <w:t>1. Общее положение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</w:p>
    <w:p w:rsidR="004D32ED" w:rsidRPr="00E47B3A" w:rsidRDefault="004A6EA9" w:rsidP="004D32ED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 xml:space="preserve">1.1. Положение о порядке проведения инвентаризации муниципального имущества </w:t>
      </w:r>
      <w:r w:rsidR="000C33A7">
        <w:rPr>
          <w:sz w:val="28"/>
          <w:szCs w:val="28"/>
        </w:rPr>
        <w:t>Бабстовского сельского поселения Ленинского муниципального</w:t>
      </w:r>
      <w:r w:rsidR="000C33A7" w:rsidRPr="00E47B3A">
        <w:rPr>
          <w:sz w:val="28"/>
          <w:szCs w:val="28"/>
        </w:rPr>
        <w:t xml:space="preserve"> район</w:t>
      </w:r>
      <w:r w:rsidR="000C33A7">
        <w:rPr>
          <w:sz w:val="28"/>
          <w:szCs w:val="28"/>
        </w:rPr>
        <w:t>а Еврейской автономной области</w:t>
      </w:r>
      <w:r w:rsidR="000C33A7" w:rsidRPr="00E47B3A">
        <w:rPr>
          <w:sz w:val="28"/>
          <w:szCs w:val="28"/>
        </w:rPr>
        <w:t xml:space="preserve"> </w:t>
      </w:r>
      <w:r w:rsidRPr="00E47B3A">
        <w:rPr>
          <w:sz w:val="28"/>
          <w:szCs w:val="28"/>
        </w:rPr>
        <w:t xml:space="preserve">(далее - Положение) определяет порядок проведения инвентаризации имущества, находящегося в муниципальной собственности </w:t>
      </w:r>
      <w:r w:rsidR="000C33A7">
        <w:rPr>
          <w:sz w:val="28"/>
          <w:szCs w:val="28"/>
        </w:rPr>
        <w:t>Бабстовского сельского поселения Ленинского муниципального</w:t>
      </w:r>
      <w:r w:rsidR="000C33A7" w:rsidRPr="00E47B3A">
        <w:rPr>
          <w:sz w:val="28"/>
          <w:szCs w:val="28"/>
        </w:rPr>
        <w:t xml:space="preserve"> район</w:t>
      </w:r>
      <w:r w:rsidR="000C33A7">
        <w:rPr>
          <w:sz w:val="28"/>
          <w:szCs w:val="28"/>
        </w:rPr>
        <w:t>а Еврейской автономной области</w:t>
      </w:r>
      <w:r w:rsidR="000C33A7" w:rsidRPr="00E47B3A">
        <w:rPr>
          <w:sz w:val="28"/>
          <w:szCs w:val="28"/>
        </w:rPr>
        <w:t xml:space="preserve"> </w:t>
      </w:r>
      <w:r w:rsidRPr="00E47B3A">
        <w:rPr>
          <w:sz w:val="28"/>
          <w:szCs w:val="28"/>
        </w:rPr>
        <w:t>(далее - муниципальное имущество).</w:t>
      </w:r>
    </w:p>
    <w:p w:rsidR="004A2FC5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>1.2. Инвентаризация муниципального имущества проводится в соответствии с Конституцией Российской Федерации, Федеральным законом от 06.12.2011 № 402-ФЗ «О бухгалтерском учете», от 06.10.2003 № 131-ФЗ «Об общих принципах организации местного самоуправления в Российской Федерации»</w:t>
      </w:r>
      <w:r w:rsidRPr="00E47B3A">
        <w:rPr>
          <w:rFonts w:eastAsia="Calibri"/>
          <w:sz w:val="28"/>
          <w:szCs w:val="28"/>
          <w:lang w:eastAsia="en-US"/>
        </w:rPr>
        <w:t xml:space="preserve">, </w:t>
      </w:r>
      <w:r w:rsidRPr="00E47B3A">
        <w:rPr>
          <w:sz w:val="28"/>
          <w:szCs w:val="28"/>
        </w:rPr>
        <w:t xml:space="preserve">методическими указаниями по инвентаризации имущества и финансовых обязательств, утвержденными Приказом Министерства финансов Российской Федерации от 13.06.1995 № 49, Уставом </w:t>
      </w:r>
      <w:r w:rsidR="004A2FC5">
        <w:rPr>
          <w:sz w:val="28"/>
          <w:szCs w:val="28"/>
        </w:rPr>
        <w:t>Бабстовского сельского поселения Ленинского муниципального</w:t>
      </w:r>
      <w:r w:rsidR="004A2FC5" w:rsidRPr="00E47B3A">
        <w:rPr>
          <w:sz w:val="28"/>
          <w:szCs w:val="28"/>
        </w:rPr>
        <w:t xml:space="preserve"> район</w:t>
      </w:r>
      <w:r w:rsidR="004A2FC5">
        <w:rPr>
          <w:sz w:val="28"/>
          <w:szCs w:val="28"/>
        </w:rPr>
        <w:t>а Еврейской автономной области.</w:t>
      </w:r>
    </w:p>
    <w:p w:rsidR="004D32ED" w:rsidRDefault="004D32ED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1.3. Обязательная инвентаризация активов, в том числе составляющих имущество казны, проводится перед составлением годовой бюджетной отчетности.</w:t>
      </w:r>
    </w:p>
    <w:p w:rsidR="004A6EA9" w:rsidRPr="00E47B3A" w:rsidRDefault="00AC31B2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E2A35">
        <w:rPr>
          <w:sz w:val="28"/>
          <w:szCs w:val="28"/>
        </w:rPr>
        <w:t>.4</w:t>
      </w:r>
      <w:r w:rsidR="004A6EA9" w:rsidRPr="00E47B3A">
        <w:rPr>
          <w:sz w:val="28"/>
          <w:szCs w:val="28"/>
        </w:rPr>
        <w:t>. Основными целями инвентаризации муниципального имущества являются: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4A6EA9" w:rsidRPr="00E47B3A">
        <w:rPr>
          <w:sz w:val="28"/>
          <w:szCs w:val="28"/>
        </w:rPr>
        <w:t>.1. Выявление неиспользуемых или используемых не по назначению (не в соответствии с договорными обязательствами) объектов инвентаризации.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1.4</w:t>
      </w:r>
      <w:r w:rsidR="004A6EA9" w:rsidRPr="00E47B3A">
        <w:rPr>
          <w:bCs/>
          <w:color w:val="000000"/>
          <w:sz w:val="28"/>
          <w:szCs w:val="28"/>
        </w:rPr>
        <w:t>.2. Определение состава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 (далее – мероприятие)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4A6EA9" w:rsidRPr="00E47B3A">
        <w:rPr>
          <w:sz w:val="28"/>
          <w:szCs w:val="28"/>
        </w:rPr>
        <w:t>.3. Сопоставление фактического наличия имущества с данными бюджетного учета.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4A6EA9" w:rsidRPr="00E47B3A">
        <w:rPr>
          <w:sz w:val="28"/>
          <w:szCs w:val="28"/>
        </w:rPr>
        <w:t>.4. Анализ и повышение эффективности использования муниципального имущества.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>1.</w:t>
      </w:r>
      <w:r w:rsidR="003E2A35">
        <w:rPr>
          <w:sz w:val="28"/>
          <w:szCs w:val="28"/>
        </w:rPr>
        <w:t>4</w:t>
      </w:r>
      <w:r w:rsidRPr="00E47B3A">
        <w:rPr>
          <w:sz w:val="28"/>
          <w:szCs w:val="28"/>
        </w:rPr>
        <w:t>.5. Повышение качества содержания муниципального имущества.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1.4</w:t>
      </w:r>
      <w:r w:rsidR="004A6EA9" w:rsidRPr="00E47B3A">
        <w:rPr>
          <w:sz w:val="28"/>
          <w:szCs w:val="28"/>
        </w:rPr>
        <w:t>.6. Регистрация, постановка на учет выявленного неучтенного муниципального имущества.</w:t>
      </w:r>
    </w:p>
    <w:p w:rsidR="004A6EA9" w:rsidRPr="00E47B3A" w:rsidRDefault="004D32ED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E2A35">
        <w:rPr>
          <w:sz w:val="28"/>
          <w:szCs w:val="28"/>
        </w:rPr>
        <w:t>4</w:t>
      </w:r>
      <w:r w:rsidR="004A6EA9" w:rsidRPr="00E47B3A">
        <w:rPr>
          <w:sz w:val="28"/>
          <w:szCs w:val="28"/>
        </w:rPr>
        <w:t xml:space="preserve">.7. Определение обоснованности затрат бюджета </w:t>
      </w:r>
      <w:r w:rsidR="00004B0B">
        <w:rPr>
          <w:sz w:val="28"/>
          <w:szCs w:val="28"/>
        </w:rPr>
        <w:t>Бабстовского сельского поселения Ленинского муниципального</w:t>
      </w:r>
      <w:r w:rsidR="00004B0B" w:rsidRPr="00E47B3A">
        <w:rPr>
          <w:sz w:val="28"/>
          <w:szCs w:val="28"/>
        </w:rPr>
        <w:t xml:space="preserve"> район</w:t>
      </w:r>
      <w:r w:rsidR="00004B0B">
        <w:rPr>
          <w:sz w:val="28"/>
          <w:szCs w:val="28"/>
        </w:rPr>
        <w:t>а Еврейской автономной области</w:t>
      </w:r>
      <w:r w:rsidR="00004B0B" w:rsidRPr="00E47B3A">
        <w:rPr>
          <w:sz w:val="28"/>
          <w:szCs w:val="28"/>
        </w:rPr>
        <w:t xml:space="preserve"> </w:t>
      </w:r>
      <w:r w:rsidR="004A6EA9" w:rsidRPr="00E47B3A">
        <w:rPr>
          <w:sz w:val="28"/>
          <w:szCs w:val="28"/>
        </w:rPr>
        <w:t>на содержание муниципального имущества.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4A6EA9" w:rsidRPr="00E47B3A">
        <w:rPr>
          <w:sz w:val="28"/>
          <w:szCs w:val="28"/>
        </w:rPr>
        <w:t xml:space="preserve">.8. Уточнение реестра муниципального имущества </w:t>
      </w:r>
      <w:r w:rsidR="000E5462">
        <w:rPr>
          <w:sz w:val="28"/>
          <w:szCs w:val="28"/>
        </w:rPr>
        <w:t>Бабстовского сельского поселения Ленинского муниципального</w:t>
      </w:r>
      <w:r w:rsidR="000E5462" w:rsidRPr="00E47B3A">
        <w:rPr>
          <w:sz w:val="28"/>
          <w:szCs w:val="28"/>
        </w:rPr>
        <w:t xml:space="preserve"> район</w:t>
      </w:r>
      <w:r w:rsidR="000E5462">
        <w:rPr>
          <w:sz w:val="28"/>
          <w:szCs w:val="28"/>
        </w:rPr>
        <w:t>а Еврейской автономной области</w:t>
      </w:r>
      <w:r w:rsidR="000E5462" w:rsidRPr="00E47B3A">
        <w:rPr>
          <w:sz w:val="28"/>
          <w:szCs w:val="28"/>
        </w:rPr>
        <w:t xml:space="preserve"> </w:t>
      </w:r>
      <w:r w:rsidR="004A6EA9" w:rsidRPr="00E47B3A">
        <w:rPr>
          <w:sz w:val="28"/>
          <w:szCs w:val="28"/>
        </w:rPr>
        <w:t>(далее - реестр муниципального имущества), в том числе государственная регистрация ранее возникшего права собственности.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4A6EA9" w:rsidRPr="00E47B3A">
        <w:rPr>
          <w:sz w:val="28"/>
          <w:szCs w:val="28"/>
        </w:rPr>
        <w:t>.9. Приведение в соответствие с установленными нормативными правовыми актами Российской Федерации, нормативными прав</w:t>
      </w:r>
      <w:r w:rsidR="000E5462">
        <w:rPr>
          <w:sz w:val="28"/>
          <w:szCs w:val="28"/>
        </w:rPr>
        <w:t>овыми актами Еврейской автономной области</w:t>
      </w:r>
      <w:r w:rsidR="004A6EA9" w:rsidRPr="00E47B3A">
        <w:rPr>
          <w:sz w:val="28"/>
          <w:szCs w:val="28"/>
        </w:rPr>
        <w:t xml:space="preserve">, муниципальными правовыми актами </w:t>
      </w:r>
      <w:r w:rsidR="000E5462">
        <w:rPr>
          <w:sz w:val="28"/>
          <w:szCs w:val="28"/>
        </w:rPr>
        <w:t>Бабстовского сельского поселения Ленинского муниципального</w:t>
      </w:r>
      <w:r w:rsidR="000E5462" w:rsidRPr="00E47B3A">
        <w:rPr>
          <w:sz w:val="28"/>
          <w:szCs w:val="28"/>
        </w:rPr>
        <w:t xml:space="preserve"> район</w:t>
      </w:r>
      <w:r w:rsidR="000E5462">
        <w:rPr>
          <w:sz w:val="28"/>
          <w:szCs w:val="28"/>
        </w:rPr>
        <w:t>а Еврейской автономной области</w:t>
      </w:r>
      <w:r w:rsidR="000E5462" w:rsidRPr="00E47B3A">
        <w:rPr>
          <w:sz w:val="28"/>
          <w:szCs w:val="28"/>
        </w:rPr>
        <w:t xml:space="preserve"> </w:t>
      </w:r>
      <w:r w:rsidR="000E5462">
        <w:rPr>
          <w:sz w:val="28"/>
          <w:szCs w:val="28"/>
        </w:rPr>
        <w:t xml:space="preserve">порядка </w:t>
      </w:r>
      <w:r w:rsidR="004A6EA9" w:rsidRPr="00E47B3A">
        <w:rPr>
          <w:sz w:val="28"/>
          <w:szCs w:val="28"/>
        </w:rPr>
        <w:t>действий по владению, пользованию и распоряжению муниципальным имуществом.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4A6EA9" w:rsidRPr="00E47B3A">
        <w:rPr>
          <w:sz w:val="28"/>
          <w:szCs w:val="28"/>
        </w:rPr>
        <w:t xml:space="preserve">. Основными задачами инвентаризации муниципального имущества являются: 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4A6EA9" w:rsidRPr="00E47B3A">
        <w:rPr>
          <w:sz w:val="28"/>
          <w:szCs w:val="28"/>
        </w:rPr>
        <w:t xml:space="preserve">.1. Выявление </w:t>
      </w:r>
      <w:r w:rsidR="004A6EA9" w:rsidRPr="00E47B3A">
        <w:rPr>
          <w:bCs/>
          <w:color w:val="000000"/>
          <w:sz w:val="28"/>
          <w:szCs w:val="28"/>
        </w:rPr>
        <w:t>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4A6EA9" w:rsidRPr="00E47B3A">
        <w:rPr>
          <w:sz w:val="28"/>
          <w:szCs w:val="28"/>
        </w:rPr>
        <w:t xml:space="preserve">.2. Выявление несоответствия между указанным в документах состоянием объектов муниципального имущества с их фактическим состоянием. 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4A6EA9" w:rsidRPr="00E47B3A">
        <w:rPr>
          <w:sz w:val="28"/>
          <w:szCs w:val="28"/>
        </w:rPr>
        <w:t xml:space="preserve">.3. Выявление объектов недвижимого имущества, право собственности </w:t>
      </w:r>
      <w:r w:rsidR="004842AC">
        <w:rPr>
          <w:sz w:val="28"/>
          <w:szCs w:val="28"/>
        </w:rPr>
        <w:t>Бабстовского сельского поселения Ленинского муниципального</w:t>
      </w:r>
      <w:r w:rsidR="004842AC" w:rsidRPr="00E47B3A">
        <w:rPr>
          <w:sz w:val="28"/>
          <w:szCs w:val="28"/>
        </w:rPr>
        <w:t xml:space="preserve"> район</w:t>
      </w:r>
      <w:r w:rsidR="004842AC">
        <w:rPr>
          <w:sz w:val="28"/>
          <w:szCs w:val="28"/>
        </w:rPr>
        <w:t>а Еврейской автономной области</w:t>
      </w:r>
      <w:r w:rsidR="004A6EA9" w:rsidRPr="00E47B3A">
        <w:rPr>
          <w:sz w:val="28"/>
          <w:szCs w:val="28"/>
        </w:rPr>
        <w:t>, на которые не зарегистрировано в установленном порядке.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4A6EA9" w:rsidRPr="00E47B3A">
        <w:rPr>
          <w:sz w:val="28"/>
          <w:szCs w:val="28"/>
        </w:rPr>
        <w:t xml:space="preserve">.4. Выявление объектов движимого имущества, принадлежащих </w:t>
      </w:r>
      <w:r w:rsidR="004842AC">
        <w:rPr>
          <w:sz w:val="28"/>
          <w:szCs w:val="28"/>
        </w:rPr>
        <w:t>Бабстовскому сельскому поселению Ленинского муниципального</w:t>
      </w:r>
      <w:r w:rsidR="004842AC" w:rsidRPr="00E47B3A">
        <w:rPr>
          <w:sz w:val="28"/>
          <w:szCs w:val="28"/>
        </w:rPr>
        <w:t xml:space="preserve"> район</w:t>
      </w:r>
      <w:r w:rsidR="004842AC">
        <w:rPr>
          <w:sz w:val="28"/>
          <w:szCs w:val="28"/>
        </w:rPr>
        <w:t>а Еврейской автономной области</w:t>
      </w:r>
      <w:r w:rsidR="004842AC" w:rsidRPr="00E47B3A">
        <w:rPr>
          <w:sz w:val="28"/>
          <w:szCs w:val="28"/>
        </w:rPr>
        <w:t xml:space="preserve"> </w:t>
      </w:r>
      <w:r w:rsidR="004A6EA9" w:rsidRPr="00E47B3A">
        <w:rPr>
          <w:sz w:val="28"/>
          <w:szCs w:val="28"/>
        </w:rPr>
        <w:t>на праве собственности, не учтенных в установленном порядке.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4A6EA9" w:rsidRPr="00E47B3A">
        <w:rPr>
          <w:sz w:val="28"/>
          <w:szCs w:val="28"/>
        </w:rPr>
        <w:t>.5. Выявление неиспользуемого или используемого не по назначению муниципального имущества.</w:t>
      </w:r>
    </w:p>
    <w:p w:rsidR="004A6EA9" w:rsidRPr="00E47B3A" w:rsidRDefault="003E2A35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="00AC31B2">
        <w:rPr>
          <w:sz w:val="28"/>
          <w:szCs w:val="28"/>
        </w:rPr>
        <w:t>. Администрация</w:t>
      </w:r>
      <w:r w:rsidR="004842AC">
        <w:rPr>
          <w:sz w:val="28"/>
          <w:szCs w:val="28"/>
        </w:rPr>
        <w:t xml:space="preserve"> Бабстовского сельского поселения Ленинского муниципального</w:t>
      </w:r>
      <w:r w:rsidR="004842AC" w:rsidRPr="00E47B3A">
        <w:rPr>
          <w:sz w:val="28"/>
          <w:szCs w:val="28"/>
        </w:rPr>
        <w:t xml:space="preserve"> район</w:t>
      </w:r>
      <w:r w:rsidR="004842AC">
        <w:rPr>
          <w:sz w:val="28"/>
          <w:szCs w:val="28"/>
        </w:rPr>
        <w:t xml:space="preserve">а Еврейской автономной области,  осуществляет  контроль </w:t>
      </w:r>
      <w:r w:rsidR="004A6EA9" w:rsidRPr="00E47B3A">
        <w:rPr>
          <w:sz w:val="28"/>
          <w:szCs w:val="28"/>
        </w:rPr>
        <w:t>за проведением инвентаризации муниципального имущества</w:t>
      </w:r>
      <w:r w:rsidR="004842AC">
        <w:rPr>
          <w:sz w:val="28"/>
          <w:szCs w:val="28"/>
        </w:rPr>
        <w:t xml:space="preserve"> Бабстовского сельского поселения Ленинского муниципального</w:t>
      </w:r>
      <w:r w:rsidR="004842AC" w:rsidRPr="00E47B3A">
        <w:rPr>
          <w:sz w:val="28"/>
          <w:szCs w:val="28"/>
        </w:rPr>
        <w:t xml:space="preserve"> район</w:t>
      </w:r>
      <w:r w:rsidR="004842AC">
        <w:rPr>
          <w:sz w:val="28"/>
          <w:szCs w:val="28"/>
        </w:rPr>
        <w:t>а Еврейской автономной области.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</w:p>
    <w:p w:rsidR="004A6EA9" w:rsidRPr="00E47B3A" w:rsidRDefault="004A6EA9" w:rsidP="00AC31B2">
      <w:pPr>
        <w:pStyle w:val="ConsPlusNormal"/>
        <w:jc w:val="center"/>
        <w:rPr>
          <w:sz w:val="28"/>
          <w:szCs w:val="28"/>
        </w:rPr>
      </w:pPr>
      <w:r w:rsidRPr="00E47B3A">
        <w:rPr>
          <w:sz w:val="28"/>
          <w:szCs w:val="28"/>
        </w:rPr>
        <w:t xml:space="preserve">2. Особенности проведения инвентаризации муниципальной казны </w:t>
      </w:r>
      <w:r w:rsidR="001C5D57">
        <w:rPr>
          <w:sz w:val="28"/>
          <w:szCs w:val="28"/>
        </w:rPr>
        <w:t>Бабстовского сельского поселения Ленинского муниципального</w:t>
      </w:r>
      <w:r w:rsidR="001C5D57" w:rsidRPr="00E47B3A">
        <w:rPr>
          <w:sz w:val="28"/>
          <w:szCs w:val="28"/>
        </w:rPr>
        <w:t xml:space="preserve"> район</w:t>
      </w:r>
      <w:r w:rsidR="001C5D57">
        <w:rPr>
          <w:sz w:val="28"/>
          <w:szCs w:val="28"/>
        </w:rPr>
        <w:t>а Еврейской автономной области</w:t>
      </w:r>
    </w:p>
    <w:p w:rsidR="004A6EA9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 xml:space="preserve">2.1. Инвентаризация муниципальной казны </w:t>
      </w:r>
      <w:r w:rsidR="00B906C1">
        <w:rPr>
          <w:sz w:val="28"/>
          <w:szCs w:val="28"/>
        </w:rPr>
        <w:t>Бабстовского сельского поселения Ленинского муниципального</w:t>
      </w:r>
      <w:r w:rsidR="00B906C1" w:rsidRPr="00E47B3A">
        <w:rPr>
          <w:sz w:val="28"/>
          <w:szCs w:val="28"/>
        </w:rPr>
        <w:t xml:space="preserve"> район</w:t>
      </w:r>
      <w:r w:rsidR="00B906C1">
        <w:rPr>
          <w:sz w:val="28"/>
          <w:szCs w:val="28"/>
        </w:rPr>
        <w:t>а Еврейской автономной области</w:t>
      </w:r>
      <w:r w:rsidR="00B906C1" w:rsidRPr="00E47B3A">
        <w:rPr>
          <w:sz w:val="28"/>
          <w:szCs w:val="28"/>
        </w:rPr>
        <w:t xml:space="preserve"> </w:t>
      </w:r>
      <w:r w:rsidRPr="00E47B3A">
        <w:rPr>
          <w:sz w:val="28"/>
          <w:szCs w:val="28"/>
        </w:rPr>
        <w:t xml:space="preserve">(далее - муниципальная казна) проводится на основании </w:t>
      </w:r>
      <w:r w:rsidRPr="00E47B3A">
        <w:rPr>
          <w:sz w:val="28"/>
          <w:szCs w:val="28"/>
        </w:rPr>
        <w:lastRenderedPageBreak/>
        <w:t xml:space="preserve">распоряжения администрации </w:t>
      </w:r>
      <w:r w:rsidR="00B906C1">
        <w:rPr>
          <w:sz w:val="28"/>
          <w:szCs w:val="28"/>
        </w:rPr>
        <w:t>Бабстовского сельского поселения Ленинского муниципального</w:t>
      </w:r>
      <w:r w:rsidR="00B906C1" w:rsidRPr="00E47B3A">
        <w:rPr>
          <w:sz w:val="28"/>
          <w:szCs w:val="28"/>
        </w:rPr>
        <w:t xml:space="preserve"> район</w:t>
      </w:r>
      <w:r w:rsidR="00B906C1">
        <w:rPr>
          <w:sz w:val="28"/>
          <w:szCs w:val="28"/>
        </w:rPr>
        <w:t>а Еврейской автономной области</w:t>
      </w:r>
      <w:r w:rsidRPr="00E47B3A">
        <w:rPr>
          <w:sz w:val="28"/>
          <w:szCs w:val="28"/>
        </w:rPr>
        <w:t>.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 xml:space="preserve">2.2. Для проведения инвентаризации муниципальной казны, анализа и обобщения результатов инвентаризации муниципального имущества распоряжением администрации </w:t>
      </w:r>
      <w:r w:rsidR="005F2B9B">
        <w:rPr>
          <w:sz w:val="28"/>
          <w:szCs w:val="28"/>
        </w:rPr>
        <w:t>Бабстовского сельского поселения Ленинского муниципального</w:t>
      </w:r>
      <w:r w:rsidR="005F2B9B" w:rsidRPr="00E47B3A">
        <w:rPr>
          <w:sz w:val="28"/>
          <w:szCs w:val="28"/>
        </w:rPr>
        <w:t xml:space="preserve"> район</w:t>
      </w:r>
      <w:r w:rsidR="005F2B9B">
        <w:rPr>
          <w:sz w:val="28"/>
          <w:szCs w:val="28"/>
        </w:rPr>
        <w:t>а Еврейской автономной области</w:t>
      </w:r>
      <w:r w:rsidR="005F2B9B" w:rsidRPr="00E47B3A">
        <w:rPr>
          <w:sz w:val="28"/>
          <w:szCs w:val="28"/>
        </w:rPr>
        <w:t xml:space="preserve"> </w:t>
      </w:r>
      <w:r w:rsidRPr="00E47B3A">
        <w:rPr>
          <w:sz w:val="28"/>
          <w:szCs w:val="28"/>
        </w:rPr>
        <w:t>создается инвентаризационная комиссия.</w:t>
      </w:r>
    </w:p>
    <w:p w:rsidR="004A6EA9" w:rsidRPr="00362689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362689">
        <w:rPr>
          <w:sz w:val="28"/>
          <w:szCs w:val="28"/>
        </w:rPr>
        <w:t>2.3. Инвентаризационная комиссия создается на время проведения конкретной инвентаризации. Инвентаризационная комиссия состоит из пред</w:t>
      </w:r>
      <w:r w:rsidR="00F64C17" w:rsidRPr="00362689">
        <w:rPr>
          <w:sz w:val="28"/>
          <w:szCs w:val="28"/>
        </w:rPr>
        <w:t>седателя, 2</w:t>
      </w:r>
      <w:r w:rsidRPr="00362689">
        <w:rPr>
          <w:sz w:val="28"/>
          <w:szCs w:val="28"/>
        </w:rPr>
        <w:t xml:space="preserve"> членов инвентаризационной комиссии.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>2.4. Инвентаризация муниципального имущества, находящегося в муниципальной казне, производится на основании данных учета имущества, числящегося в реестре муниципального имущества.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>2.5. Инвентаризационная комиссия при проведении инвентаризации муниципальной казны осуществляет следующие действия: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>2.5.1. Проводит сверку данных о муниципальном имуществе, находящемся в муниципально</w:t>
      </w:r>
      <w:r w:rsidR="004F39BC">
        <w:rPr>
          <w:sz w:val="28"/>
          <w:szCs w:val="28"/>
        </w:rPr>
        <w:t>й казне</w:t>
      </w:r>
      <w:r w:rsidRPr="00E47B3A">
        <w:rPr>
          <w:sz w:val="28"/>
          <w:szCs w:val="28"/>
        </w:rPr>
        <w:t>, с фактическим наличием муниципального имущества, находящегося в муниципальной казне.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 xml:space="preserve">2.5.2. Производит осмотр муниципального имущества, находящегося в муниципальной казне, и заносит в инвентаризационные описи или акты инвентаризации (далее - описи или акты) </w:t>
      </w:r>
      <w:r w:rsidRPr="006E3717">
        <w:rPr>
          <w:sz w:val="28"/>
          <w:szCs w:val="28"/>
        </w:rPr>
        <w:t>(</w:t>
      </w:r>
      <w:r w:rsidR="00055E6A">
        <w:rPr>
          <w:sz w:val="28"/>
          <w:szCs w:val="28"/>
        </w:rPr>
        <w:t>приложения №1</w:t>
      </w:r>
      <w:r w:rsidRPr="006E3717">
        <w:rPr>
          <w:sz w:val="28"/>
          <w:szCs w:val="28"/>
        </w:rPr>
        <w:t>)</w:t>
      </w:r>
      <w:r w:rsidRPr="00E47B3A">
        <w:rPr>
          <w:sz w:val="28"/>
          <w:szCs w:val="28"/>
        </w:rPr>
        <w:t xml:space="preserve"> полное их наименование, назначение, основные технико-экономические или эксплуатационные показатели, сведения о пользователях.</w:t>
      </w:r>
    </w:p>
    <w:p w:rsidR="004A6EA9" w:rsidRPr="00E47B3A" w:rsidRDefault="005F2B9B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2.5.3</w:t>
      </w:r>
      <w:r w:rsidR="004A6EA9" w:rsidRPr="00E47B3A">
        <w:rPr>
          <w:sz w:val="28"/>
          <w:szCs w:val="28"/>
        </w:rPr>
        <w:t>. При выявлении объектов муниципального имущества, находящегося в муниципальной казне, не принятых на учет, а также объектов, по которым отсутствуют или указаны не актуальные данные, характеризующие их, комиссия включает в опись или акт актуальные сведения и технические показатели по этим объектам.</w:t>
      </w:r>
    </w:p>
    <w:p w:rsidR="004A6EA9" w:rsidRPr="00E47B3A" w:rsidRDefault="005F2B9B" w:rsidP="008A7F0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2.5.4</w:t>
      </w:r>
      <w:r w:rsidR="004A6EA9" w:rsidRPr="00E47B3A">
        <w:rPr>
          <w:sz w:val="28"/>
          <w:szCs w:val="28"/>
        </w:rPr>
        <w:t xml:space="preserve">. При выявлении </w:t>
      </w:r>
      <w:r w:rsidR="004A6EA9" w:rsidRPr="00E47B3A">
        <w:rPr>
          <w:bCs/>
          <w:color w:val="000000"/>
          <w:sz w:val="28"/>
          <w:szCs w:val="28"/>
        </w:rPr>
        <w:t>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</w:r>
      <w:r w:rsidR="004A6EA9" w:rsidRPr="00E47B3A">
        <w:rPr>
          <w:sz w:val="28"/>
          <w:szCs w:val="28"/>
        </w:rPr>
        <w:t xml:space="preserve"> отражает данный факт в описи или акте.</w:t>
      </w:r>
    </w:p>
    <w:p w:rsidR="004A6EA9" w:rsidRPr="00E47B3A" w:rsidRDefault="005F2B9B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2.5.5</w:t>
      </w:r>
      <w:r w:rsidR="004A6EA9" w:rsidRPr="00E47B3A">
        <w:rPr>
          <w:sz w:val="28"/>
          <w:szCs w:val="28"/>
        </w:rPr>
        <w:t>. В случае выявления объектов муниципального имущества, находящегося в муниципальной казне, не подлежащих дальнейшей эксплуатации и восстановление которых не представляется возможным, инвентаризационная комиссия составляет отдельную опись или акт с указанием времени ввода в эксплуатацию и причин, приведших эти объекты к непригодности (порча, полный износ и т.п.).</w:t>
      </w:r>
    </w:p>
    <w:p w:rsidR="004A6EA9" w:rsidRPr="00E47B3A" w:rsidRDefault="005F2B9B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2.5.6</w:t>
      </w:r>
      <w:r w:rsidR="004A6EA9" w:rsidRPr="00E47B3A">
        <w:rPr>
          <w:sz w:val="28"/>
          <w:szCs w:val="28"/>
        </w:rPr>
        <w:t xml:space="preserve">. Представляет результаты проведения инвентаризации </w:t>
      </w:r>
      <w:r w:rsidR="004F39BC">
        <w:rPr>
          <w:sz w:val="28"/>
          <w:szCs w:val="28"/>
        </w:rPr>
        <w:t>муниципальной казны</w:t>
      </w:r>
      <w:r w:rsidR="004A6EA9" w:rsidRPr="00E47B3A">
        <w:rPr>
          <w:sz w:val="28"/>
          <w:szCs w:val="28"/>
        </w:rPr>
        <w:t xml:space="preserve"> в течение 15 рабочих дней со дня окончания инвентаризации.</w:t>
      </w:r>
    </w:p>
    <w:p w:rsidR="004A6EA9" w:rsidRPr="00E47B3A" w:rsidRDefault="005F2B9B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2.5.7</w:t>
      </w:r>
      <w:r w:rsidR="004A6EA9" w:rsidRPr="00E47B3A">
        <w:rPr>
          <w:sz w:val="28"/>
          <w:szCs w:val="28"/>
        </w:rPr>
        <w:t xml:space="preserve">. Обеспечивает полноту и точность внесения в описи или акты данных о фактическом наличии муниципального имущества, находящегося в муниципальной казне, правильность и своевременность оформления материалов инвентаризации муниципального имущества, находящегося в </w:t>
      </w:r>
      <w:r w:rsidR="004A6EA9" w:rsidRPr="00E47B3A">
        <w:rPr>
          <w:sz w:val="28"/>
          <w:szCs w:val="28"/>
        </w:rPr>
        <w:lastRenderedPageBreak/>
        <w:t>муниципальной казне.</w:t>
      </w:r>
    </w:p>
    <w:p w:rsidR="004A6EA9" w:rsidRPr="00E47B3A" w:rsidRDefault="004A6EA9" w:rsidP="004D32ED">
      <w:pPr>
        <w:pStyle w:val="ConsPlusNormal"/>
        <w:jc w:val="both"/>
        <w:rPr>
          <w:sz w:val="28"/>
          <w:szCs w:val="28"/>
        </w:rPr>
      </w:pPr>
    </w:p>
    <w:p w:rsidR="004A6EA9" w:rsidRPr="00E47B3A" w:rsidRDefault="004F39BC" w:rsidP="004A6EA9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="004A6EA9" w:rsidRPr="00E47B3A">
        <w:rPr>
          <w:sz w:val="28"/>
          <w:szCs w:val="28"/>
        </w:rPr>
        <w:t>. Подведение итогов инвентаризации муниципального имущества и принятие по ним решений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</w:p>
    <w:p w:rsidR="004A6EA9" w:rsidRPr="00E47B3A" w:rsidRDefault="004F39BC" w:rsidP="004F39BC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6EA9" w:rsidRPr="00E47B3A">
        <w:rPr>
          <w:sz w:val="28"/>
          <w:szCs w:val="28"/>
        </w:rPr>
        <w:t>.1. В течение 15 рабочих дней со дня получения результатов проведения инве</w:t>
      </w:r>
      <w:r>
        <w:rPr>
          <w:sz w:val="28"/>
          <w:szCs w:val="28"/>
        </w:rPr>
        <w:t>нтаризации,</w:t>
      </w:r>
      <w:r w:rsidR="004A6EA9" w:rsidRPr="00E47B3A">
        <w:rPr>
          <w:sz w:val="28"/>
          <w:szCs w:val="28"/>
        </w:rPr>
        <w:t xml:space="preserve"> Администрация </w:t>
      </w:r>
      <w:r w:rsidR="008671D4">
        <w:rPr>
          <w:sz w:val="28"/>
          <w:szCs w:val="28"/>
        </w:rPr>
        <w:t>Бабстовского сельского поселения Ленинского муниципального</w:t>
      </w:r>
      <w:r w:rsidR="008671D4" w:rsidRPr="00E47B3A">
        <w:rPr>
          <w:sz w:val="28"/>
          <w:szCs w:val="28"/>
        </w:rPr>
        <w:t xml:space="preserve"> район</w:t>
      </w:r>
      <w:r w:rsidR="008671D4">
        <w:rPr>
          <w:sz w:val="28"/>
          <w:szCs w:val="28"/>
        </w:rPr>
        <w:t>а Еврейской автономной области</w:t>
      </w:r>
      <w:r w:rsidR="008671D4" w:rsidRPr="00E47B3A">
        <w:rPr>
          <w:sz w:val="28"/>
          <w:szCs w:val="28"/>
        </w:rPr>
        <w:t xml:space="preserve"> </w:t>
      </w:r>
      <w:r w:rsidR="004A6EA9" w:rsidRPr="00E47B3A">
        <w:rPr>
          <w:sz w:val="28"/>
          <w:szCs w:val="28"/>
        </w:rPr>
        <w:t>анализирует результаты их проведения.</w:t>
      </w:r>
    </w:p>
    <w:p w:rsidR="004A6EA9" w:rsidRPr="00E47B3A" w:rsidRDefault="004F39BC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6EA9" w:rsidRPr="00E47B3A">
        <w:rPr>
          <w:sz w:val="28"/>
          <w:szCs w:val="28"/>
        </w:rPr>
        <w:t>.2. По результатам проведенного анализа админ</w:t>
      </w:r>
      <w:r w:rsidR="00AF1642">
        <w:rPr>
          <w:sz w:val="28"/>
          <w:szCs w:val="28"/>
        </w:rPr>
        <w:t>истрация</w:t>
      </w:r>
      <w:r w:rsidR="008671D4">
        <w:rPr>
          <w:sz w:val="28"/>
          <w:szCs w:val="28"/>
        </w:rPr>
        <w:t xml:space="preserve"> Бабстовского сельского поселения Ленинского муниципального</w:t>
      </w:r>
      <w:r w:rsidR="008671D4" w:rsidRPr="00E47B3A">
        <w:rPr>
          <w:sz w:val="28"/>
          <w:szCs w:val="28"/>
        </w:rPr>
        <w:t xml:space="preserve"> район</w:t>
      </w:r>
      <w:r w:rsidR="008671D4">
        <w:rPr>
          <w:sz w:val="28"/>
          <w:szCs w:val="28"/>
        </w:rPr>
        <w:t>а Еврейской автономной области</w:t>
      </w:r>
      <w:r w:rsidR="004A6EA9" w:rsidRPr="00E47B3A">
        <w:rPr>
          <w:sz w:val="28"/>
          <w:szCs w:val="28"/>
        </w:rPr>
        <w:t>:</w:t>
      </w:r>
    </w:p>
    <w:p w:rsidR="004A6EA9" w:rsidRPr="00E47B3A" w:rsidRDefault="004F39BC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 w:rsidR="004A6EA9" w:rsidRPr="00E47B3A">
        <w:rPr>
          <w:sz w:val="28"/>
          <w:szCs w:val="28"/>
        </w:rPr>
        <w:t xml:space="preserve">.2.1. Производит корректировку данных реестра муниципального имущества в части состава и количества объектов муниципального имущества, а также при необходимости обеспечивает проведение государственного учета, оформление соответствующих документов и представление их на государственную регистрацию права собственности  </w:t>
      </w:r>
      <w:r w:rsidR="008671D4">
        <w:rPr>
          <w:sz w:val="28"/>
          <w:szCs w:val="28"/>
        </w:rPr>
        <w:t>Бабстовского сельского поселения Ленинского муниципального</w:t>
      </w:r>
      <w:r w:rsidR="008671D4" w:rsidRPr="00E47B3A">
        <w:rPr>
          <w:sz w:val="28"/>
          <w:szCs w:val="28"/>
        </w:rPr>
        <w:t xml:space="preserve"> район</w:t>
      </w:r>
      <w:r w:rsidR="008671D4">
        <w:rPr>
          <w:sz w:val="28"/>
          <w:szCs w:val="28"/>
        </w:rPr>
        <w:t>а Еврейской автономной области</w:t>
      </w:r>
      <w:r w:rsidR="00AF1642">
        <w:rPr>
          <w:sz w:val="28"/>
          <w:szCs w:val="28"/>
        </w:rPr>
        <w:t>.</w:t>
      </w:r>
    </w:p>
    <w:p w:rsidR="004A6EA9" w:rsidRPr="00E47B3A" w:rsidRDefault="004F39BC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6EA9" w:rsidRPr="00E47B3A">
        <w:rPr>
          <w:sz w:val="28"/>
          <w:szCs w:val="28"/>
        </w:rPr>
        <w:t>.2.3. При выявлении бесхозяйного имущества осуществляет действия по установлению собственников, приобретению в муниципальную собственность данного имущества.</w:t>
      </w:r>
    </w:p>
    <w:p w:rsidR="004A6EA9" w:rsidRPr="00E47B3A" w:rsidRDefault="004F39BC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6EA9" w:rsidRPr="00E47B3A">
        <w:rPr>
          <w:sz w:val="28"/>
          <w:szCs w:val="28"/>
        </w:rPr>
        <w:t xml:space="preserve">.2.4. При выявлении </w:t>
      </w:r>
      <w:r w:rsidR="004A6EA9" w:rsidRPr="00E47B3A">
        <w:rPr>
          <w:bCs/>
          <w:color w:val="000000"/>
          <w:sz w:val="28"/>
          <w:szCs w:val="28"/>
        </w:rPr>
        <w:t>муниципального имущества, не соответствующего требованиям отнесения к категории имущества,  предназначенного для реализации функций и полномочий органов местного самоуправления обеспечивает его приватизацию либо перепрофилирование (изменение целевого назначения имущества).</w:t>
      </w:r>
    </w:p>
    <w:p w:rsidR="004F39BC" w:rsidRDefault="004F39BC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6EA9" w:rsidRPr="00E47B3A">
        <w:rPr>
          <w:sz w:val="28"/>
          <w:szCs w:val="28"/>
        </w:rPr>
        <w:t>.2.4. Принимает необходимые меры по устранению нарушений законодательства Российской Федерации, нормативно-пр</w:t>
      </w:r>
      <w:r w:rsidR="008176A2">
        <w:rPr>
          <w:sz w:val="28"/>
          <w:szCs w:val="28"/>
        </w:rPr>
        <w:t>авовых актов Еврейской автономной области</w:t>
      </w:r>
      <w:r w:rsidR="004A6EA9" w:rsidRPr="00E47B3A">
        <w:rPr>
          <w:sz w:val="28"/>
          <w:szCs w:val="28"/>
        </w:rPr>
        <w:t xml:space="preserve">, муниципальных правовых актов администрации </w:t>
      </w:r>
      <w:r w:rsidR="008176A2">
        <w:rPr>
          <w:sz w:val="28"/>
          <w:szCs w:val="28"/>
        </w:rPr>
        <w:t>Бабстовского сельского поселения Ленинского муниципального</w:t>
      </w:r>
      <w:r w:rsidR="008176A2" w:rsidRPr="00E47B3A">
        <w:rPr>
          <w:sz w:val="28"/>
          <w:szCs w:val="28"/>
        </w:rPr>
        <w:t xml:space="preserve"> район</w:t>
      </w:r>
      <w:r w:rsidR="008176A2">
        <w:rPr>
          <w:sz w:val="28"/>
          <w:szCs w:val="28"/>
        </w:rPr>
        <w:t>а Еврейской автономной области</w:t>
      </w:r>
      <w:r w:rsidR="008176A2" w:rsidRPr="00E47B3A">
        <w:rPr>
          <w:sz w:val="28"/>
          <w:szCs w:val="28"/>
        </w:rPr>
        <w:t xml:space="preserve"> </w:t>
      </w:r>
      <w:r w:rsidR="004A6EA9" w:rsidRPr="00E47B3A">
        <w:rPr>
          <w:sz w:val="28"/>
          <w:szCs w:val="28"/>
        </w:rPr>
        <w:t>по вопросам владения, пользования и распоряжения объектами муниципальной собственности</w:t>
      </w:r>
      <w:r w:rsidR="008176A2">
        <w:rPr>
          <w:sz w:val="28"/>
          <w:szCs w:val="28"/>
        </w:rPr>
        <w:t xml:space="preserve"> Бабстовского сельского поселения Ленинского муниципального</w:t>
      </w:r>
      <w:r w:rsidR="008176A2" w:rsidRPr="00E47B3A">
        <w:rPr>
          <w:sz w:val="28"/>
          <w:szCs w:val="28"/>
        </w:rPr>
        <w:t xml:space="preserve"> район</w:t>
      </w:r>
      <w:r w:rsidR="008176A2">
        <w:rPr>
          <w:sz w:val="28"/>
          <w:szCs w:val="28"/>
        </w:rPr>
        <w:t>а Еврейской автономной области</w:t>
      </w:r>
      <w:r>
        <w:rPr>
          <w:sz w:val="28"/>
          <w:szCs w:val="28"/>
        </w:rPr>
        <w:t>.</w:t>
      </w:r>
    </w:p>
    <w:p w:rsidR="004A6EA9" w:rsidRPr="00E47B3A" w:rsidRDefault="004F39BC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6EA9" w:rsidRPr="00E47B3A">
        <w:rPr>
          <w:sz w:val="28"/>
          <w:szCs w:val="28"/>
        </w:rPr>
        <w:t>.2.5. Готовит иные предложения в соответствии с действующим законодательством Российской Федерации.</w:t>
      </w:r>
    </w:p>
    <w:p w:rsidR="004A6EA9" w:rsidRPr="00E47B3A" w:rsidRDefault="004F39BC" w:rsidP="004A6EA9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6EA9" w:rsidRPr="00E47B3A">
        <w:rPr>
          <w:sz w:val="28"/>
          <w:szCs w:val="28"/>
        </w:rPr>
        <w:t xml:space="preserve">.3. Результаты проведения инвентаризации утверждаются главой  администрации </w:t>
      </w:r>
      <w:r w:rsidR="00530A2B">
        <w:rPr>
          <w:sz w:val="28"/>
          <w:szCs w:val="28"/>
        </w:rPr>
        <w:t>Бабстовского сельского поселения Ленинского муниципального</w:t>
      </w:r>
      <w:r w:rsidR="00530A2B" w:rsidRPr="00E47B3A">
        <w:rPr>
          <w:sz w:val="28"/>
          <w:szCs w:val="28"/>
        </w:rPr>
        <w:t xml:space="preserve"> район</w:t>
      </w:r>
      <w:r w:rsidR="00530A2B">
        <w:rPr>
          <w:sz w:val="28"/>
          <w:szCs w:val="28"/>
        </w:rPr>
        <w:t>а Еврейской автономной области</w:t>
      </w:r>
      <w:r w:rsidR="004A6EA9" w:rsidRPr="00E47B3A">
        <w:rPr>
          <w:sz w:val="28"/>
          <w:szCs w:val="28"/>
        </w:rPr>
        <w:t>.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</w:p>
    <w:p w:rsidR="004A6EA9" w:rsidRPr="00E47B3A" w:rsidRDefault="004F39BC" w:rsidP="004A6EA9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4A6EA9" w:rsidRPr="00E47B3A">
        <w:rPr>
          <w:sz w:val="28"/>
          <w:szCs w:val="28"/>
        </w:rPr>
        <w:t>. Заключительные положения</w:t>
      </w: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</w:p>
    <w:p w:rsidR="004A6EA9" w:rsidRPr="00E47B3A" w:rsidRDefault="004A6EA9" w:rsidP="004A6EA9">
      <w:pPr>
        <w:pStyle w:val="ConsPlusNormal"/>
        <w:ind w:firstLine="540"/>
        <w:jc w:val="both"/>
        <w:rPr>
          <w:sz w:val="28"/>
          <w:szCs w:val="28"/>
        </w:rPr>
      </w:pPr>
      <w:r w:rsidRPr="00E47B3A">
        <w:rPr>
          <w:sz w:val="28"/>
          <w:szCs w:val="28"/>
        </w:rPr>
        <w:t>Все вопросы, не урегулированные настоящим Положением, регулируются действующим законодательством Российской Федерации.</w:t>
      </w:r>
    </w:p>
    <w:p w:rsidR="004A6EA9" w:rsidRPr="00E47B3A" w:rsidRDefault="004A6EA9" w:rsidP="004A6EA9">
      <w:pPr>
        <w:pStyle w:val="ConsPlusNormal"/>
        <w:ind w:firstLine="540"/>
        <w:jc w:val="right"/>
        <w:rPr>
          <w:sz w:val="28"/>
          <w:szCs w:val="28"/>
        </w:rPr>
        <w:sectPr w:rsidR="004A6EA9" w:rsidRPr="00E47B3A" w:rsidSect="008A7F0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1" w:name="_GoBack"/>
      <w:bookmarkEnd w:id="1"/>
    </w:p>
    <w:p w:rsidR="004A6EA9" w:rsidRPr="00C62D49" w:rsidRDefault="004F39BC" w:rsidP="004A6EA9">
      <w:pPr>
        <w:pStyle w:val="ConsPlusNormal"/>
        <w:ind w:firstLine="540"/>
        <w:jc w:val="right"/>
        <w:rPr>
          <w:sz w:val="28"/>
          <w:szCs w:val="28"/>
        </w:rPr>
      </w:pPr>
      <w:r w:rsidRPr="00C62D49">
        <w:rPr>
          <w:sz w:val="28"/>
          <w:szCs w:val="28"/>
        </w:rPr>
        <w:lastRenderedPageBreak/>
        <w:t xml:space="preserve">Приложение </w:t>
      </w:r>
      <w:r w:rsidR="004A6EA9" w:rsidRPr="00C62D49">
        <w:rPr>
          <w:sz w:val="28"/>
          <w:szCs w:val="28"/>
        </w:rPr>
        <w:t xml:space="preserve"> </w:t>
      </w:r>
      <w:r w:rsidR="00262127" w:rsidRPr="00C62D49">
        <w:rPr>
          <w:sz w:val="28"/>
          <w:szCs w:val="28"/>
        </w:rPr>
        <w:t xml:space="preserve">№1 </w:t>
      </w:r>
      <w:r w:rsidR="004A6EA9" w:rsidRPr="00C62D49">
        <w:rPr>
          <w:sz w:val="28"/>
          <w:szCs w:val="28"/>
        </w:rPr>
        <w:t xml:space="preserve">к Положению о порядке </w:t>
      </w:r>
    </w:p>
    <w:p w:rsidR="004A6EA9" w:rsidRPr="00C62D49" w:rsidRDefault="004A6EA9" w:rsidP="004A6EA9">
      <w:pPr>
        <w:pStyle w:val="ConsPlusNormal"/>
        <w:ind w:firstLine="540"/>
        <w:jc w:val="right"/>
        <w:rPr>
          <w:sz w:val="28"/>
          <w:szCs w:val="28"/>
        </w:rPr>
      </w:pPr>
      <w:r w:rsidRPr="00C62D49">
        <w:rPr>
          <w:sz w:val="28"/>
          <w:szCs w:val="28"/>
        </w:rPr>
        <w:t xml:space="preserve">проведения инвентаризации муниципального </w:t>
      </w:r>
    </w:p>
    <w:p w:rsidR="00F6503A" w:rsidRPr="00C62D49" w:rsidRDefault="004A6EA9" w:rsidP="00F6503A">
      <w:pPr>
        <w:pStyle w:val="ConsPlusNormal"/>
        <w:ind w:firstLine="540"/>
        <w:jc w:val="right"/>
        <w:rPr>
          <w:sz w:val="28"/>
          <w:szCs w:val="28"/>
        </w:rPr>
      </w:pPr>
      <w:r w:rsidRPr="00C62D49">
        <w:rPr>
          <w:sz w:val="28"/>
          <w:szCs w:val="28"/>
        </w:rPr>
        <w:t xml:space="preserve">имущества </w:t>
      </w:r>
      <w:r w:rsidR="00F6503A" w:rsidRPr="00C62D49">
        <w:rPr>
          <w:sz w:val="28"/>
          <w:szCs w:val="28"/>
        </w:rPr>
        <w:t xml:space="preserve">Бабстовского сельского поселения </w:t>
      </w:r>
    </w:p>
    <w:p w:rsidR="00F6503A" w:rsidRPr="00C62D49" w:rsidRDefault="00F6503A" w:rsidP="00F6503A">
      <w:pPr>
        <w:pStyle w:val="ConsPlusNormal"/>
        <w:ind w:firstLine="540"/>
        <w:jc w:val="right"/>
        <w:rPr>
          <w:sz w:val="28"/>
          <w:szCs w:val="28"/>
        </w:rPr>
      </w:pPr>
      <w:r w:rsidRPr="00C62D49">
        <w:rPr>
          <w:sz w:val="28"/>
          <w:szCs w:val="28"/>
        </w:rPr>
        <w:t xml:space="preserve">Ленинского муниципального района </w:t>
      </w:r>
    </w:p>
    <w:p w:rsidR="00F6503A" w:rsidRPr="00C62D49" w:rsidRDefault="00F6503A" w:rsidP="00F6503A">
      <w:pPr>
        <w:pStyle w:val="ConsPlusNormal"/>
        <w:ind w:firstLine="540"/>
        <w:jc w:val="right"/>
        <w:rPr>
          <w:sz w:val="28"/>
          <w:szCs w:val="28"/>
        </w:rPr>
      </w:pPr>
      <w:r w:rsidRPr="00C62D49">
        <w:rPr>
          <w:sz w:val="28"/>
          <w:szCs w:val="28"/>
        </w:rPr>
        <w:t xml:space="preserve">Еврейской автономной области </w:t>
      </w:r>
    </w:p>
    <w:p w:rsidR="00F6503A" w:rsidRPr="00C62D49" w:rsidRDefault="00F6503A" w:rsidP="003E56A3">
      <w:pPr>
        <w:pStyle w:val="ConsPlusNormal"/>
        <w:ind w:firstLine="540"/>
        <w:rPr>
          <w:sz w:val="28"/>
          <w:szCs w:val="28"/>
        </w:rPr>
      </w:pPr>
    </w:p>
    <w:tbl>
      <w:tblPr>
        <w:tblW w:w="145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"/>
        <w:gridCol w:w="16"/>
        <w:gridCol w:w="23"/>
        <w:gridCol w:w="41"/>
        <w:gridCol w:w="70"/>
        <w:gridCol w:w="13"/>
        <w:gridCol w:w="19"/>
        <w:gridCol w:w="61"/>
        <w:gridCol w:w="65"/>
        <w:gridCol w:w="137"/>
        <w:gridCol w:w="953"/>
        <w:gridCol w:w="75"/>
        <w:gridCol w:w="200"/>
        <w:gridCol w:w="92"/>
        <w:gridCol w:w="248"/>
        <w:gridCol w:w="351"/>
        <w:gridCol w:w="222"/>
        <w:gridCol w:w="54"/>
        <w:gridCol w:w="39"/>
        <w:gridCol w:w="162"/>
        <w:gridCol w:w="43"/>
        <w:gridCol w:w="130"/>
        <w:gridCol w:w="78"/>
        <w:gridCol w:w="51"/>
        <w:gridCol w:w="139"/>
        <w:gridCol w:w="10"/>
        <w:gridCol w:w="141"/>
        <w:gridCol w:w="427"/>
        <w:gridCol w:w="72"/>
        <w:gridCol w:w="56"/>
        <w:gridCol w:w="34"/>
        <w:gridCol w:w="543"/>
        <w:gridCol w:w="45"/>
        <w:gridCol w:w="102"/>
        <w:gridCol w:w="132"/>
        <w:gridCol w:w="57"/>
        <w:gridCol w:w="370"/>
        <w:gridCol w:w="87"/>
        <w:gridCol w:w="68"/>
        <w:gridCol w:w="288"/>
        <w:gridCol w:w="65"/>
        <w:gridCol w:w="275"/>
        <w:gridCol w:w="39"/>
        <w:gridCol w:w="23"/>
        <w:gridCol w:w="251"/>
        <w:gridCol w:w="41"/>
        <w:gridCol w:w="251"/>
        <w:gridCol w:w="257"/>
        <w:gridCol w:w="54"/>
        <w:gridCol w:w="317"/>
        <w:gridCol w:w="259"/>
        <w:gridCol w:w="18"/>
        <w:gridCol w:w="148"/>
        <w:gridCol w:w="41"/>
        <w:gridCol w:w="93"/>
        <w:gridCol w:w="92"/>
        <w:gridCol w:w="243"/>
        <w:gridCol w:w="161"/>
        <w:gridCol w:w="103"/>
        <w:gridCol w:w="59"/>
        <w:gridCol w:w="258"/>
        <w:gridCol w:w="362"/>
        <w:gridCol w:w="26"/>
        <w:gridCol w:w="267"/>
        <w:gridCol w:w="400"/>
        <w:gridCol w:w="60"/>
        <w:gridCol w:w="131"/>
        <w:gridCol w:w="394"/>
        <w:gridCol w:w="61"/>
        <w:gridCol w:w="137"/>
        <w:gridCol w:w="32"/>
        <w:gridCol w:w="311"/>
        <w:gridCol w:w="140"/>
        <w:gridCol w:w="57"/>
        <w:gridCol w:w="122"/>
        <w:gridCol w:w="63"/>
        <w:gridCol w:w="28"/>
        <w:gridCol w:w="239"/>
        <w:gridCol w:w="18"/>
        <w:gridCol w:w="189"/>
        <w:gridCol w:w="81"/>
        <w:gridCol w:w="47"/>
        <w:gridCol w:w="87"/>
        <w:gridCol w:w="233"/>
        <w:gridCol w:w="119"/>
        <w:gridCol w:w="304"/>
        <w:gridCol w:w="41"/>
        <w:gridCol w:w="354"/>
        <w:gridCol w:w="255"/>
        <w:gridCol w:w="37"/>
        <w:gridCol w:w="568"/>
        <w:gridCol w:w="336"/>
        <w:gridCol w:w="190"/>
        <w:gridCol w:w="6"/>
      </w:tblGrid>
      <w:tr w:rsidR="003E56A3" w:rsidRPr="00285D26" w:rsidTr="00044F70">
        <w:trPr>
          <w:gridAfter w:val="1"/>
          <w:wAfter w:w="6" w:type="dxa"/>
          <w:trHeight w:val="97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052" w:type="dxa"/>
            <w:gridSpan w:val="73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b/>
              </w:rPr>
              <w:t>ИНВЕНТАРИЗАЦИОННАЯ ОПИСЬ (СЛИЧИТЕЛЬНАЯ ВЕДОМОСТЬ) №</w:t>
            </w:r>
          </w:p>
        </w:tc>
        <w:tc>
          <w:tcPr>
            <w:tcW w:w="1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90" w:type="dxa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24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310" w:type="dxa"/>
            <w:gridSpan w:val="53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b/>
              </w:rPr>
              <w:t>по объектам нефинансовых активов</w:t>
            </w:r>
          </w:p>
        </w:tc>
        <w:tc>
          <w:tcPr>
            <w:tcW w:w="1473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Форма по ОКУД</w:t>
            </w:r>
          </w:p>
        </w:tc>
        <w:tc>
          <w:tcPr>
            <w:tcW w:w="1196" w:type="dxa"/>
            <w:gridSpan w:val="4"/>
            <w:tcBorders>
              <w:top w:val="single" w:sz="10" w:space="0" w:color="auto"/>
              <w:left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0504087</w:t>
            </w:r>
          </w:p>
        </w:tc>
        <w:tc>
          <w:tcPr>
            <w:tcW w:w="190" w:type="dxa"/>
            <w:tcBorders>
              <w:top w:val="none" w:sz="5" w:space="0" w:color="auto"/>
              <w:right w:val="non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51" w:type="dxa"/>
            <w:gridSpan w:val="58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b/>
                <w:sz w:val="18"/>
                <w:szCs w:val="18"/>
              </w:rPr>
              <w:t>на  ______________ г.</w:t>
            </w:r>
          </w:p>
        </w:tc>
        <w:tc>
          <w:tcPr>
            <w:tcW w:w="1473" w:type="dxa"/>
            <w:gridSpan w:val="10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Дата</w:t>
            </w:r>
          </w:p>
        </w:tc>
        <w:tc>
          <w:tcPr>
            <w:tcW w:w="1196" w:type="dxa"/>
            <w:gridSpan w:val="4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top w:val="none" w:sz="5" w:space="0" w:color="auto"/>
              <w:right w:val="non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013" w:type="dxa"/>
            <w:gridSpan w:val="1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867" w:type="dxa"/>
            <w:gridSpan w:val="6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85" w:type="dxa"/>
            <w:gridSpan w:val="7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по ОКПО</w:t>
            </w:r>
          </w:p>
        </w:tc>
        <w:tc>
          <w:tcPr>
            <w:tcW w:w="1196" w:type="dxa"/>
            <w:gridSpan w:val="4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wordWrap w:val="0"/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70483313</w:t>
            </w:r>
          </w:p>
        </w:tc>
        <w:tc>
          <w:tcPr>
            <w:tcW w:w="190" w:type="dxa"/>
            <w:tcBorders>
              <w:top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wordWrap w:val="0"/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013" w:type="dxa"/>
            <w:gridSpan w:val="1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Структурное подразделение</w:t>
            </w:r>
          </w:p>
        </w:tc>
        <w:tc>
          <w:tcPr>
            <w:tcW w:w="9867" w:type="dxa"/>
            <w:gridSpan w:val="6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top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013" w:type="dxa"/>
            <w:gridSpan w:val="1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Ответственное (-</w:t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ые</w:t>
            </w:r>
            <w:proofErr w:type="spellEnd"/>
            <w:r w:rsidRPr="00285D26">
              <w:rPr>
                <w:rFonts w:ascii="Arial" w:hAnsi="Arial"/>
                <w:sz w:val="16"/>
                <w:szCs w:val="16"/>
              </w:rPr>
              <w:t>) лицо (-а)</w:t>
            </w:r>
          </w:p>
        </w:tc>
        <w:tc>
          <w:tcPr>
            <w:tcW w:w="9867" w:type="dxa"/>
            <w:gridSpan w:val="6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top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9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2669" w:type="dxa"/>
            <w:gridSpan w:val="1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top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14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wordWrap w:val="0"/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054" w:type="dxa"/>
            <w:gridSpan w:val="41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Приказ (распоряжение) о проведении инвентаризации:</w:t>
            </w:r>
          </w:p>
        </w:tc>
        <w:tc>
          <w:tcPr>
            <w:tcW w:w="1792" w:type="dxa"/>
            <w:gridSpan w:val="13"/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номер</w:t>
            </w:r>
          </w:p>
        </w:tc>
        <w:tc>
          <w:tcPr>
            <w:tcW w:w="1734" w:type="dxa"/>
            <w:gridSpan w:val="1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Дата</w:t>
            </w:r>
          </w:p>
        </w:tc>
        <w:tc>
          <w:tcPr>
            <w:tcW w:w="1196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top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105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41" w:type="dxa"/>
            <w:gridSpan w:val="1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Место проведения инвентаризации</w:t>
            </w:r>
          </w:p>
        </w:tc>
        <w:tc>
          <w:tcPr>
            <w:tcW w:w="10224" w:type="dxa"/>
            <w:gridSpan w:val="6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105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3183" w:type="dxa"/>
            <w:gridSpan w:val="8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Дата начала инвентаризации</w:t>
            </w:r>
          </w:p>
        </w:tc>
        <w:tc>
          <w:tcPr>
            <w:tcW w:w="1196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12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260"/>
        </w:trPr>
        <w:tc>
          <w:tcPr>
            <w:tcW w:w="13183" w:type="dxa"/>
            <w:gridSpan w:val="8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Дата окончания инвентаризации</w:t>
            </w:r>
          </w:p>
        </w:tc>
        <w:tc>
          <w:tcPr>
            <w:tcW w:w="1196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12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2883" w:type="dxa"/>
            <w:gridSpan w:val="81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b/>
              </w:rPr>
              <w:t>РАСПИСКА</w:t>
            </w:r>
          </w:p>
        </w:tc>
        <w:tc>
          <w:tcPr>
            <w:tcW w:w="1386" w:type="dxa"/>
            <w:gridSpan w:val="5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2883" w:type="dxa"/>
            <w:gridSpan w:val="81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(оформляется до начала инвентаризации)</w:t>
            </w:r>
          </w:p>
        </w:tc>
        <w:tc>
          <w:tcPr>
            <w:tcW w:w="1196" w:type="dxa"/>
            <w:gridSpan w:val="4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2883" w:type="dxa"/>
            <w:gridSpan w:val="81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both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8"/>
                <w:szCs w:val="18"/>
              </w:rPr>
              <w:t xml:space="preserve">К началу проведения инвентаризации все документы, относящиеся к приходу или расходу нефинансовых активов, сданы в бухгалтерию и никаких </w:t>
            </w:r>
            <w:proofErr w:type="spellStart"/>
            <w:r w:rsidRPr="00285D26">
              <w:rPr>
                <w:rFonts w:ascii="Arial" w:hAnsi="Arial"/>
                <w:sz w:val="18"/>
                <w:szCs w:val="18"/>
              </w:rPr>
              <w:t>неоприходованных</w:t>
            </w:r>
            <w:proofErr w:type="spellEnd"/>
            <w:r w:rsidRPr="00285D26">
              <w:rPr>
                <w:rFonts w:ascii="Arial" w:hAnsi="Arial"/>
                <w:sz w:val="18"/>
                <w:szCs w:val="18"/>
              </w:rPr>
              <w:t xml:space="preserve"> или списанных в расход нефинансовых активов не имеется.</w:t>
            </w:r>
          </w:p>
        </w:tc>
        <w:tc>
          <w:tcPr>
            <w:tcW w:w="1386" w:type="dxa"/>
            <w:gridSpan w:val="5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both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59" w:type="dxa"/>
            <w:gridSpan w:val="1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8"/>
                <w:szCs w:val="18"/>
              </w:rPr>
              <w:t>Ответственное (-</w:t>
            </w:r>
            <w:proofErr w:type="spellStart"/>
            <w:r w:rsidRPr="00285D26">
              <w:rPr>
                <w:rFonts w:ascii="Arial" w:hAnsi="Arial"/>
                <w:sz w:val="18"/>
                <w:szCs w:val="18"/>
              </w:rPr>
              <w:t>ые</w:t>
            </w:r>
            <w:proofErr w:type="spellEnd"/>
            <w:r w:rsidRPr="00285D26">
              <w:rPr>
                <w:rFonts w:ascii="Arial" w:hAnsi="Arial"/>
                <w:sz w:val="18"/>
                <w:szCs w:val="18"/>
              </w:rPr>
              <w:t>) лицо (-а)</w:t>
            </w:r>
          </w:p>
        </w:tc>
        <w:tc>
          <w:tcPr>
            <w:tcW w:w="3213" w:type="dxa"/>
            <w:gridSpan w:val="2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716" w:type="dxa"/>
            <w:gridSpan w:val="2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740" w:type="dxa"/>
            <w:gridSpan w:val="1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86" w:type="dxa"/>
            <w:gridSpan w:val="5"/>
            <w:tcBorders>
              <w:bottom w:val="non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195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213" w:type="dxa"/>
            <w:gridSpan w:val="22"/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313" w:type="dxa"/>
            <w:gridSpan w:val="3"/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4716" w:type="dxa"/>
            <w:gridSpan w:val="28"/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242" w:type="dxa"/>
            <w:gridSpan w:val="3"/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740" w:type="dxa"/>
            <w:gridSpan w:val="12"/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(расшифровка подписи)</w:t>
            </w:r>
          </w:p>
        </w:tc>
        <w:tc>
          <w:tcPr>
            <w:tcW w:w="1386" w:type="dxa"/>
            <w:gridSpan w:val="5"/>
            <w:tcBorders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tcBorders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0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lef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420" w:type="dxa"/>
            <w:gridSpan w:val="7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"         "  ____________ 20    г.</w:t>
            </w:r>
          </w:p>
        </w:tc>
        <w:tc>
          <w:tcPr>
            <w:tcW w:w="190" w:type="dxa"/>
            <w:tcBorders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59" w:type="dxa"/>
            <w:gridSpan w:val="1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420" w:type="dxa"/>
            <w:gridSpan w:val="7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tcBorders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gridAfter w:val="1"/>
          <w:wAfter w:w="6" w:type="dxa"/>
          <w:trHeight w:val="63"/>
        </w:trPr>
        <w:tc>
          <w:tcPr>
            <w:tcW w:w="118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2" w:type="dxa"/>
            <w:gridSpan w:val="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831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8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1" w:type="dxa"/>
            <w:gridSpan w:val="5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78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44" w:type="dxa"/>
            <w:gridSpan w:val="9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3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9" w:type="dxa"/>
            <w:gridSpan w:val="10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6" w:type="dxa"/>
            <w:gridSpan w:val="16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2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88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8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9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96" w:type="dxa"/>
            <w:gridSpan w:val="4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0" w:type="dxa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trHeight w:val="60"/>
        </w:trPr>
        <w:tc>
          <w:tcPr>
            <w:tcW w:w="2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N</w:t>
            </w:r>
            <w:r w:rsidRPr="00285D26">
              <w:rPr>
                <w:rFonts w:ascii="Arial" w:hAnsi="Arial"/>
                <w:sz w:val="16"/>
                <w:szCs w:val="16"/>
              </w:rPr>
              <w:br/>
              <w:t>п/п</w:t>
            </w:r>
          </w:p>
        </w:tc>
        <w:tc>
          <w:tcPr>
            <w:tcW w:w="1323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 xml:space="preserve">Наименование объекта нефинансового </w:t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>актива</w:t>
            </w:r>
          </w:p>
        </w:tc>
        <w:tc>
          <w:tcPr>
            <w:tcW w:w="1113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 xml:space="preserve">Номер (код) объекта учета (инвентарный </w:t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>или иной)</w:t>
            </w:r>
          </w:p>
        </w:tc>
        <w:tc>
          <w:tcPr>
            <w:tcW w:w="506" w:type="dxa"/>
            <w:gridSpan w:val="6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lastRenderedPageBreak/>
              <w:t>Еди</w:t>
            </w:r>
            <w:proofErr w:type="spellEnd"/>
            <w:r w:rsidRPr="00285D26">
              <w:rPr>
                <w:rFonts w:ascii="Arial" w:hAnsi="Arial"/>
                <w:sz w:val="16"/>
                <w:szCs w:val="16"/>
              </w:rPr>
              <w:t>-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ница</w:t>
            </w:r>
            <w:proofErr w:type="spellEnd"/>
            <w:r w:rsidRPr="00285D26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изме</w:t>
            </w:r>
            <w:proofErr w:type="spellEnd"/>
            <w:r w:rsidRPr="00285D26">
              <w:rPr>
                <w:rFonts w:ascii="Arial" w:hAnsi="Arial"/>
                <w:sz w:val="16"/>
                <w:szCs w:val="16"/>
              </w:rPr>
              <w:t>-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>рения</w:t>
            </w:r>
          </w:p>
        </w:tc>
        <w:tc>
          <w:tcPr>
            <w:tcW w:w="3824" w:type="dxa"/>
            <w:gridSpan w:val="2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>Фактическое наличие (состояние)</w:t>
            </w:r>
          </w:p>
        </w:tc>
        <w:tc>
          <w:tcPr>
            <w:tcW w:w="2208" w:type="dxa"/>
            <w:gridSpan w:val="1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По данным бухгалтерского учёта</w:t>
            </w:r>
          </w:p>
        </w:tc>
        <w:tc>
          <w:tcPr>
            <w:tcW w:w="4233" w:type="dxa"/>
            <w:gridSpan w:val="2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Результаты инвентаризации</w:t>
            </w:r>
          </w:p>
        </w:tc>
        <w:tc>
          <w:tcPr>
            <w:tcW w:w="1100" w:type="dxa"/>
            <w:gridSpan w:val="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Примечание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</w:p>
        </w:tc>
      </w:tr>
      <w:tr w:rsidR="003E56A3" w:rsidRPr="00285D26" w:rsidTr="00044F70">
        <w:trPr>
          <w:trHeight w:val="60"/>
        </w:trPr>
        <w:tc>
          <w:tcPr>
            <w:tcW w:w="268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323" w:type="dxa"/>
            <w:gridSpan w:val="7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13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06" w:type="dxa"/>
            <w:gridSpan w:val="6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3824" w:type="dxa"/>
            <w:gridSpan w:val="2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208" w:type="dxa"/>
            <w:gridSpan w:val="1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675" w:type="dxa"/>
            <w:gridSpan w:val="1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отклонение</w:t>
            </w:r>
          </w:p>
        </w:tc>
        <w:tc>
          <w:tcPr>
            <w:tcW w:w="1558" w:type="dxa"/>
            <w:gridSpan w:val="10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не соответствует условиям актива</w:t>
            </w:r>
          </w:p>
        </w:tc>
        <w:tc>
          <w:tcPr>
            <w:tcW w:w="1100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trHeight w:val="60"/>
        </w:trPr>
        <w:tc>
          <w:tcPr>
            <w:tcW w:w="268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323" w:type="dxa"/>
            <w:gridSpan w:val="7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13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06" w:type="dxa"/>
            <w:gridSpan w:val="6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930" w:type="dxa"/>
            <w:gridSpan w:val="8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 xml:space="preserve">цена </w:t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 xml:space="preserve">(оценочная стоимость), </w:t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69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lastRenderedPageBreak/>
              <w:t>количе</w:t>
            </w:r>
            <w:proofErr w:type="spellEnd"/>
            <w:r w:rsidRPr="00285D26">
              <w:rPr>
                <w:rFonts w:ascii="Arial" w:hAnsi="Arial"/>
                <w:sz w:val="16"/>
                <w:szCs w:val="16"/>
              </w:rPr>
              <w:t>-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lastRenderedPageBreak/>
              <w:t>ство</w:t>
            </w:r>
            <w:proofErr w:type="spellEnd"/>
          </w:p>
        </w:tc>
        <w:tc>
          <w:tcPr>
            <w:tcW w:w="646" w:type="dxa"/>
            <w:gridSpan w:val="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 xml:space="preserve">сумма, </w:t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>руб.</w:t>
            </w:r>
          </w:p>
        </w:tc>
        <w:tc>
          <w:tcPr>
            <w:tcW w:w="758" w:type="dxa"/>
            <w:gridSpan w:val="6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 xml:space="preserve">статус </w:t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>объекта учета</w:t>
            </w:r>
          </w:p>
        </w:tc>
        <w:tc>
          <w:tcPr>
            <w:tcW w:w="800" w:type="dxa"/>
            <w:gridSpan w:val="4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 xml:space="preserve">целевая </w:t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>функция актива</w:t>
            </w:r>
          </w:p>
        </w:tc>
        <w:tc>
          <w:tcPr>
            <w:tcW w:w="63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 xml:space="preserve">номер </w:t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>(код) счета</w:t>
            </w:r>
          </w:p>
        </w:tc>
        <w:tc>
          <w:tcPr>
            <w:tcW w:w="635" w:type="dxa"/>
            <w:gridSpan w:val="6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>коли-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lastRenderedPageBreak/>
              <w:t>чество</w:t>
            </w:r>
            <w:proofErr w:type="spellEnd"/>
          </w:p>
        </w:tc>
        <w:tc>
          <w:tcPr>
            <w:tcW w:w="943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 xml:space="preserve">балансовая </w:t>
            </w:r>
            <w:r w:rsidRPr="00285D26">
              <w:rPr>
                <w:rFonts w:ascii="Arial" w:hAnsi="Arial"/>
                <w:sz w:val="16"/>
                <w:szCs w:val="16"/>
              </w:rPr>
              <w:lastRenderedPageBreak/>
              <w:t>стоимость,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339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lastRenderedPageBreak/>
              <w:t>недостача</w:t>
            </w:r>
          </w:p>
        </w:tc>
        <w:tc>
          <w:tcPr>
            <w:tcW w:w="1336" w:type="dxa"/>
            <w:gridSpan w:val="11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излишки</w:t>
            </w:r>
          </w:p>
        </w:tc>
        <w:tc>
          <w:tcPr>
            <w:tcW w:w="1558" w:type="dxa"/>
            <w:gridSpan w:val="10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00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trHeight w:val="440"/>
        </w:trPr>
        <w:tc>
          <w:tcPr>
            <w:tcW w:w="268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323" w:type="dxa"/>
            <w:gridSpan w:val="7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13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06" w:type="dxa"/>
            <w:gridSpan w:val="6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930" w:type="dxa"/>
            <w:gridSpan w:val="8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9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758" w:type="dxa"/>
            <w:gridSpan w:val="6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800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35" w:type="dxa"/>
            <w:gridSpan w:val="6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943" w:type="dxa"/>
            <w:gridSpan w:val="5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количе</w:t>
            </w:r>
            <w:proofErr w:type="spellEnd"/>
            <w:r w:rsidRPr="00285D26">
              <w:rPr>
                <w:rFonts w:ascii="Arial" w:hAnsi="Arial"/>
                <w:sz w:val="16"/>
                <w:szCs w:val="16"/>
              </w:rPr>
              <w:t>-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ство</w:t>
            </w:r>
            <w:proofErr w:type="spellEnd"/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сумма, руб.</w:t>
            </w:r>
          </w:p>
        </w:tc>
        <w:tc>
          <w:tcPr>
            <w:tcW w:w="67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количе</w:t>
            </w:r>
            <w:proofErr w:type="spellEnd"/>
            <w:r w:rsidRPr="00285D26">
              <w:rPr>
                <w:rFonts w:ascii="Arial" w:hAnsi="Arial"/>
                <w:sz w:val="16"/>
                <w:szCs w:val="16"/>
              </w:rPr>
              <w:t>-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ство</w:t>
            </w:r>
            <w:proofErr w:type="spellEnd"/>
          </w:p>
        </w:tc>
        <w:tc>
          <w:tcPr>
            <w:tcW w:w="6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сумма, руб.</w:t>
            </w:r>
          </w:p>
        </w:tc>
        <w:tc>
          <w:tcPr>
            <w:tcW w:w="912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количество</w:t>
            </w:r>
          </w:p>
        </w:tc>
        <w:tc>
          <w:tcPr>
            <w:tcW w:w="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сумма,</w:t>
            </w:r>
            <w:r w:rsidRPr="00285D26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285D26">
              <w:rPr>
                <w:rFonts w:ascii="Arial" w:hAnsi="Arial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100" w:type="dxa"/>
            <w:gridSpan w:val="4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trHeight w:val="210"/>
        </w:trPr>
        <w:tc>
          <w:tcPr>
            <w:tcW w:w="2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323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11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506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930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6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758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8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63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63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94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6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67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15</w:t>
            </w:r>
          </w:p>
        </w:tc>
        <w:tc>
          <w:tcPr>
            <w:tcW w:w="6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912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17</w:t>
            </w:r>
          </w:p>
        </w:tc>
        <w:tc>
          <w:tcPr>
            <w:tcW w:w="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1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19</w:t>
            </w:r>
          </w:p>
        </w:tc>
      </w:tr>
      <w:tr w:rsidR="003E56A3" w:rsidRPr="00285D26" w:rsidTr="00044F70">
        <w:tc>
          <w:tcPr>
            <w:tcW w:w="2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323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1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06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930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758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3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4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7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12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c>
          <w:tcPr>
            <w:tcW w:w="2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323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1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06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930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758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3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4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7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12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c>
          <w:tcPr>
            <w:tcW w:w="2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323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1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06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4"/>
                <w:szCs w:val="14"/>
              </w:rPr>
              <w:t>.</w:t>
            </w:r>
          </w:p>
        </w:tc>
        <w:tc>
          <w:tcPr>
            <w:tcW w:w="930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758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63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4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7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12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trHeight w:val="225"/>
        </w:trPr>
        <w:tc>
          <w:tcPr>
            <w:tcW w:w="4140" w:type="dxa"/>
            <w:gridSpan w:val="31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Итого:</w:t>
            </w:r>
          </w:p>
        </w:tc>
        <w:tc>
          <w:tcPr>
            <w:tcW w:w="6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758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8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3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4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67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6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912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3E56A3" w:rsidRPr="00285D26" w:rsidTr="00044F70">
        <w:trPr>
          <w:trHeight w:val="225"/>
        </w:trPr>
        <w:tc>
          <w:tcPr>
            <w:tcW w:w="157" w:type="dxa"/>
            <w:gridSpan w:val="3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1" w:type="dxa"/>
            <w:gridSpan w:val="2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23" w:type="dxa"/>
            <w:gridSpan w:val="7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19" w:type="dxa"/>
            <w:gridSpan w:val="11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30" w:type="dxa"/>
            <w:gridSpan w:val="8"/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Итого по описи:</w:t>
            </w:r>
          </w:p>
        </w:tc>
        <w:tc>
          <w:tcPr>
            <w:tcW w:w="69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758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8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35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43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93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7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59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912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64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0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3E56A3" w:rsidRPr="00285D26" w:rsidRDefault="003E56A3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1"/>
          <w:wAfter w:w="6" w:type="dxa"/>
          <w:trHeight w:val="60"/>
        </w:trPr>
        <w:tc>
          <w:tcPr>
            <w:tcW w:w="2758" w:type="dxa"/>
            <w:gridSpan w:val="18"/>
            <w:shd w:val="clear" w:color="FFFFFF" w:fill="auto"/>
            <w:vAlign w:val="bottom"/>
          </w:tcPr>
          <w:p w:rsidR="00044F70" w:rsidRPr="00044F70" w:rsidRDefault="00044F70" w:rsidP="00F82629">
            <w:pPr>
              <w:wordWrap w:val="0"/>
              <w:spacing w:after="0" w:line="240" w:lineRule="auto"/>
              <w:rPr>
                <w:rFonts w:ascii="Arial" w:hAnsi="Arial"/>
                <w:sz w:val="16"/>
                <w:szCs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Итого по описи:</w:t>
            </w:r>
          </w:p>
        </w:tc>
        <w:tc>
          <w:tcPr>
            <w:tcW w:w="503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1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2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7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83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2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6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23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04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6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31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1"/>
          <w:wAfter w:w="6" w:type="dxa"/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1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03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1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22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7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83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2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0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6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23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04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6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31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1"/>
          <w:wAfter w:w="6" w:type="dxa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980" w:type="dxa"/>
            <w:gridSpan w:val="1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а) количество порядковых номеров</w:t>
            </w:r>
          </w:p>
        </w:tc>
        <w:tc>
          <w:tcPr>
            <w:tcW w:w="11308" w:type="dxa"/>
            <w:gridSpan w:val="6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Три</w:t>
            </w:r>
          </w:p>
        </w:tc>
      </w:tr>
      <w:tr w:rsidR="00044F70" w:rsidRPr="00285D26" w:rsidTr="00044F70">
        <w:trPr>
          <w:gridAfter w:val="1"/>
          <w:wAfter w:w="6" w:type="dxa"/>
          <w:trHeight w:val="1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1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03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9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018" w:type="dxa"/>
            <w:gridSpan w:val="66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(прописью)</w:t>
            </w:r>
          </w:p>
        </w:tc>
      </w:tr>
      <w:tr w:rsidR="00044F70" w:rsidRPr="00285D26" w:rsidTr="00044F70">
        <w:trPr>
          <w:gridAfter w:val="1"/>
          <w:wAfter w:w="6" w:type="dxa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980" w:type="dxa"/>
            <w:gridSpan w:val="1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б) общее  количество единиц фактически</w:t>
            </w:r>
          </w:p>
        </w:tc>
        <w:tc>
          <w:tcPr>
            <w:tcW w:w="11308" w:type="dxa"/>
            <w:gridSpan w:val="6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1"/>
          <w:wAfter w:w="6" w:type="dxa"/>
          <w:trHeight w:val="1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1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03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9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018" w:type="dxa"/>
            <w:gridSpan w:val="66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(прописью)</w:t>
            </w:r>
          </w:p>
        </w:tc>
      </w:tr>
      <w:tr w:rsidR="00044F70" w:rsidRPr="00285D26" w:rsidTr="00044F70">
        <w:trPr>
          <w:gridAfter w:val="1"/>
          <w:wAfter w:w="6" w:type="dxa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980" w:type="dxa"/>
            <w:gridSpan w:val="1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в) на сумму фактически</w:t>
            </w:r>
          </w:p>
        </w:tc>
        <w:tc>
          <w:tcPr>
            <w:tcW w:w="11308" w:type="dxa"/>
            <w:gridSpan w:val="69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1"/>
          <w:wAfter w:w="6" w:type="dxa"/>
          <w:trHeight w:val="1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7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1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03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90" w:type="dxa"/>
            <w:gridSpan w:val="3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018" w:type="dxa"/>
            <w:gridSpan w:val="66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(прописью)</w:t>
            </w: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3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22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4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76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84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82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5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80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28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4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1" w:type="dxa"/>
            <w:gridSpan w:val="9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7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2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845" w:type="dxa"/>
            <w:gridSpan w:val="8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jc w:val="both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8"/>
                <w:szCs w:val="18"/>
              </w:rPr>
              <w:t>Все материальные ценности, поименованные в настоящей инвентаризационной  описи с №___________________   по №_________________,    комиссией проверены в натуре в моём присутствии и внесены в настоящую опись, в связи с чем претензий к инвентаризационной комиссии не имею.</w:t>
            </w:r>
            <w:r w:rsidRPr="00285D26">
              <w:rPr>
                <w:rFonts w:ascii="Arial" w:hAnsi="Arial"/>
                <w:sz w:val="18"/>
                <w:szCs w:val="18"/>
              </w:rPr>
              <w:br/>
              <w:t>Материальные ценности, перечисленные в описи, находятся на моём ответственном хранении.</w:t>
            </w:r>
          </w:p>
        </w:tc>
      </w:tr>
      <w:tr w:rsidR="00044F70" w:rsidRPr="00285D26" w:rsidTr="00044F70">
        <w:trPr>
          <w:gridAfter w:val="3"/>
          <w:wAfter w:w="532" w:type="dxa"/>
          <w:trHeight w:val="9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5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4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76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84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82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5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80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28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4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1" w:type="dxa"/>
            <w:gridSpan w:val="9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7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2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536" w:type="dxa"/>
            <w:gridSpan w:val="2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8"/>
                <w:szCs w:val="18"/>
              </w:rPr>
              <w:t>Объяснение причин расхождений:</w:t>
            </w:r>
          </w:p>
        </w:tc>
        <w:tc>
          <w:tcPr>
            <w:tcW w:w="9081" w:type="dxa"/>
            <w:gridSpan w:val="56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5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4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76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84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82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5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80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28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4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1" w:type="dxa"/>
            <w:gridSpan w:val="9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7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2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76" w:type="dxa"/>
            <w:gridSpan w:val="1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8"/>
                <w:szCs w:val="18"/>
              </w:rPr>
              <w:t>Ответственное (-</w:t>
            </w:r>
            <w:proofErr w:type="spellStart"/>
            <w:r w:rsidRPr="00285D26">
              <w:rPr>
                <w:rFonts w:ascii="Arial" w:hAnsi="Arial"/>
                <w:sz w:val="18"/>
                <w:szCs w:val="18"/>
              </w:rPr>
              <w:t>ые</w:t>
            </w:r>
            <w:proofErr w:type="spellEnd"/>
            <w:r w:rsidRPr="00285D26">
              <w:rPr>
                <w:rFonts w:ascii="Arial" w:hAnsi="Arial"/>
                <w:sz w:val="18"/>
                <w:szCs w:val="18"/>
              </w:rPr>
              <w:t>) лицо (-а)</w:t>
            </w:r>
          </w:p>
        </w:tc>
        <w:tc>
          <w:tcPr>
            <w:tcW w:w="2542" w:type="dxa"/>
            <w:gridSpan w:val="1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5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63" w:type="dxa"/>
            <w:gridSpan w:val="1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65" w:type="dxa"/>
            <w:gridSpan w:val="21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Д</w:t>
            </w:r>
          </w:p>
        </w:tc>
        <w:tc>
          <w:tcPr>
            <w:tcW w:w="32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18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5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4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42" w:type="dxa"/>
            <w:gridSpan w:val="18"/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35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63" w:type="dxa"/>
            <w:gridSpan w:val="17"/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42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65" w:type="dxa"/>
            <w:gridSpan w:val="21"/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(расшифровка подписи)</w:t>
            </w:r>
          </w:p>
        </w:tc>
        <w:tc>
          <w:tcPr>
            <w:tcW w:w="32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5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4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76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84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82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5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80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28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4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1" w:type="dxa"/>
            <w:gridSpan w:val="9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7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2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143" w:type="dxa"/>
            <w:gridSpan w:val="8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"         "  ________________ 20    г.</w:t>
            </w: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5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75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4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76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84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82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53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880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28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0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0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40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1" w:type="dxa"/>
            <w:gridSpan w:val="9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7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20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78" w:type="dxa"/>
            <w:gridSpan w:val="7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332" w:type="dxa"/>
            <w:gridSpan w:val="9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8"/>
                <w:szCs w:val="18"/>
              </w:rPr>
              <w:t>Заключение комиссии:</w:t>
            </w:r>
          </w:p>
        </w:tc>
        <w:tc>
          <w:tcPr>
            <w:tcW w:w="11285" w:type="dxa"/>
            <w:gridSpan w:val="7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3"/>
          <w:wAfter w:w="53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8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617" w:type="dxa"/>
            <w:gridSpan w:val="82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3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7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0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3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56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4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6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91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02" w:type="dxa"/>
            <w:gridSpan w:val="1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19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Председатель комиссии:</w:t>
            </w:r>
          </w:p>
        </w:tc>
        <w:tc>
          <w:tcPr>
            <w:tcW w:w="3350" w:type="dxa"/>
            <w:gridSpan w:val="2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11" w:type="dxa"/>
            <w:gridSpan w:val="1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5" w:type="dxa"/>
            <w:gridSpan w:val="2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195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3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0" w:type="dxa"/>
            <w:gridSpan w:val="24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11" w:type="dxa"/>
            <w:gridSpan w:val="17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5" w:type="dxa"/>
            <w:gridSpan w:val="23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(расшифровка подписи)</w:t>
            </w:r>
          </w:p>
        </w:tc>
        <w:tc>
          <w:tcPr>
            <w:tcW w:w="2204" w:type="dxa"/>
            <w:gridSpan w:val="10"/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3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7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0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3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56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4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6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91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02" w:type="dxa"/>
            <w:gridSpan w:val="1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19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Члены комиссии:</w:t>
            </w:r>
          </w:p>
        </w:tc>
        <w:tc>
          <w:tcPr>
            <w:tcW w:w="3350" w:type="dxa"/>
            <w:gridSpan w:val="2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11" w:type="dxa"/>
            <w:gridSpan w:val="1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5" w:type="dxa"/>
            <w:gridSpan w:val="2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195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3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0" w:type="dxa"/>
            <w:gridSpan w:val="24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11" w:type="dxa"/>
            <w:gridSpan w:val="17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5" w:type="dxa"/>
            <w:gridSpan w:val="23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(расшифровка подписи)</w:t>
            </w:r>
          </w:p>
        </w:tc>
        <w:tc>
          <w:tcPr>
            <w:tcW w:w="2204" w:type="dxa"/>
            <w:gridSpan w:val="10"/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3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7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0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3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56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4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6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91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02" w:type="dxa"/>
            <w:gridSpan w:val="1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19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0" w:type="dxa"/>
            <w:gridSpan w:val="2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11" w:type="dxa"/>
            <w:gridSpan w:val="1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5" w:type="dxa"/>
            <w:gridSpan w:val="2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195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3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0" w:type="dxa"/>
            <w:gridSpan w:val="24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11" w:type="dxa"/>
            <w:gridSpan w:val="17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5" w:type="dxa"/>
            <w:gridSpan w:val="23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(расшифровка подписи)</w:t>
            </w:r>
          </w:p>
        </w:tc>
        <w:tc>
          <w:tcPr>
            <w:tcW w:w="2204" w:type="dxa"/>
            <w:gridSpan w:val="10"/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3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7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9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77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0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43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1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56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4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66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5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591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02" w:type="dxa"/>
            <w:gridSpan w:val="1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637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60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19" w:type="dxa"/>
            <w:gridSpan w:val="6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0" w:type="dxa"/>
            <w:gridSpan w:val="2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11" w:type="dxa"/>
            <w:gridSpan w:val="1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5" w:type="dxa"/>
            <w:gridSpan w:val="2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204" w:type="dxa"/>
            <w:gridSpan w:val="10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trHeight w:val="195"/>
        </w:trPr>
        <w:tc>
          <w:tcPr>
            <w:tcW w:w="134" w:type="dxa"/>
            <w:gridSpan w:val="2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429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53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66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350" w:type="dxa"/>
            <w:gridSpan w:val="24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(должность)</w:t>
            </w:r>
          </w:p>
        </w:tc>
        <w:tc>
          <w:tcPr>
            <w:tcW w:w="379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411" w:type="dxa"/>
            <w:gridSpan w:val="17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(подпись)</w:t>
            </w:r>
          </w:p>
        </w:tc>
        <w:tc>
          <w:tcPr>
            <w:tcW w:w="258" w:type="dxa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3485" w:type="dxa"/>
            <w:gridSpan w:val="23"/>
            <w:tcBorders>
              <w:top w:val="single" w:sz="5" w:space="0" w:color="auto"/>
            </w:tcBorders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2"/>
                <w:szCs w:val="12"/>
              </w:rPr>
              <w:t>(расшифровка подписи)</w:t>
            </w:r>
          </w:p>
        </w:tc>
        <w:tc>
          <w:tcPr>
            <w:tcW w:w="2204" w:type="dxa"/>
            <w:gridSpan w:val="10"/>
            <w:shd w:val="clear" w:color="FFFFFF" w:fill="auto"/>
          </w:tcPr>
          <w:p w:rsidR="00044F70" w:rsidRPr="00285D26" w:rsidRDefault="00044F70" w:rsidP="00F82629">
            <w:pPr>
              <w:spacing w:after="0" w:line="240" w:lineRule="auto"/>
              <w:jc w:val="center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62"/>
          <w:wAfter w:w="9892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3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5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281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54" w:type="dxa"/>
            <w:gridSpan w:val="8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32" w:type="dxa"/>
            <w:gridSpan w:val="5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</w:tr>
      <w:tr w:rsidR="00044F70" w:rsidRPr="00285D26" w:rsidTr="00044F70">
        <w:trPr>
          <w:gridAfter w:val="53"/>
          <w:wAfter w:w="8678" w:type="dxa"/>
          <w:trHeight w:val="60"/>
        </w:trPr>
        <w:tc>
          <w:tcPr>
            <w:tcW w:w="198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63" w:type="dxa"/>
            <w:gridSpan w:val="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155" w:type="dxa"/>
            <w:gridSpan w:val="3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"                   "</w:t>
            </w:r>
          </w:p>
        </w:tc>
        <w:tc>
          <w:tcPr>
            <w:tcW w:w="1281" w:type="dxa"/>
            <w:gridSpan w:val="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754" w:type="dxa"/>
            <w:gridSpan w:val="8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2346" w:type="dxa"/>
            <w:gridSpan w:val="14"/>
            <w:shd w:val="clear" w:color="FFFFFF" w:fill="auto"/>
            <w:vAlign w:val="bottom"/>
          </w:tcPr>
          <w:p w:rsidR="00044F70" w:rsidRPr="00285D26" w:rsidRDefault="00044F70" w:rsidP="00F82629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285D26">
              <w:rPr>
                <w:rFonts w:ascii="Arial" w:hAnsi="Arial"/>
                <w:sz w:val="16"/>
                <w:szCs w:val="16"/>
              </w:rPr>
              <w:t>20         г.</w:t>
            </w:r>
          </w:p>
        </w:tc>
      </w:tr>
    </w:tbl>
    <w:p w:rsidR="0003328F" w:rsidRDefault="0003328F" w:rsidP="0003328F"/>
    <w:p w:rsidR="004A6EA9" w:rsidRPr="00E47B3A" w:rsidRDefault="004A6EA9" w:rsidP="00C521AF">
      <w:pPr>
        <w:pStyle w:val="ConsPlusNormal"/>
        <w:jc w:val="both"/>
        <w:rPr>
          <w:sz w:val="28"/>
          <w:szCs w:val="28"/>
        </w:rPr>
      </w:pPr>
    </w:p>
    <w:sectPr w:rsidR="004A6EA9" w:rsidRPr="00E47B3A" w:rsidSect="008A7F09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4E3"/>
    <w:rsid w:val="00004B0B"/>
    <w:rsid w:val="0003328F"/>
    <w:rsid w:val="00044F70"/>
    <w:rsid w:val="00055E6A"/>
    <w:rsid w:val="000C33A7"/>
    <w:rsid w:val="000E5462"/>
    <w:rsid w:val="000E74D3"/>
    <w:rsid w:val="00174CD9"/>
    <w:rsid w:val="001C5D57"/>
    <w:rsid w:val="001E77DF"/>
    <w:rsid w:val="002135A5"/>
    <w:rsid w:val="002367A5"/>
    <w:rsid w:val="00262127"/>
    <w:rsid w:val="002C5A3C"/>
    <w:rsid w:val="002E2B17"/>
    <w:rsid w:val="00331C65"/>
    <w:rsid w:val="00345415"/>
    <w:rsid w:val="00362689"/>
    <w:rsid w:val="003E2A35"/>
    <w:rsid w:val="003E56A3"/>
    <w:rsid w:val="004842AC"/>
    <w:rsid w:val="004852A2"/>
    <w:rsid w:val="004A2FC5"/>
    <w:rsid w:val="004A6EA9"/>
    <w:rsid w:val="004D32ED"/>
    <w:rsid w:val="004F39BC"/>
    <w:rsid w:val="005249DF"/>
    <w:rsid w:val="00530A2B"/>
    <w:rsid w:val="005A1BA5"/>
    <w:rsid w:val="005F2B9B"/>
    <w:rsid w:val="006E3717"/>
    <w:rsid w:val="0079764D"/>
    <w:rsid w:val="008176A2"/>
    <w:rsid w:val="00861B55"/>
    <w:rsid w:val="008671D4"/>
    <w:rsid w:val="00872EE1"/>
    <w:rsid w:val="008861C1"/>
    <w:rsid w:val="008A671B"/>
    <w:rsid w:val="008A7F09"/>
    <w:rsid w:val="00917FDF"/>
    <w:rsid w:val="00941A74"/>
    <w:rsid w:val="009B4D76"/>
    <w:rsid w:val="00AC31B2"/>
    <w:rsid w:val="00AC5AEC"/>
    <w:rsid w:val="00AF1642"/>
    <w:rsid w:val="00B1167A"/>
    <w:rsid w:val="00B906C1"/>
    <w:rsid w:val="00B97289"/>
    <w:rsid w:val="00BE3652"/>
    <w:rsid w:val="00C444E3"/>
    <w:rsid w:val="00C521AF"/>
    <w:rsid w:val="00C62D49"/>
    <w:rsid w:val="00C711F9"/>
    <w:rsid w:val="00D347E4"/>
    <w:rsid w:val="00DC19D6"/>
    <w:rsid w:val="00DD69EB"/>
    <w:rsid w:val="00E47B3A"/>
    <w:rsid w:val="00E82886"/>
    <w:rsid w:val="00F64C17"/>
    <w:rsid w:val="00F6503A"/>
    <w:rsid w:val="00FA63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E14CD"/>
  <w15:docId w15:val="{BEA48D4C-A39A-414F-B6F0-F2551B4C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6E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6E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4A6EA9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a3">
    <w:name w:val="Normal (Web)"/>
    <w:basedOn w:val="a"/>
    <w:uiPriority w:val="99"/>
    <w:unhideWhenUsed/>
    <w:rsid w:val="00E47B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E47B3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E2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2B17"/>
    <w:rPr>
      <w:rFonts w:ascii="Tahoma" w:eastAsia="Times New Roman" w:hAnsi="Tahoma" w:cs="Tahoma"/>
      <w:sz w:val="16"/>
      <w:szCs w:val="16"/>
      <w:lang w:eastAsia="ru-RU"/>
    </w:rPr>
  </w:style>
  <w:style w:type="table" w:customStyle="1" w:styleId="TableStyle0">
    <w:name w:val="TableStyle0"/>
    <w:rsid w:val="0003328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03328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03328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03328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03328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03328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1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8</Pages>
  <Words>2144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Шапиро</cp:lastModifiedBy>
  <cp:revision>45</cp:revision>
  <dcterms:created xsi:type="dcterms:W3CDTF">2023-10-03T05:06:00Z</dcterms:created>
  <dcterms:modified xsi:type="dcterms:W3CDTF">2024-11-28T01:59:00Z</dcterms:modified>
</cp:coreProperties>
</file>