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DCB" w:rsidRDefault="00E95DCB" w:rsidP="00E13201">
      <w:pPr>
        <w:autoSpaceDE w:val="0"/>
        <w:autoSpaceDN w:val="0"/>
        <w:spacing w:after="0" w:line="240" w:lineRule="auto"/>
        <w:jc w:val="right"/>
        <w:rPr>
          <w:rFonts w:ascii="Times New Roman" w:eastAsia="Times New Roman" w:hAnsi="Times New Roman" w:cs="Times New Roman"/>
          <w:sz w:val="24"/>
          <w:szCs w:val="24"/>
        </w:rPr>
      </w:pPr>
    </w:p>
    <w:p w:rsidR="00E13201" w:rsidRPr="006109A0" w:rsidRDefault="00E13201" w:rsidP="00E13201">
      <w:pPr>
        <w:keepNext/>
        <w:spacing w:after="0" w:line="240" w:lineRule="auto"/>
        <w:jc w:val="center"/>
        <w:outlineLvl w:val="0"/>
        <w:rPr>
          <w:rFonts w:ascii="Times New Roman" w:eastAsia="Calibri" w:hAnsi="Times New Roman" w:cs="Times New Roman"/>
          <w:sz w:val="28"/>
          <w:szCs w:val="28"/>
          <w:lang w:eastAsia="en-US"/>
        </w:rPr>
      </w:pPr>
      <w:r w:rsidRPr="006109A0">
        <w:rPr>
          <w:rFonts w:ascii="Times New Roman" w:eastAsia="Calibri" w:hAnsi="Times New Roman" w:cs="Times New Roman"/>
          <w:noProof/>
          <w:sz w:val="28"/>
          <w:szCs w:val="28"/>
        </w:rPr>
        <w:drawing>
          <wp:inline distT="0" distB="0" distL="0" distR="0">
            <wp:extent cx="621030" cy="688340"/>
            <wp:effectExtent l="19050" t="0" r="7620" b="0"/>
            <wp:docPr id="8"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8" cstate="print"/>
                    <a:srcRect/>
                    <a:stretch>
                      <a:fillRect/>
                    </a:stretch>
                  </pic:blipFill>
                  <pic:spPr bwMode="auto">
                    <a:xfrm>
                      <a:off x="0" y="0"/>
                      <a:ext cx="621030" cy="688340"/>
                    </a:xfrm>
                    <a:prstGeom prst="rect">
                      <a:avLst/>
                    </a:prstGeom>
                    <a:noFill/>
                    <a:ln w="9525">
                      <a:noFill/>
                      <a:miter lim="800000"/>
                      <a:headEnd/>
                      <a:tailEnd/>
                    </a:ln>
                  </pic:spPr>
                </pic:pic>
              </a:graphicData>
            </a:graphic>
          </wp:inline>
        </w:drawing>
      </w:r>
    </w:p>
    <w:p w:rsidR="00E13201" w:rsidRPr="006109A0" w:rsidRDefault="00E13201" w:rsidP="00E13201">
      <w:pPr>
        <w:keepNext/>
        <w:spacing w:after="0" w:line="240" w:lineRule="auto"/>
        <w:jc w:val="center"/>
        <w:outlineLvl w:val="0"/>
        <w:rPr>
          <w:rFonts w:ascii="Times New Roman" w:eastAsia="Calibri" w:hAnsi="Times New Roman" w:cs="Times New Roman"/>
          <w:sz w:val="28"/>
          <w:szCs w:val="28"/>
          <w:lang w:eastAsia="en-US"/>
        </w:rPr>
      </w:pPr>
    </w:p>
    <w:p w:rsidR="00E13201" w:rsidRPr="006109A0" w:rsidRDefault="00E13201" w:rsidP="00E13201">
      <w:pPr>
        <w:keepNext/>
        <w:spacing w:after="0" w:line="240" w:lineRule="auto"/>
        <w:jc w:val="center"/>
        <w:outlineLvl w:val="0"/>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Муниципальное образование «Бабстовское сельское поселение»</w:t>
      </w:r>
    </w:p>
    <w:p w:rsidR="00E13201" w:rsidRPr="006109A0" w:rsidRDefault="00E13201" w:rsidP="00E13201">
      <w:pPr>
        <w:spacing w:after="0" w:line="240" w:lineRule="auto"/>
        <w:jc w:val="center"/>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Ленинского муниципального района</w:t>
      </w:r>
    </w:p>
    <w:p w:rsidR="00E13201" w:rsidRPr="006109A0" w:rsidRDefault="00E13201" w:rsidP="00E13201">
      <w:pPr>
        <w:spacing w:after="0" w:line="240" w:lineRule="auto"/>
        <w:jc w:val="center"/>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Еврейской автономной области</w:t>
      </w:r>
    </w:p>
    <w:p w:rsidR="00E13201" w:rsidRPr="006109A0" w:rsidRDefault="00E13201" w:rsidP="00E13201">
      <w:pPr>
        <w:spacing w:after="0" w:line="240" w:lineRule="auto"/>
        <w:jc w:val="both"/>
        <w:rPr>
          <w:rFonts w:ascii="Times New Roman" w:eastAsia="Calibri" w:hAnsi="Times New Roman" w:cs="Times New Roman"/>
          <w:sz w:val="28"/>
          <w:szCs w:val="28"/>
          <w:lang w:eastAsia="en-US"/>
        </w:rPr>
      </w:pPr>
    </w:p>
    <w:p w:rsidR="00E13201" w:rsidRPr="006109A0" w:rsidRDefault="00E13201" w:rsidP="00E13201">
      <w:pPr>
        <w:spacing w:after="0" w:line="240" w:lineRule="auto"/>
        <w:jc w:val="center"/>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СОБРАНИЕ ДЕПУТАТОВ</w:t>
      </w:r>
    </w:p>
    <w:p w:rsidR="00E13201" w:rsidRPr="006109A0" w:rsidRDefault="00E13201" w:rsidP="00E13201">
      <w:pPr>
        <w:keepNext/>
        <w:spacing w:after="0" w:line="240" w:lineRule="auto"/>
        <w:jc w:val="center"/>
        <w:outlineLvl w:val="0"/>
        <w:rPr>
          <w:rFonts w:ascii="Times New Roman" w:eastAsia="Times New Roman" w:hAnsi="Times New Roman" w:cs="Times New Roman"/>
          <w:sz w:val="28"/>
          <w:szCs w:val="28"/>
        </w:rPr>
      </w:pPr>
    </w:p>
    <w:p w:rsidR="00E13201" w:rsidRPr="006109A0" w:rsidRDefault="00E13201" w:rsidP="00E13201">
      <w:pPr>
        <w:keepNext/>
        <w:spacing w:after="0" w:line="240" w:lineRule="auto"/>
        <w:jc w:val="center"/>
        <w:outlineLvl w:val="0"/>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РЕШЕНИЕ</w:t>
      </w:r>
    </w:p>
    <w:p w:rsidR="00E13201" w:rsidRPr="006109A0" w:rsidRDefault="00EF0352" w:rsidP="00E13201">
      <w:pPr>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28</w:t>
      </w:r>
      <w:r w:rsidR="00E13201" w:rsidRPr="006109A0">
        <w:rPr>
          <w:rFonts w:ascii="Times New Roman" w:eastAsia="Calibri" w:hAnsi="Times New Roman" w:cs="Times New Roman"/>
          <w:sz w:val="28"/>
          <w:szCs w:val="28"/>
          <w:lang w:eastAsia="en-US"/>
        </w:rPr>
        <w:t>.0</w:t>
      </w:r>
      <w:r w:rsidR="00B33E1D" w:rsidRPr="006109A0">
        <w:rPr>
          <w:rFonts w:ascii="Times New Roman" w:eastAsia="Calibri" w:hAnsi="Times New Roman" w:cs="Times New Roman"/>
          <w:sz w:val="28"/>
          <w:szCs w:val="28"/>
          <w:lang w:eastAsia="en-US"/>
        </w:rPr>
        <w:t>3</w:t>
      </w:r>
      <w:r w:rsidR="00E13201" w:rsidRPr="006109A0">
        <w:rPr>
          <w:rFonts w:ascii="Times New Roman" w:eastAsia="Calibri" w:hAnsi="Times New Roman" w:cs="Times New Roman"/>
          <w:sz w:val="28"/>
          <w:szCs w:val="28"/>
          <w:lang w:eastAsia="en-US"/>
        </w:rPr>
        <w:t>.202</w:t>
      </w:r>
      <w:r w:rsidR="00D51BA6">
        <w:rPr>
          <w:rFonts w:ascii="Times New Roman" w:eastAsia="Calibri" w:hAnsi="Times New Roman" w:cs="Times New Roman"/>
          <w:sz w:val="28"/>
          <w:szCs w:val="28"/>
          <w:lang w:eastAsia="en-US"/>
        </w:rPr>
        <w:t>4</w:t>
      </w:r>
      <w:r w:rsidR="00E13201" w:rsidRPr="006109A0">
        <w:rPr>
          <w:rFonts w:ascii="Times New Roman" w:eastAsia="Calibri" w:hAnsi="Times New Roman" w:cs="Times New Roman"/>
          <w:sz w:val="28"/>
          <w:szCs w:val="28"/>
          <w:lang w:eastAsia="en-US"/>
        </w:rPr>
        <w:t xml:space="preserve">                                                                                                        №  </w:t>
      </w:r>
      <w:r>
        <w:rPr>
          <w:rFonts w:ascii="Times New Roman" w:eastAsia="Calibri" w:hAnsi="Times New Roman" w:cs="Times New Roman"/>
          <w:sz w:val="28"/>
          <w:szCs w:val="28"/>
          <w:lang w:eastAsia="en-US"/>
        </w:rPr>
        <w:t>41</w:t>
      </w:r>
    </w:p>
    <w:p w:rsidR="00E13201" w:rsidRPr="006109A0" w:rsidRDefault="00E13201" w:rsidP="00E13201">
      <w:pPr>
        <w:spacing w:after="0" w:line="240" w:lineRule="auto"/>
        <w:jc w:val="center"/>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с. Бабстово</w:t>
      </w:r>
    </w:p>
    <w:p w:rsidR="00E13201" w:rsidRPr="006109A0" w:rsidRDefault="00E13201" w:rsidP="00E13201">
      <w:pPr>
        <w:spacing w:after="0" w:line="240" w:lineRule="auto"/>
        <w:ind w:right="5810"/>
        <w:rPr>
          <w:rFonts w:ascii="Times New Roman" w:eastAsia="Times New Roman" w:hAnsi="Times New Roman" w:cs="Times New Roman"/>
          <w:sz w:val="28"/>
          <w:szCs w:val="28"/>
        </w:rPr>
      </w:pPr>
    </w:p>
    <w:p w:rsidR="00E13201" w:rsidRPr="006109A0" w:rsidRDefault="00E13201" w:rsidP="00E13201">
      <w:pPr>
        <w:spacing w:after="0" w:line="240" w:lineRule="auto"/>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О проведении публичных слушаний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sidRPr="006109A0">
        <w:rPr>
          <w:rFonts w:ascii="Times New Roman" w:eastAsia="Times New Roman" w:hAnsi="Times New Roman" w:cs="Times New Roman"/>
          <w:sz w:val="28"/>
          <w:szCs w:val="28"/>
        </w:rPr>
        <w:t>2</w:t>
      </w:r>
      <w:r w:rsidR="00D51BA6">
        <w:rPr>
          <w:rFonts w:ascii="Times New Roman" w:eastAsia="Times New Roman" w:hAnsi="Times New Roman" w:cs="Times New Roman"/>
          <w:sz w:val="28"/>
          <w:szCs w:val="28"/>
        </w:rPr>
        <w:t>3</w:t>
      </w:r>
      <w:r w:rsidRPr="006109A0">
        <w:rPr>
          <w:rFonts w:ascii="Times New Roman" w:eastAsia="Times New Roman" w:hAnsi="Times New Roman" w:cs="Times New Roman"/>
          <w:sz w:val="28"/>
          <w:szCs w:val="28"/>
        </w:rPr>
        <w:t xml:space="preserve"> год»</w:t>
      </w:r>
    </w:p>
    <w:p w:rsidR="00E13201" w:rsidRPr="006109A0" w:rsidRDefault="00E13201" w:rsidP="00E13201">
      <w:pPr>
        <w:spacing w:after="0" w:line="240" w:lineRule="auto"/>
        <w:jc w:val="both"/>
        <w:rPr>
          <w:rFonts w:ascii="Times New Roman" w:eastAsia="Times New Roman" w:hAnsi="Times New Roman" w:cs="Times New Roman"/>
          <w:sz w:val="28"/>
          <w:szCs w:val="28"/>
        </w:rPr>
      </w:pPr>
    </w:p>
    <w:p w:rsidR="00E13201" w:rsidRPr="006109A0" w:rsidRDefault="00E13201" w:rsidP="00E13201">
      <w:pPr>
        <w:spacing w:after="0" w:line="240" w:lineRule="auto"/>
        <w:rPr>
          <w:rFonts w:ascii="Times New Roman" w:eastAsia="Times New Roman" w:hAnsi="Times New Roman" w:cs="Times New Roman"/>
          <w:sz w:val="28"/>
          <w:szCs w:val="28"/>
        </w:rPr>
      </w:pPr>
    </w:p>
    <w:p w:rsidR="00E13201" w:rsidRPr="006109A0" w:rsidRDefault="00E13201" w:rsidP="00E13201">
      <w:pPr>
        <w:spacing w:after="0" w:line="240" w:lineRule="auto"/>
        <w:ind w:firstLine="720"/>
        <w:jc w:val="both"/>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На основании Бюджетного кодекса Российской Федерации, Устава муниципального образования «Бабстовское сельское поселение»                 Собрание депутатов</w:t>
      </w:r>
    </w:p>
    <w:p w:rsidR="00E13201" w:rsidRPr="006109A0" w:rsidRDefault="00E13201" w:rsidP="00E13201">
      <w:pPr>
        <w:spacing w:after="0" w:line="240" w:lineRule="auto"/>
        <w:jc w:val="both"/>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РЕШИЛО:</w:t>
      </w:r>
    </w:p>
    <w:p w:rsidR="00E13201" w:rsidRPr="006109A0" w:rsidRDefault="00E13201" w:rsidP="00E13201">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 xml:space="preserve">1. Провести </w:t>
      </w:r>
      <w:r w:rsidR="00B33E1D" w:rsidRPr="006109A0">
        <w:rPr>
          <w:rFonts w:ascii="Times New Roman" w:eastAsia="Times New Roman" w:hAnsi="Times New Roman" w:cs="Times New Roman"/>
          <w:sz w:val="28"/>
          <w:szCs w:val="28"/>
        </w:rPr>
        <w:t>1</w:t>
      </w:r>
      <w:r w:rsidR="00883FFF" w:rsidRPr="006109A0">
        <w:rPr>
          <w:rFonts w:ascii="Times New Roman" w:eastAsia="Times New Roman" w:hAnsi="Times New Roman" w:cs="Times New Roman"/>
          <w:sz w:val="28"/>
          <w:szCs w:val="28"/>
        </w:rPr>
        <w:t>6-17</w:t>
      </w:r>
      <w:r w:rsidR="00B33E1D" w:rsidRPr="006109A0">
        <w:rPr>
          <w:rFonts w:ascii="Times New Roman" w:eastAsia="Times New Roman" w:hAnsi="Times New Roman" w:cs="Times New Roman"/>
          <w:sz w:val="28"/>
          <w:szCs w:val="28"/>
        </w:rPr>
        <w:t xml:space="preserve"> апреля</w:t>
      </w:r>
      <w:r w:rsidRPr="006109A0">
        <w:rPr>
          <w:rFonts w:ascii="Times New Roman" w:eastAsia="Times New Roman" w:hAnsi="Times New Roman" w:cs="Times New Roman"/>
          <w:sz w:val="28"/>
          <w:szCs w:val="28"/>
        </w:rPr>
        <w:t xml:space="preserve"> 202</w:t>
      </w:r>
      <w:r w:rsidR="00D51BA6">
        <w:rPr>
          <w:rFonts w:ascii="Times New Roman" w:eastAsia="Times New Roman" w:hAnsi="Times New Roman" w:cs="Times New Roman"/>
          <w:sz w:val="28"/>
          <w:szCs w:val="28"/>
        </w:rPr>
        <w:t>4</w:t>
      </w:r>
      <w:r w:rsidRPr="006109A0">
        <w:rPr>
          <w:rFonts w:ascii="Times New Roman" w:eastAsia="Times New Roman" w:hAnsi="Times New Roman" w:cs="Times New Roman"/>
          <w:sz w:val="28"/>
          <w:szCs w:val="28"/>
        </w:rPr>
        <w:t xml:space="preserve"> года публичные слушания по прилагаемому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sidRPr="006109A0">
        <w:rPr>
          <w:rFonts w:ascii="Times New Roman" w:eastAsia="Times New Roman" w:hAnsi="Times New Roman" w:cs="Times New Roman"/>
          <w:sz w:val="28"/>
          <w:szCs w:val="28"/>
        </w:rPr>
        <w:t>2</w:t>
      </w:r>
      <w:r w:rsidR="00D51BA6">
        <w:rPr>
          <w:rFonts w:ascii="Times New Roman" w:eastAsia="Times New Roman" w:hAnsi="Times New Roman" w:cs="Times New Roman"/>
          <w:sz w:val="28"/>
          <w:szCs w:val="28"/>
        </w:rPr>
        <w:t>3</w:t>
      </w:r>
      <w:r w:rsidRPr="006109A0">
        <w:rPr>
          <w:rFonts w:ascii="Times New Roman" w:eastAsia="Times New Roman" w:hAnsi="Times New Roman" w:cs="Times New Roman"/>
          <w:sz w:val="28"/>
          <w:szCs w:val="28"/>
        </w:rPr>
        <w:t xml:space="preserve"> год».  </w:t>
      </w:r>
    </w:p>
    <w:p w:rsidR="00E13201" w:rsidRPr="006109A0" w:rsidRDefault="00E13201" w:rsidP="00E13201">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2. Утвердить прилагаемый Порядок учета предложений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sidRPr="006109A0">
        <w:rPr>
          <w:rFonts w:ascii="Times New Roman" w:eastAsia="Calibri" w:hAnsi="Times New Roman" w:cs="Times New Roman"/>
          <w:sz w:val="28"/>
          <w:szCs w:val="28"/>
          <w:lang w:eastAsia="en-US"/>
        </w:rPr>
        <w:t>2</w:t>
      </w:r>
      <w:r w:rsidR="00D51BA6">
        <w:rPr>
          <w:rFonts w:ascii="Times New Roman" w:eastAsia="Calibri" w:hAnsi="Times New Roman" w:cs="Times New Roman"/>
          <w:sz w:val="28"/>
          <w:szCs w:val="28"/>
          <w:lang w:eastAsia="en-US"/>
        </w:rPr>
        <w:t>3</w:t>
      </w:r>
      <w:r w:rsidRPr="006109A0">
        <w:rPr>
          <w:rFonts w:ascii="Times New Roman" w:eastAsia="Calibri" w:hAnsi="Times New Roman" w:cs="Times New Roman"/>
          <w:sz w:val="28"/>
          <w:szCs w:val="28"/>
          <w:lang w:eastAsia="en-US"/>
        </w:rPr>
        <w:t xml:space="preserve"> год» и участия граждан в его обсуждении.</w:t>
      </w:r>
    </w:p>
    <w:p w:rsidR="00E13201" w:rsidRPr="006109A0" w:rsidRDefault="00E13201" w:rsidP="00E13201">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3. Утвердить прилагаемый состав комиссии по организации и проведению публичных слушаний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sidRPr="006109A0">
        <w:rPr>
          <w:rFonts w:ascii="Times New Roman" w:eastAsia="Times New Roman" w:hAnsi="Times New Roman" w:cs="Times New Roman"/>
          <w:sz w:val="28"/>
          <w:szCs w:val="28"/>
        </w:rPr>
        <w:t>2</w:t>
      </w:r>
      <w:r w:rsidR="00D51BA6">
        <w:rPr>
          <w:rFonts w:ascii="Times New Roman" w:eastAsia="Times New Roman" w:hAnsi="Times New Roman" w:cs="Times New Roman"/>
          <w:sz w:val="28"/>
          <w:szCs w:val="28"/>
        </w:rPr>
        <w:t>3</w:t>
      </w:r>
      <w:r w:rsidRPr="006109A0">
        <w:rPr>
          <w:rFonts w:ascii="Times New Roman" w:eastAsia="Times New Roman" w:hAnsi="Times New Roman" w:cs="Times New Roman"/>
          <w:sz w:val="28"/>
          <w:szCs w:val="28"/>
        </w:rPr>
        <w:t xml:space="preserve"> год».</w:t>
      </w:r>
    </w:p>
    <w:p w:rsidR="00E13201" w:rsidRPr="006109A0" w:rsidRDefault="00E13201" w:rsidP="00E13201">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4. Опубликовать результаты публичных слушаний в «Информационном бюллетене» Бабстовского сельского поселения.</w:t>
      </w:r>
    </w:p>
    <w:p w:rsidR="00E13201" w:rsidRPr="006109A0" w:rsidRDefault="00E13201" w:rsidP="00E13201">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5. Опубликовать настоящее решение в «Информационном бюллетене» Бабстовского сельского поселения.</w:t>
      </w:r>
    </w:p>
    <w:p w:rsidR="00E13201" w:rsidRPr="006109A0" w:rsidRDefault="00E13201" w:rsidP="00E13201">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lastRenderedPageBreak/>
        <w:t>6. Контроль за исполнением настоящего решения возложить на постоянную комиссию Собрания депутатов по р</w:t>
      </w:r>
      <w:r w:rsidR="00D51BA6">
        <w:rPr>
          <w:rFonts w:ascii="Times New Roman" w:eastAsia="Times New Roman" w:hAnsi="Times New Roman" w:cs="Times New Roman"/>
          <w:sz w:val="28"/>
          <w:szCs w:val="28"/>
        </w:rPr>
        <w:t>егламенту и депутатской этике (Самарканова А.М.</w:t>
      </w:r>
      <w:r w:rsidRPr="006109A0">
        <w:rPr>
          <w:rFonts w:ascii="Times New Roman" w:eastAsia="Times New Roman" w:hAnsi="Times New Roman" w:cs="Times New Roman"/>
          <w:sz w:val="28"/>
          <w:szCs w:val="28"/>
        </w:rPr>
        <w:t>).</w:t>
      </w:r>
    </w:p>
    <w:p w:rsidR="00E13201" w:rsidRPr="006109A0" w:rsidRDefault="00E13201" w:rsidP="00E13201">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7. Настоящее решение вступает в силу после дня его официального опубликования.</w:t>
      </w:r>
    </w:p>
    <w:p w:rsidR="00E13201" w:rsidRPr="006109A0" w:rsidRDefault="00E13201" w:rsidP="00E13201">
      <w:pPr>
        <w:autoSpaceDE w:val="0"/>
        <w:autoSpaceDN w:val="0"/>
        <w:adjustRightInd w:val="0"/>
        <w:spacing w:after="0" w:line="240" w:lineRule="auto"/>
        <w:rPr>
          <w:rFonts w:ascii="Times New Roman" w:eastAsia="Calibri" w:hAnsi="Times New Roman" w:cs="Times New Roman"/>
          <w:sz w:val="28"/>
          <w:szCs w:val="28"/>
          <w:lang w:eastAsia="en-US"/>
        </w:rPr>
      </w:pPr>
    </w:p>
    <w:p w:rsidR="00E13201" w:rsidRPr="006109A0" w:rsidRDefault="00E13201" w:rsidP="00E13201">
      <w:pPr>
        <w:tabs>
          <w:tab w:val="left" w:pos="7200"/>
        </w:tabs>
        <w:autoSpaceDE w:val="0"/>
        <w:autoSpaceDN w:val="0"/>
        <w:adjustRightInd w:val="0"/>
        <w:spacing w:after="0" w:line="240" w:lineRule="auto"/>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Глава сельского поселения                                                          В.В. Фарафонтов</w:t>
      </w:r>
    </w:p>
    <w:p w:rsidR="00E13201" w:rsidRPr="00293DE9" w:rsidRDefault="00E13201" w:rsidP="00E13201">
      <w:pPr>
        <w:spacing w:after="0" w:line="240" w:lineRule="auto"/>
        <w:rPr>
          <w:rFonts w:ascii="Times New Roman" w:eastAsia="Calibri" w:hAnsi="Times New Roman" w:cs="Times New Roman"/>
          <w:color w:val="FF0000"/>
          <w:sz w:val="28"/>
          <w:szCs w:val="28"/>
          <w:lang w:eastAsia="en-US"/>
        </w:rPr>
      </w:pPr>
    </w:p>
    <w:p w:rsidR="00E13201" w:rsidRPr="00E13201" w:rsidRDefault="00E13201" w:rsidP="00E13201">
      <w:pPr>
        <w:spacing w:after="0" w:line="240" w:lineRule="auto"/>
        <w:ind w:firstLine="4678"/>
        <w:jc w:val="both"/>
        <w:rPr>
          <w:rFonts w:ascii="Times New Roman" w:eastAsia="Calibri" w:hAnsi="Times New Roman" w:cs="Times New Roman"/>
          <w:sz w:val="28"/>
          <w:szCs w:val="28"/>
          <w:lang w:eastAsia="en-US"/>
        </w:rPr>
      </w:pPr>
    </w:p>
    <w:p w:rsidR="00E13201" w:rsidRPr="00E13201" w:rsidRDefault="00E13201" w:rsidP="00E13201">
      <w:pPr>
        <w:spacing w:after="0" w:line="240" w:lineRule="auto"/>
        <w:jc w:val="both"/>
        <w:rPr>
          <w:rFonts w:ascii="Times New Roman" w:eastAsia="Calibri" w:hAnsi="Times New Roman" w:cs="Times New Roman"/>
          <w:sz w:val="28"/>
          <w:szCs w:val="28"/>
          <w:lang w:eastAsia="en-US"/>
        </w:rPr>
      </w:pPr>
    </w:p>
    <w:p w:rsidR="00E13201" w:rsidRPr="00E13201" w:rsidRDefault="00E13201" w:rsidP="00E13201">
      <w:pPr>
        <w:spacing w:after="0" w:line="240" w:lineRule="auto"/>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361821" w:rsidRDefault="00361821" w:rsidP="006109A0">
      <w:pPr>
        <w:spacing w:after="0" w:line="240" w:lineRule="auto"/>
        <w:jc w:val="both"/>
        <w:rPr>
          <w:rFonts w:ascii="Times New Roman" w:eastAsia="Calibri" w:hAnsi="Times New Roman" w:cs="Times New Roman"/>
          <w:sz w:val="28"/>
          <w:szCs w:val="28"/>
          <w:lang w:eastAsia="en-US"/>
        </w:rPr>
      </w:pPr>
    </w:p>
    <w:p w:rsidR="00361821" w:rsidRDefault="00361821" w:rsidP="00E13201">
      <w:pPr>
        <w:spacing w:after="0" w:line="240" w:lineRule="auto"/>
        <w:ind w:firstLine="4678"/>
        <w:jc w:val="both"/>
        <w:rPr>
          <w:rFonts w:ascii="Times New Roman" w:eastAsia="Calibri" w:hAnsi="Times New Roman" w:cs="Times New Roman"/>
          <w:sz w:val="28"/>
          <w:szCs w:val="28"/>
          <w:lang w:eastAsia="en-US"/>
        </w:rPr>
      </w:pPr>
    </w:p>
    <w:p w:rsidR="00D51BA6" w:rsidRDefault="00D51BA6" w:rsidP="00E13201">
      <w:pPr>
        <w:spacing w:after="0" w:line="240" w:lineRule="auto"/>
        <w:ind w:firstLine="4678"/>
        <w:jc w:val="both"/>
        <w:rPr>
          <w:rFonts w:ascii="Times New Roman" w:eastAsia="Calibri" w:hAnsi="Times New Roman" w:cs="Times New Roman"/>
          <w:sz w:val="28"/>
          <w:szCs w:val="28"/>
          <w:lang w:eastAsia="en-US"/>
        </w:rPr>
      </w:pPr>
    </w:p>
    <w:p w:rsidR="00D51BA6" w:rsidRDefault="00D51BA6" w:rsidP="00E13201">
      <w:pPr>
        <w:spacing w:after="0" w:line="240" w:lineRule="auto"/>
        <w:ind w:firstLine="4678"/>
        <w:jc w:val="both"/>
        <w:rPr>
          <w:rFonts w:ascii="Times New Roman" w:eastAsia="Calibri" w:hAnsi="Times New Roman" w:cs="Times New Roman"/>
          <w:sz w:val="28"/>
          <w:szCs w:val="28"/>
          <w:lang w:eastAsia="en-US"/>
        </w:rPr>
      </w:pPr>
    </w:p>
    <w:p w:rsidR="00D51BA6" w:rsidRDefault="00D51BA6" w:rsidP="00E13201">
      <w:pPr>
        <w:spacing w:after="0" w:line="240" w:lineRule="auto"/>
        <w:ind w:firstLine="4678"/>
        <w:jc w:val="both"/>
        <w:rPr>
          <w:rFonts w:ascii="Times New Roman" w:eastAsia="Calibri" w:hAnsi="Times New Roman" w:cs="Times New Roman"/>
          <w:sz w:val="28"/>
          <w:szCs w:val="28"/>
          <w:lang w:eastAsia="en-US"/>
        </w:rPr>
      </w:pPr>
    </w:p>
    <w:p w:rsidR="00D51BA6" w:rsidRDefault="00D51BA6" w:rsidP="00E13201">
      <w:pPr>
        <w:spacing w:after="0" w:line="240" w:lineRule="auto"/>
        <w:ind w:firstLine="4678"/>
        <w:jc w:val="both"/>
        <w:rPr>
          <w:rFonts w:ascii="Times New Roman" w:eastAsia="Calibri" w:hAnsi="Times New Roman" w:cs="Times New Roman"/>
          <w:sz w:val="28"/>
          <w:szCs w:val="28"/>
          <w:lang w:eastAsia="en-US"/>
        </w:rPr>
      </w:pPr>
    </w:p>
    <w:p w:rsidR="00D51BA6" w:rsidRDefault="00D51BA6" w:rsidP="00E13201">
      <w:pPr>
        <w:spacing w:after="0" w:line="240" w:lineRule="auto"/>
        <w:ind w:firstLine="4678"/>
        <w:jc w:val="both"/>
        <w:rPr>
          <w:rFonts w:ascii="Times New Roman" w:eastAsia="Calibri" w:hAnsi="Times New Roman" w:cs="Times New Roman"/>
          <w:sz w:val="28"/>
          <w:szCs w:val="28"/>
          <w:lang w:eastAsia="en-US"/>
        </w:rPr>
      </w:pPr>
    </w:p>
    <w:p w:rsidR="00D51BA6" w:rsidRDefault="00D51BA6" w:rsidP="00E13201">
      <w:pPr>
        <w:spacing w:after="0" w:line="240" w:lineRule="auto"/>
        <w:ind w:firstLine="4678"/>
        <w:jc w:val="both"/>
        <w:rPr>
          <w:rFonts w:ascii="Times New Roman" w:eastAsia="Calibri" w:hAnsi="Times New Roman" w:cs="Times New Roman"/>
          <w:sz w:val="28"/>
          <w:szCs w:val="28"/>
          <w:lang w:eastAsia="en-US"/>
        </w:rPr>
      </w:pPr>
    </w:p>
    <w:p w:rsidR="00D51BA6" w:rsidRDefault="00D51BA6" w:rsidP="00E13201">
      <w:pPr>
        <w:spacing w:after="0" w:line="240" w:lineRule="auto"/>
        <w:ind w:firstLine="4678"/>
        <w:jc w:val="both"/>
        <w:rPr>
          <w:rFonts w:ascii="Times New Roman" w:eastAsia="Calibri" w:hAnsi="Times New Roman" w:cs="Times New Roman"/>
          <w:sz w:val="28"/>
          <w:szCs w:val="28"/>
          <w:lang w:eastAsia="en-US"/>
        </w:rPr>
      </w:pPr>
    </w:p>
    <w:p w:rsidR="00361821" w:rsidRDefault="00361821"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1E4E38" w:rsidRDefault="001E4E38" w:rsidP="00E13201">
      <w:pPr>
        <w:spacing w:after="0" w:line="240" w:lineRule="auto"/>
        <w:ind w:firstLine="4678"/>
        <w:jc w:val="both"/>
        <w:rPr>
          <w:rFonts w:ascii="Times New Roman" w:eastAsia="Calibri" w:hAnsi="Times New Roman" w:cs="Times New Roman"/>
          <w:sz w:val="28"/>
          <w:szCs w:val="28"/>
          <w:lang w:eastAsia="en-US"/>
        </w:rPr>
      </w:pPr>
    </w:p>
    <w:p w:rsidR="00E13201" w:rsidRDefault="00D51BA6" w:rsidP="00E13201">
      <w:pPr>
        <w:spacing w:after="0" w:line="240" w:lineRule="auto"/>
        <w:ind w:firstLine="467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w:t>
      </w:r>
      <w:r w:rsidR="00E13201" w:rsidRPr="00E13201">
        <w:rPr>
          <w:rFonts w:ascii="Times New Roman" w:eastAsia="Calibri" w:hAnsi="Times New Roman" w:cs="Times New Roman"/>
          <w:sz w:val="28"/>
          <w:szCs w:val="28"/>
          <w:lang w:eastAsia="en-US"/>
        </w:rPr>
        <w:t xml:space="preserve"> УТВЕРЖДЕН</w:t>
      </w:r>
    </w:p>
    <w:p w:rsidR="00361821" w:rsidRPr="00E13201" w:rsidRDefault="00361821" w:rsidP="00E13201">
      <w:pPr>
        <w:spacing w:after="0" w:line="240" w:lineRule="auto"/>
        <w:ind w:firstLine="4678"/>
        <w:jc w:val="both"/>
        <w:rPr>
          <w:rFonts w:ascii="Times New Roman" w:eastAsia="Calibri" w:hAnsi="Times New Roman" w:cs="Times New Roman"/>
          <w:sz w:val="28"/>
          <w:szCs w:val="28"/>
          <w:lang w:eastAsia="en-US"/>
        </w:rPr>
      </w:pPr>
    </w:p>
    <w:p w:rsidR="00E13201" w:rsidRPr="00E13201" w:rsidRDefault="00E13201" w:rsidP="00E13201">
      <w:pPr>
        <w:tabs>
          <w:tab w:val="left" w:pos="5460"/>
          <w:tab w:val="left" w:pos="5520"/>
          <w:tab w:val="right" w:pos="9354"/>
        </w:tabs>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решением Собрания депутатов</w:t>
      </w:r>
    </w:p>
    <w:p w:rsidR="00E13201" w:rsidRPr="00E13201" w:rsidRDefault="00E13201" w:rsidP="00E13201">
      <w:pPr>
        <w:tabs>
          <w:tab w:val="left" w:pos="5460"/>
          <w:tab w:val="left" w:pos="5520"/>
          <w:tab w:val="right" w:pos="9354"/>
        </w:tabs>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w:t>
      </w:r>
      <w:r w:rsidR="00D51BA6">
        <w:rPr>
          <w:rFonts w:ascii="Times New Roman" w:eastAsia="Calibri" w:hAnsi="Times New Roman" w:cs="Times New Roman"/>
          <w:sz w:val="28"/>
          <w:szCs w:val="28"/>
          <w:lang w:eastAsia="en-US"/>
        </w:rPr>
        <w:t xml:space="preserve">   </w:t>
      </w:r>
      <w:r w:rsidR="00EF0352">
        <w:rPr>
          <w:rFonts w:ascii="Times New Roman" w:eastAsia="Calibri" w:hAnsi="Times New Roman" w:cs="Times New Roman"/>
          <w:sz w:val="28"/>
          <w:szCs w:val="28"/>
          <w:lang w:eastAsia="en-US"/>
        </w:rPr>
        <w:t xml:space="preserve">     от  28</w:t>
      </w:r>
      <w:r w:rsidRPr="00E13201">
        <w:rPr>
          <w:rFonts w:ascii="Times New Roman" w:eastAsia="Calibri" w:hAnsi="Times New Roman" w:cs="Times New Roman"/>
          <w:sz w:val="28"/>
          <w:szCs w:val="28"/>
          <w:lang w:eastAsia="en-US"/>
        </w:rPr>
        <w:t>.0</w:t>
      </w:r>
      <w:r w:rsidR="00B33E1D">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.202</w:t>
      </w:r>
      <w:r w:rsidR="00D51BA6">
        <w:rPr>
          <w:rFonts w:ascii="Times New Roman" w:eastAsia="Calibri" w:hAnsi="Times New Roman" w:cs="Times New Roman"/>
          <w:sz w:val="28"/>
          <w:szCs w:val="28"/>
          <w:lang w:eastAsia="en-US"/>
        </w:rPr>
        <w:t>4</w:t>
      </w:r>
      <w:r w:rsidRPr="00E13201">
        <w:rPr>
          <w:rFonts w:ascii="Times New Roman" w:eastAsia="Calibri" w:hAnsi="Times New Roman" w:cs="Times New Roman"/>
          <w:sz w:val="28"/>
          <w:szCs w:val="28"/>
          <w:lang w:eastAsia="en-US"/>
        </w:rPr>
        <w:t xml:space="preserve">  № </w:t>
      </w:r>
      <w:r w:rsidR="00EF0352">
        <w:rPr>
          <w:rFonts w:ascii="Times New Roman" w:eastAsia="Calibri" w:hAnsi="Times New Roman" w:cs="Times New Roman"/>
          <w:sz w:val="28"/>
          <w:szCs w:val="28"/>
          <w:lang w:eastAsia="en-US"/>
        </w:rPr>
        <w:t>41</w:t>
      </w:r>
    </w:p>
    <w:p w:rsidR="00E13201" w:rsidRPr="00E13201" w:rsidRDefault="00E13201" w:rsidP="00E13201">
      <w:pPr>
        <w:tabs>
          <w:tab w:val="left" w:pos="5340"/>
          <w:tab w:val="right" w:pos="9354"/>
        </w:tabs>
        <w:spacing w:after="0" w:line="240" w:lineRule="auto"/>
        <w:jc w:val="center"/>
        <w:rPr>
          <w:rFonts w:ascii="Times New Roman" w:eastAsia="Calibri" w:hAnsi="Times New Roman" w:cs="Times New Roman"/>
          <w:sz w:val="28"/>
          <w:szCs w:val="28"/>
          <w:lang w:eastAsia="en-US"/>
        </w:rPr>
      </w:pPr>
    </w:p>
    <w:p w:rsidR="00E13201" w:rsidRPr="00E13201" w:rsidRDefault="00E13201" w:rsidP="00E13201">
      <w:pPr>
        <w:tabs>
          <w:tab w:val="left" w:pos="5340"/>
          <w:tab w:val="right" w:pos="9354"/>
        </w:tabs>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ПОРЯДОК</w:t>
      </w:r>
    </w:p>
    <w:p w:rsidR="00E13201" w:rsidRPr="00E13201" w:rsidRDefault="00E13201" w:rsidP="00E13201">
      <w:pPr>
        <w:tabs>
          <w:tab w:val="left" w:pos="5340"/>
          <w:tab w:val="right" w:pos="9354"/>
        </w:tabs>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учета предложений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Pr>
          <w:rFonts w:ascii="Times New Roman" w:eastAsia="Calibri" w:hAnsi="Times New Roman" w:cs="Times New Roman"/>
          <w:sz w:val="28"/>
          <w:szCs w:val="28"/>
          <w:lang w:eastAsia="en-US"/>
        </w:rPr>
        <w:t>2</w:t>
      </w:r>
      <w:r w:rsidR="00D51BA6">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год» и участия граждан в его обсуждении</w:t>
      </w:r>
    </w:p>
    <w:p w:rsidR="00E13201" w:rsidRPr="00E13201" w:rsidRDefault="00E13201" w:rsidP="00E13201">
      <w:pPr>
        <w:tabs>
          <w:tab w:val="left" w:pos="5340"/>
          <w:tab w:val="right" w:pos="9354"/>
        </w:tabs>
        <w:spacing w:after="0" w:line="240" w:lineRule="auto"/>
        <w:jc w:val="both"/>
        <w:rPr>
          <w:rFonts w:ascii="Times New Roman" w:eastAsia="Calibri" w:hAnsi="Times New Roman" w:cs="Times New Roman"/>
          <w:sz w:val="28"/>
          <w:szCs w:val="28"/>
          <w:lang w:eastAsia="en-US"/>
        </w:rPr>
      </w:pP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1. Предложения граждан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5A46AE">
        <w:rPr>
          <w:rFonts w:ascii="Times New Roman" w:eastAsia="Calibri" w:hAnsi="Times New Roman" w:cs="Times New Roman"/>
          <w:sz w:val="28"/>
          <w:szCs w:val="28"/>
          <w:lang w:eastAsia="en-US"/>
        </w:rPr>
        <w:t>2</w:t>
      </w:r>
      <w:r w:rsidR="00D51BA6">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год» принимаются до  1</w:t>
      </w:r>
      <w:r w:rsidR="00883FFF">
        <w:rPr>
          <w:rFonts w:ascii="Times New Roman" w:eastAsia="Calibri" w:hAnsi="Times New Roman" w:cs="Times New Roman"/>
          <w:sz w:val="28"/>
          <w:szCs w:val="28"/>
          <w:lang w:eastAsia="en-US"/>
        </w:rPr>
        <w:t>5</w:t>
      </w:r>
      <w:r w:rsidR="00B33E1D">
        <w:rPr>
          <w:rFonts w:ascii="Times New Roman" w:eastAsia="Calibri" w:hAnsi="Times New Roman" w:cs="Times New Roman"/>
          <w:sz w:val="28"/>
          <w:szCs w:val="28"/>
          <w:lang w:eastAsia="en-US"/>
        </w:rPr>
        <w:t xml:space="preserve"> апреля</w:t>
      </w:r>
      <w:r w:rsidRPr="00E13201">
        <w:rPr>
          <w:rFonts w:ascii="Times New Roman" w:eastAsia="Calibri" w:hAnsi="Times New Roman" w:cs="Times New Roman"/>
          <w:sz w:val="28"/>
          <w:szCs w:val="28"/>
          <w:lang w:eastAsia="en-US"/>
        </w:rPr>
        <w:t xml:space="preserve"> 202</w:t>
      </w:r>
      <w:r w:rsidR="00D51BA6">
        <w:rPr>
          <w:rFonts w:ascii="Times New Roman" w:eastAsia="Calibri" w:hAnsi="Times New Roman" w:cs="Times New Roman"/>
          <w:sz w:val="28"/>
          <w:szCs w:val="28"/>
          <w:lang w:eastAsia="en-US"/>
        </w:rPr>
        <w:t>4</w:t>
      </w:r>
      <w:r w:rsidRPr="00E13201">
        <w:rPr>
          <w:rFonts w:ascii="Times New Roman" w:eastAsia="Calibri" w:hAnsi="Times New Roman" w:cs="Times New Roman"/>
          <w:sz w:val="28"/>
          <w:szCs w:val="28"/>
          <w:lang w:eastAsia="en-US"/>
        </w:rPr>
        <w:t xml:space="preserve"> года включительно.</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2. Предложения граждан подаются в</w:t>
      </w:r>
      <w:r w:rsidR="0063014B">
        <w:rPr>
          <w:rFonts w:ascii="Times New Roman" w:eastAsia="Calibri" w:hAnsi="Times New Roman" w:cs="Times New Roman"/>
          <w:sz w:val="28"/>
          <w:szCs w:val="28"/>
          <w:lang w:eastAsia="en-US"/>
        </w:rPr>
        <w:t xml:space="preserve"> устной либо в</w:t>
      </w:r>
      <w:r w:rsidRPr="00E13201">
        <w:rPr>
          <w:rFonts w:ascii="Times New Roman" w:eastAsia="Calibri" w:hAnsi="Times New Roman" w:cs="Times New Roman"/>
          <w:sz w:val="28"/>
          <w:szCs w:val="28"/>
          <w:lang w:eastAsia="en-US"/>
        </w:rPr>
        <w:t xml:space="preserve"> письменной форме в Собрание депутатов муниципального образования «Бабстовское сельское поселение» Ленинского муниципального района ЕАО по адресу: с. Бабстово, ул. Огородняя, 2., а также на адрес электронной почты: </w:t>
      </w:r>
      <w:r w:rsidRPr="00E13201">
        <w:rPr>
          <w:rFonts w:ascii="Times New Roman" w:eastAsia="Calibri" w:hAnsi="Times New Roman" w:cs="Times New Roman"/>
          <w:sz w:val="28"/>
          <w:szCs w:val="28"/>
          <w:lang w:val="en-US" w:eastAsia="en-US"/>
        </w:rPr>
        <w:t>babstovo</w:t>
      </w:r>
      <w:r w:rsidRPr="00E13201">
        <w:rPr>
          <w:rFonts w:ascii="Times New Roman" w:eastAsia="Calibri" w:hAnsi="Times New Roman" w:cs="Times New Roman"/>
          <w:sz w:val="28"/>
          <w:szCs w:val="28"/>
          <w:lang w:eastAsia="en-US"/>
        </w:rPr>
        <w:t>_</w:t>
      </w:r>
      <w:r w:rsidRPr="00E13201">
        <w:rPr>
          <w:rFonts w:ascii="Times New Roman" w:eastAsia="Calibri" w:hAnsi="Times New Roman" w:cs="Times New Roman"/>
          <w:sz w:val="28"/>
          <w:szCs w:val="28"/>
          <w:lang w:val="en-US" w:eastAsia="en-US"/>
        </w:rPr>
        <w:t>sp</w:t>
      </w:r>
      <w:r w:rsidRPr="00E13201">
        <w:rPr>
          <w:rFonts w:ascii="Times New Roman" w:eastAsia="Calibri" w:hAnsi="Times New Roman" w:cs="Times New Roman"/>
          <w:sz w:val="28"/>
          <w:szCs w:val="28"/>
          <w:lang w:eastAsia="en-US"/>
        </w:rPr>
        <w:t>@</w:t>
      </w:r>
      <w:r w:rsidRPr="00E13201">
        <w:rPr>
          <w:rFonts w:ascii="Times New Roman" w:eastAsia="Calibri" w:hAnsi="Times New Roman" w:cs="Times New Roman"/>
          <w:sz w:val="28"/>
          <w:szCs w:val="28"/>
          <w:lang w:val="en-US" w:eastAsia="en-US"/>
        </w:rPr>
        <w:t>post</w:t>
      </w:r>
      <w:r w:rsidRPr="00E13201">
        <w:rPr>
          <w:rFonts w:ascii="Times New Roman" w:eastAsia="Calibri" w:hAnsi="Times New Roman" w:cs="Times New Roman"/>
          <w:sz w:val="28"/>
          <w:szCs w:val="28"/>
          <w:lang w:eastAsia="en-US"/>
        </w:rPr>
        <w:t>.</w:t>
      </w:r>
      <w:r w:rsidRPr="00E13201">
        <w:rPr>
          <w:rFonts w:ascii="Times New Roman" w:eastAsia="Calibri" w:hAnsi="Times New Roman" w:cs="Times New Roman"/>
          <w:sz w:val="28"/>
          <w:szCs w:val="28"/>
          <w:lang w:val="en-US" w:eastAsia="en-US"/>
        </w:rPr>
        <w:t>eao</w:t>
      </w:r>
      <w:r w:rsidRPr="00E13201">
        <w:rPr>
          <w:rFonts w:ascii="Times New Roman" w:eastAsia="Calibri" w:hAnsi="Times New Roman" w:cs="Times New Roman"/>
          <w:sz w:val="28"/>
          <w:szCs w:val="28"/>
          <w:lang w:eastAsia="en-US"/>
        </w:rPr>
        <w:t>.</w:t>
      </w:r>
      <w:r w:rsidRPr="00E13201">
        <w:rPr>
          <w:rFonts w:ascii="Times New Roman" w:eastAsia="Calibri" w:hAnsi="Times New Roman" w:cs="Times New Roman"/>
          <w:sz w:val="28"/>
          <w:szCs w:val="28"/>
          <w:lang w:val="en-US" w:eastAsia="en-US"/>
        </w:rPr>
        <w:t>ru</w:t>
      </w:r>
      <w:r w:rsidRPr="00E13201">
        <w:rPr>
          <w:rFonts w:ascii="Times New Roman" w:eastAsia="Calibri" w:hAnsi="Times New Roman" w:cs="Times New Roman"/>
          <w:sz w:val="28"/>
          <w:szCs w:val="28"/>
          <w:lang w:eastAsia="en-US"/>
        </w:rPr>
        <w:t>. Указанные предложения регистрируются и передаются на рассмотрение комиссии по организации и проведению публичных слушаний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Pr>
          <w:rFonts w:ascii="Times New Roman" w:eastAsia="Calibri" w:hAnsi="Times New Roman" w:cs="Times New Roman"/>
          <w:sz w:val="28"/>
          <w:szCs w:val="28"/>
          <w:lang w:eastAsia="en-US"/>
        </w:rPr>
        <w:t>2</w:t>
      </w:r>
      <w:r w:rsidR="00D51BA6">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год» (далее – комиссия).</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3. </w:t>
      </w:r>
      <w:r w:rsidRPr="00E13201">
        <w:rPr>
          <w:rFonts w:ascii="Times New Roman" w:eastAsiaTheme="minorHAnsi" w:hAnsi="Times New Roman" w:cs="Times New Roman"/>
          <w:sz w:val="28"/>
          <w:szCs w:val="28"/>
          <w:lang w:eastAsia="en-US"/>
        </w:rPr>
        <w:t xml:space="preserve">Участники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Обработка персональных данных участников публичных слушаний осуществляется с учетом требований, установленных Федеральным </w:t>
      </w:r>
      <w:hyperlink r:id="rId9" w:history="1">
        <w:r w:rsidRPr="00E13201">
          <w:rPr>
            <w:rFonts w:ascii="Times New Roman" w:eastAsiaTheme="minorHAnsi" w:hAnsi="Times New Roman" w:cs="Times New Roman"/>
            <w:sz w:val="28"/>
            <w:szCs w:val="28"/>
            <w:lang w:eastAsia="en-US"/>
          </w:rPr>
          <w:t>законом</w:t>
        </w:r>
      </w:hyperlink>
      <w:r w:rsidRPr="00E13201">
        <w:rPr>
          <w:rFonts w:ascii="Times New Roman" w:eastAsiaTheme="minorHAnsi" w:hAnsi="Times New Roman" w:cs="Times New Roman"/>
          <w:sz w:val="28"/>
          <w:szCs w:val="28"/>
          <w:lang w:eastAsia="en-US"/>
        </w:rPr>
        <w:t xml:space="preserve"> от 27 июля 2006 года N 152-ФЗ "О персональных данных".</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4. Комиссия рассматривает поступающие предложения и готовит заключения на каждое предложение.</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5. По истечении срока приема предложений граждан по данным проектам решений комиссией разрабатывается таблица поправок, которая вместе с заключениями на предложения граждан выносится на публичные слушания.</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6. Публичные слушания проводятся </w:t>
      </w:r>
      <w:r w:rsidR="00B33E1D">
        <w:rPr>
          <w:rFonts w:ascii="Times New Roman" w:eastAsia="Calibri" w:hAnsi="Times New Roman" w:cs="Times New Roman"/>
          <w:sz w:val="28"/>
          <w:szCs w:val="28"/>
          <w:lang w:eastAsia="en-US"/>
        </w:rPr>
        <w:t>1</w:t>
      </w:r>
      <w:r w:rsidR="00361821">
        <w:rPr>
          <w:rFonts w:ascii="Times New Roman" w:eastAsia="Calibri" w:hAnsi="Times New Roman" w:cs="Times New Roman"/>
          <w:sz w:val="28"/>
          <w:szCs w:val="28"/>
          <w:lang w:eastAsia="en-US"/>
        </w:rPr>
        <w:t>6-17</w:t>
      </w:r>
      <w:r w:rsidR="00B33E1D">
        <w:rPr>
          <w:rFonts w:ascii="Times New Roman" w:eastAsia="Calibri" w:hAnsi="Times New Roman" w:cs="Times New Roman"/>
          <w:sz w:val="28"/>
          <w:szCs w:val="28"/>
          <w:lang w:eastAsia="en-US"/>
        </w:rPr>
        <w:t xml:space="preserve"> апреля</w:t>
      </w:r>
      <w:r w:rsidRPr="00E13201">
        <w:rPr>
          <w:rFonts w:ascii="Times New Roman" w:eastAsia="Calibri" w:hAnsi="Times New Roman" w:cs="Times New Roman"/>
          <w:sz w:val="28"/>
          <w:szCs w:val="28"/>
          <w:lang w:eastAsia="en-US"/>
        </w:rPr>
        <w:t xml:space="preserve"> 202</w:t>
      </w:r>
      <w:r w:rsidR="00D51BA6">
        <w:rPr>
          <w:rFonts w:ascii="Times New Roman" w:eastAsia="Calibri" w:hAnsi="Times New Roman" w:cs="Times New Roman"/>
          <w:sz w:val="28"/>
          <w:szCs w:val="28"/>
          <w:lang w:eastAsia="en-US"/>
        </w:rPr>
        <w:t>4</w:t>
      </w:r>
      <w:r w:rsidRPr="00E13201">
        <w:rPr>
          <w:rFonts w:ascii="Times New Roman" w:eastAsia="Calibri" w:hAnsi="Times New Roman" w:cs="Times New Roman"/>
          <w:sz w:val="28"/>
          <w:szCs w:val="28"/>
          <w:lang w:eastAsia="en-US"/>
        </w:rPr>
        <w:t xml:space="preserve"> года в сёлах: </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с. Целинное – </w:t>
      </w:r>
      <w:r w:rsidR="00B33E1D">
        <w:rPr>
          <w:rFonts w:ascii="Times New Roman" w:eastAsia="Calibri" w:hAnsi="Times New Roman" w:cs="Times New Roman"/>
          <w:sz w:val="28"/>
          <w:szCs w:val="28"/>
          <w:lang w:eastAsia="en-US"/>
        </w:rPr>
        <w:t>1</w:t>
      </w:r>
      <w:r w:rsidR="00883FFF">
        <w:rPr>
          <w:rFonts w:ascii="Times New Roman" w:eastAsia="Calibri" w:hAnsi="Times New Roman" w:cs="Times New Roman"/>
          <w:sz w:val="28"/>
          <w:szCs w:val="28"/>
          <w:lang w:eastAsia="en-US"/>
        </w:rPr>
        <w:t>6</w:t>
      </w:r>
      <w:r w:rsidR="00B33E1D">
        <w:rPr>
          <w:rFonts w:ascii="Times New Roman" w:eastAsia="Calibri" w:hAnsi="Times New Roman" w:cs="Times New Roman"/>
          <w:sz w:val="28"/>
          <w:szCs w:val="28"/>
          <w:lang w:eastAsia="en-US"/>
        </w:rPr>
        <w:t>.04.202</w:t>
      </w:r>
      <w:r w:rsidR="00D51BA6">
        <w:rPr>
          <w:rFonts w:ascii="Times New Roman" w:eastAsia="Calibri" w:hAnsi="Times New Roman" w:cs="Times New Roman"/>
          <w:sz w:val="28"/>
          <w:szCs w:val="28"/>
          <w:lang w:eastAsia="en-US"/>
        </w:rPr>
        <w:t>4</w:t>
      </w:r>
      <w:r w:rsidRPr="00E13201">
        <w:rPr>
          <w:rFonts w:ascii="Times New Roman" w:eastAsia="Calibri" w:hAnsi="Times New Roman" w:cs="Times New Roman"/>
          <w:sz w:val="28"/>
          <w:szCs w:val="28"/>
          <w:lang w:eastAsia="en-US"/>
        </w:rPr>
        <w:t xml:space="preserve"> г.  в 15 – 00;</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с. Горное – </w:t>
      </w:r>
      <w:r w:rsidR="00B33E1D">
        <w:rPr>
          <w:rFonts w:ascii="Times New Roman" w:eastAsia="Calibri" w:hAnsi="Times New Roman" w:cs="Times New Roman"/>
          <w:sz w:val="28"/>
          <w:szCs w:val="28"/>
          <w:lang w:eastAsia="en-US"/>
        </w:rPr>
        <w:t>1</w:t>
      </w:r>
      <w:r w:rsidR="00883FFF">
        <w:rPr>
          <w:rFonts w:ascii="Times New Roman" w:eastAsia="Calibri" w:hAnsi="Times New Roman" w:cs="Times New Roman"/>
          <w:sz w:val="28"/>
          <w:szCs w:val="28"/>
          <w:lang w:eastAsia="en-US"/>
        </w:rPr>
        <w:t>6</w:t>
      </w:r>
      <w:r w:rsidR="00B33E1D">
        <w:rPr>
          <w:rFonts w:ascii="Times New Roman" w:eastAsia="Calibri" w:hAnsi="Times New Roman" w:cs="Times New Roman"/>
          <w:sz w:val="28"/>
          <w:szCs w:val="28"/>
          <w:lang w:eastAsia="en-US"/>
        </w:rPr>
        <w:t>.04.202</w:t>
      </w:r>
      <w:r w:rsidR="00D51BA6">
        <w:rPr>
          <w:rFonts w:ascii="Times New Roman" w:eastAsia="Calibri" w:hAnsi="Times New Roman" w:cs="Times New Roman"/>
          <w:sz w:val="28"/>
          <w:szCs w:val="28"/>
          <w:lang w:eastAsia="en-US"/>
        </w:rPr>
        <w:t>4</w:t>
      </w:r>
      <w:r w:rsidRPr="00E13201">
        <w:rPr>
          <w:rFonts w:ascii="Times New Roman" w:eastAsia="Calibri" w:hAnsi="Times New Roman" w:cs="Times New Roman"/>
          <w:sz w:val="28"/>
          <w:szCs w:val="28"/>
          <w:lang w:eastAsia="en-US"/>
        </w:rPr>
        <w:t xml:space="preserve"> г.  в 15 – </w:t>
      </w:r>
      <w:r w:rsidR="00883FFF">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0;</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с. Октябрьское – </w:t>
      </w:r>
      <w:r w:rsidR="00B33E1D">
        <w:rPr>
          <w:rFonts w:ascii="Times New Roman" w:eastAsia="Calibri" w:hAnsi="Times New Roman" w:cs="Times New Roman"/>
          <w:sz w:val="28"/>
          <w:szCs w:val="28"/>
          <w:lang w:eastAsia="en-US"/>
        </w:rPr>
        <w:t>1</w:t>
      </w:r>
      <w:r w:rsidR="00883FFF">
        <w:rPr>
          <w:rFonts w:ascii="Times New Roman" w:eastAsia="Calibri" w:hAnsi="Times New Roman" w:cs="Times New Roman"/>
          <w:sz w:val="28"/>
          <w:szCs w:val="28"/>
          <w:lang w:eastAsia="en-US"/>
        </w:rPr>
        <w:t>7</w:t>
      </w:r>
      <w:r w:rsidR="00B33E1D">
        <w:rPr>
          <w:rFonts w:ascii="Times New Roman" w:eastAsia="Calibri" w:hAnsi="Times New Roman" w:cs="Times New Roman"/>
          <w:sz w:val="28"/>
          <w:szCs w:val="28"/>
          <w:lang w:eastAsia="en-US"/>
        </w:rPr>
        <w:t>.04.202</w:t>
      </w:r>
      <w:r w:rsidR="00D51BA6">
        <w:rPr>
          <w:rFonts w:ascii="Times New Roman" w:eastAsia="Calibri" w:hAnsi="Times New Roman" w:cs="Times New Roman"/>
          <w:sz w:val="28"/>
          <w:szCs w:val="28"/>
          <w:lang w:eastAsia="en-US"/>
        </w:rPr>
        <w:t>4</w:t>
      </w:r>
      <w:r w:rsidRPr="00E13201">
        <w:rPr>
          <w:rFonts w:ascii="Times New Roman" w:eastAsia="Calibri" w:hAnsi="Times New Roman" w:cs="Times New Roman"/>
          <w:sz w:val="28"/>
          <w:szCs w:val="28"/>
          <w:lang w:eastAsia="en-US"/>
        </w:rPr>
        <w:t xml:space="preserve"> г.  в 16 – 30;</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с. Бабстово – </w:t>
      </w:r>
      <w:r w:rsidR="00B33E1D">
        <w:rPr>
          <w:rFonts w:ascii="Times New Roman" w:eastAsia="Calibri" w:hAnsi="Times New Roman" w:cs="Times New Roman"/>
          <w:sz w:val="28"/>
          <w:szCs w:val="28"/>
          <w:lang w:eastAsia="en-US"/>
        </w:rPr>
        <w:t>1</w:t>
      </w:r>
      <w:r w:rsidR="00883FFF">
        <w:rPr>
          <w:rFonts w:ascii="Times New Roman" w:eastAsia="Calibri" w:hAnsi="Times New Roman" w:cs="Times New Roman"/>
          <w:sz w:val="28"/>
          <w:szCs w:val="28"/>
          <w:lang w:eastAsia="en-US"/>
        </w:rPr>
        <w:t>7</w:t>
      </w:r>
      <w:r w:rsidR="00B33E1D">
        <w:rPr>
          <w:rFonts w:ascii="Times New Roman" w:eastAsia="Calibri" w:hAnsi="Times New Roman" w:cs="Times New Roman"/>
          <w:sz w:val="28"/>
          <w:szCs w:val="28"/>
          <w:lang w:eastAsia="en-US"/>
        </w:rPr>
        <w:t>.04.202</w:t>
      </w:r>
      <w:r w:rsidR="00D51BA6">
        <w:rPr>
          <w:rFonts w:ascii="Times New Roman" w:eastAsia="Calibri" w:hAnsi="Times New Roman" w:cs="Times New Roman"/>
          <w:sz w:val="28"/>
          <w:szCs w:val="28"/>
          <w:lang w:eastAsia="en-US"/>
        </w:rPr>
        <w:t>4</w:t>
      </w:r>
      <w:r w:rsidRPr="00E13201">
        <w:rPr>
          <w:rFonts w:ascii="Times New Roman" w:eastAsia="Calibri" w:hAnsi="Times New Roman" w:cs="Times New Roman"/>
          <w:sz w:val="28"/>
          <w:szCs w:val="28"/>
          <w:lang w:eastAsia="en-US"/>
        </w:rPr>
        <w:t xml:space="preserve"> г.  в 17 – 00.</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lastRenderedPageBreak/>
        <w:t>7. При проведении публичных слушаний каждый гражданин, внесший предложение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Pr>
          <w:rFonts w:ascii="Times New Roman" w:eastAsia="Calibri" w:hAnsi="Times New Roman" w:cs="Times New Roman"/>
          <w:sz w:val="28"/>
          <w:szCs w:val="28"/>
          <w:lang w:eastAsia="en-US"/>
        </w:rPr>
        <w:t>2</w:t>
      </w:r>
      <w:r w:rsidR="00D51BA6">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год», излагает свои доводы, предварительно записавшись на выступление. Очередность и продолжительность выступлений устанавливается председательствующим на публичных слушаниях.</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8. По результатам публичных слушаний по обсуждаемому проекту решения принимается решение путем голосования большинством голосов от участников публичных слушаний в каждом населенном пункте.</w:t>
      </w:r>
    </w:p>
    <w:p w:rsidR="00E13201" w:rsidRPr="00E13201" w:rsidRDefault="00E13201" w:rsidP="0063014B">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Результаты голосования граждан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Pr>
          <w:rFonts w:ascii="Times New Roman" w:eastAsia="Calibri" w:hAnsi="Times New Roman" w:cs="Times New Roman"/>
          <w:sz w:val="28"/>
          <w:szCs w:val="28"/>
          <w:lang w:eastAsia="en-US"/>
        </w:rPr>
        <w:t>2</w:t>
      </w:r>
      <w:r w:rsidR="00D51BA6">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год»  публикуются в средствах массовой информации отдельно по каждому населённому пункту</w:t>
      </w:r>
      <w:r w:rsidR="0063014B">
        <w:rPr>
          <w:rFonts w:ascii="Times New Roman" w:eastAsia="Calibri" w:hAnsi="Times New Roman" w:cs="Times New Roman"/>
          <w:sz w:val="28"/>
          <w:szCs w:val="28"/>
          <w:lang w:eastAsia="en-US"/>
        </w:rPr>
        <w:t>,</w:t>
      </w:r>
      <w:r w:rsidR="00D51BA6">
        <w:rPr>
          <w:rFonts w:ascii="Times New Roman" w:eastAsia="Calibri" w:hAnsi="Times New Roman" w:cs="Times New Roman"/>
          <w:sz w:val="28"/>
          <w:szCs w:val="28"/>
          <w:lang w:eastAsia="en-US"/>
        </w:rPr>
        <w:t xml:space="preserve"> </w:t>
      </w:r>
      <w:r w:rsidR="0063014B" w:rsidRPr="008D1E3B">
        <w:rPr>
          <w:rFonts w:ascii="Times New Roman" w:eastAsia="Calibri" w:hAnsi="Times New Roman" w:cs="Times New Roman"/>
          <w:sz w:val="28"/>
          <w:szCs w:val="28"/>
          <w:lang w:eastAsia="en-US"/>
        </w:rPr>
        <w:t>включая мотивированное обоснование принятого решения.</w:t>
      </w:r>
    </w:p>
    <w:p w:rsidR="00E13201" w:rsidRPr="00E13201" w:rsidRDefault="00E13201" w:rsidP="00E13201">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9. Решение по результатам слушаний оформляется протоколом, который подписывается председательствующим и секретарем и передается в Собрание депутатов муниципального образования «Бабстовское сельское поселение». </w:t>
      </w: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Default="00E13201"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1E4E38" w:rsidRDefault="001E4E38" w:rsidP="00E13201">
      <w:pPr>
        <w:spacing w:after="0" w:line="240" w:lineRule="auto"/>
        <w:rPr>
          <w:rFonts w:ascii="Times New Roman" w:eastAsia="Calibri" w:hAnsi="Times New Roman" w:cs="Times New Roman"/>
          <w:sz w:val="28"/>
          <w:szCs w:val="28"/>
          <w:lang w:eastAsia="en-US"/>
        </w:rPr>
      </w:pPr>
    </w:p>
    <w:p w:rsidR="00E13201" w:rsidRDefault="00E13201" w:rsidP="00E13201">
      <w:pPr>
        <w:spacing w:after="0" w:line="240" w:lineRule="auto"/>
        <w:rPr>
          <w:rFonts w:ascii="Times New Roman" w:eastAsia="Calibri" w:hAnsi="Times New Roman" w:cs="Times New Roman"/>
          <w:sz w:val="28"/>
          <w:szCs w:val="28"/>
          <w:lang w:eastAsia="en-US"/>
        </w:rPr>
      </w:pPr>
    </w:p>
    <w:p w:rsidR="006109A0" w:rsidRDefault="006109A0" w:rsidP="00E13201">
      <w:pPr>
        <w:spacing w:after="0" w:line="240" w:lineRule="auto"/>
        <w:rPr>
          <w:rFonts w:ascii="Times New Roman" w:eastAsia="Calibri" w:hAnsi="Times New Roman" w:cs="Times New Roman"/>
          <w:sz w:val="28"/>
          <w:szCs w:val="28"/>
          <w:lang w:eastAsia="en-US"/>
        </w:rPr>
      </w:pPr>
    </w:p>
    <w:p w:rsidR="006109A0" w:rsidRDefault="006109A0" w:rsidP="00E13201">
      <w:pPr>
        <w:spacing w:after="0" w:line="240" w:lineRule="auto"/>
        <w:rPr>
          <w:rFonts w:ascii="Times New Roman" w:eastAsia="Calibri" w:hAnsi="Times New Roman" w:cs="Times New Roman"/>
          <w:sz w:val="28"/>
          <w:szCs w:val="28"/>
          <w:lang w:eastAsia="en-US"/>
        </w:rPr>
      </w:pPr>
    </w:p>
    <w:p w:rsidR="00D51BA6" w:rsidRDefault="00D51BA6" w:rsidP="00E13201">
      <w:pPr>
        <w:spacing w:after="0" w:line="240" w:lineRule="auto"/>
        <w:rPr>
          <w:rFonts w:ascii="Times New Roman" w:eastAsia="Calibri" w:hAnsi="Times New Roman" w:cs="Times New Roman"/>
          <w:sz w:val="28"/>
          <w:szCs w:val="28"/>
          <w:lang w:eastAsia="en-US"/>
        </w:rPr>
      </w:pPr>
    </w:p>
    <w:p w:rsidR="00D51BA6" w:rsidRDefault="00D51BA6" w:rsidP="00E13201">
      <w:pPr>
        <w:spacing w:after="0" w:line="240" w:lineRule="auto"/>
        <w:rPr>
          <w:rFonts w:ascii="Times New Roman" w:eastAsia="Calibri" w:hAnsi="Times New Roman" w:cs="Times New Roman"/>
          <w:sz w:val="28"/>
          <w:szCs w:val="28"/>
          <w:lang w:eastAsia="en-US"/>
        </w:rPr>
      </w:pPr>
    </w:p>
    <w:p w:rsidR="00995FBF" w:rsidRPr="00E13201" w:rsidRDefault="00995FBF"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Default="00D51BA6" w:rsidP="00E13201">
      <w:pPr>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w:t>
      </w:r>
      <w:r w:rsidR="00E13201" w:rsidRPr="00E13201">
        <w:rPr>
          <w:rFonts w:ascii="Times New Roman" w:eastAsia="Calibri" w:hAnsi="Times New Roman" w:cs="Times New Roman"/>
          <w:sz w:val="28"/>
          <w:szCs w:val="28"/>
          <w:lang w:eastAsia="en-US"/>
        </w:rPr>
        <w:t>УТВЕРЖДЕН</w:t>
      </w:r>
    </w:p>
    <w:p w:rsidR="0063014B" w:rsidRPr="00E13201" w:rsidRDefault="0063014B" w:rsidP="00E13201">
      <w:pPr>
        <w:spacing w:after="0" w:line="240" w:lineRule="auto"/>
        <w:jc w:val="both"/>
        <w:rPr>
          <w:rFonts w:ascii="Times New Roman" w:eastAsia="Calibri" w:hAnsi="Times New Roman" w:cs="Times New Roman"/>
          <w:sz w:val="28"/>
          <w:szCs w:val="28"/>
          <w:lang w:eastAsia="en-US"/>
        </w:rPr>
      </w:pPr>
    </w:p>
    <w:p w:rsidR="00E13201" w:rsidRPr="00E13201" w:rsidRDefault="00E13201" w:rsidP="00E13201">
      <w:pPr>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решением Собрания депутатов</w:t>
      </w:r>
    </w:p>
    <w:p w:rsidR="00E13201" w:rsidRPr="00E13201" w:rsidRDefault="00E13201" w:rsidP="00E13201">
      <w:pPr>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w:t>
      </w:r>
      <w:r w:rsidR="00D51BA6">
        <w:rPr>
          <w:rFonts w:ascii="Times New Roman" w:eastAsia="Calibri" w:hAnsi="Times New Roman" w:cs="Times New Roman"/>
          <w:sz w:val="28"/>
          <w:szCs w:val="28"/>
          <w:lang w:eastAsia="en-US"/>
        </w:rPr>
        <w:t xml:space="preserve"> </w:t>
      </w:r>
      <w:r w:rsidR="00EF0352">
        <w:rPr>
          <w:rFonts w:ascii="Times New Roman" w:eastAsia="Calibri" w:hAnsi="Times New Roman" w:cs="Times New Roman"/>
          <w:sz w:val="28"/>
          <w:szCs w:val="28"/>
          <w:lang w:eastAsia="en-US"/>
        </w:rPr>
        <w:t xml:space="preserve">     от 28</w:t>
      </w:r>
      <w:r w:rsidRPr="00E13201">
        <w:rPr>
          <w:rFonts w:ascii="Times New Roman" w:eastAsia="Calibri" w:hAnsi="Times New Roman" w:cs="Times New Roman"/>
          <w:sz w:val="28"/>
          <w:szCs w:val="28"/>
          <w:lang w:eastAsia="en-US"/>
        </w:rPr>
        <w:t>.0</w:t>
      </w:r>
      <w:r w:rsidR="00B33E1D">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.202</w:t>
      </w:r>
      <w:r w:rsidR="00D51BA6">
        <w:rPr>
          <w:rFonts w:ascii="Times New Roman" w:eastAsia="Calibri" w:hAnsi="Times New Roman" w:cs="Times New Roman"/>
          <w:sz w:val="28"/>
          <w:szCs w:val="28"/>
          <w:lang w:eastAsia="en-US"/>
        </w:rPr>
        <w:t>4</w:t>
      </w:r>
      <w:r w:rsidRPr="00E13201">
        <w:rPr>
          <w:rFonts w:ascii="Times New Roman" w:eastAsia="Calibri" w:hAnsi="Times New Roman" w:cs="Times New Roman"/>
          <w:sz w:val="28"/>
          <w:szCs w:val="28"/>
          <w:lang w:eastAsia="en-US"/>
        </w:rPr>
        <w:t xml:space="preserve"> № </w:t>
      </w:r>
      <w:r w:rsidR="00EF0352">
        <w:rPr>
          <w:rFonts w:ascii="Times New Roman" w:eastAsia="Calibri" w:hAnsi="Times New Roman" w:cs="Times New Roman"/>
          <w:sz w:val="28"/>
          <w:szCs w:val="28"/>
          <w:lang w:eastAsia="en-US"/>
        </w:rPr>
        <w:t>41</w:t>
      </w:r>
    </w:p>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Состав</w:t>
      </w:r>
    </w:p>
    <w:p w:rsidR="00E13201" w:rsidRPr="00E13201" w:rsidRDefault="00E13201" w:rsidP="00E13201">
      <w:pPr>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комиссии по организации и проведению публичных слушаний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B33E1D">
        <w:rPr>
          <w:rFonts w:ascii="Times New Roman" w:eastAsia="Calibri" w:hAnsi="Times New Roman" w:cs="Times New Roman"/>
          <w:sz w:val="28"/>
          <w:szCs w:val="28"/>
          <w:lang w:eastAsia="en-US"/>
        </w:rPr>
        <w:t>2</w:t>
      </w:r>
      <w:r w:rsidR="00D51BA6">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год»</w:t>
      </w:r>
    </w:p>
    <w:p w:rsidR="00E13201" w:rsidRPr="00E13201" w:rsidRDefault="00E13201" w:rsidP="00E13201">
      <w:pPr>
        <w:spacing w:after="0" w:line="240" w:lineRule="auto"/>
        <w:jc w:val="center"/>
        <w:rPr>
          <w:rFonts w:ascii="Times New Roman" w:eastAsia="Calibri" w:hAnsi="Times New Roman" w:cs="Times New Roman"/>
          <w:sz w:val="28"/>
          <w:szCs w:val="28"/>
          <w:lang w:eastAsia="en-US"/>
        </w:rPr>
      </w:pPr>
    </w:p>
    <w:tbl>
      <w:tblPr>
        <w:tblW w:w="9570" w:type="dxa"/>
        <w:tblLook w:val="01E0"/>
      </w:tblPr>
      <w:tblGrid>
        <w:gridCol w:w="4219"/>
        <w:gridCol w:w="5351"/>
      </w:tblGrid>
      <w:tr w:rsidR="00E13201" w:rsidRPr="00E13201" w:rsidTr="00B33E1D">
        <w:tc>
          <w:tcPr>
            <w:tcW w:w="4219" w:type="dxa"/>
          </w:tcPr>
          <w:p w:rsidR="00E13201" w:rsidRPr="00E13201" w:rsidRDefault="00E13201" w:rsidP="00E13201">
            <w:pPr>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Фарафонтов В.В.</w:t>
            </w:r>
          </w:p>
        </w:tc>
        <w:tc>
          <w:tcPr>
            <w:tcW w:w="5351" w:type="dxa"/>
          </w:tcPr>
          <w:p w:rsidR="00E13201" w:rsidRPr="00E13201" w:rsidRDefault="00E13201" w:rsidP="00E13201">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председатель Собрания депутатов Бабстовского сельского поселения, председатель комиссии;</w:t>
            </w:r>
          </w:p>
        </w:tc>
      </w:tr>
      <w:tr w:rsidR="00E13201" w:rsidRPr="00E13201" w:rsidTr="00B33E1D">
        <w:tc>
          <w:tcPr>
            <w:tcW w:w="4219" w:type="dxa"/>
          </w:tcPr>
          <w:p w:rsidR="00E13201" w:rsidRPr="00E13201" w:rsidRDefault="00E13201" w:rsidP="00E13201">
            <w:pPr>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Пяткова В.А.</w:t>
            </w:r>
          </w:p>
        </w:tc>
        <w:tc>
          <w:tcPr>
            <w:tcW w:w="5351" w:type="dxa"/>
          </w:tcPr>
          <w:p w:rsidR="00E13201" w:rsidRPr="00E13201" w:rsidRDefault="00E13201" w:rsidP="00E13201">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старший специалист администрации Бабстовского сельского поселения, секретарь комиссии;</w:t>
            </w:r>
          </w:p>
        </w:tc>
      </w:tr>
      <w:tr w:rsidR="00E13201" w:rsidRPr="00E13201" w:rsidTr="00B33E1D">
        <w:trPr>
          <w:trHeight w:val="708"/>
        </w:trPr>
        <w:tc>
          <w:tcPr>
            <w:tcW w:w="9570" w:type="dxa"/>
            <w:gridSpan w:val="2"/>
          </w:tcPr>
          <w:p w:rsidR="00E13201" w:rsidRPr="00E13201" w:rsidRDefault="00E13201" w:rsidP="00E13201">
            <w:pPr>
              <w:spacing w:after="0" w:line="240" w:lineRule="auto"/>
              <w:rPr>
                <w:rFonts w:ascii="Times New Roman" w:eastAsia="Calibri" w:hAnsi="Times New Roman" w:cs="Times New Roman"/>
                <w:sz w:val="28"/>
                <w:szCs w:val="28"/>
                <w:lang w:eastAsia="en-US"/>
              </w:rPr>
            </w:pPr>
          </w:p>
          <w:p w:rsidR="00E13201" w:rsidRPr="00E13201" w:rsidRDefault="00E13201" w:rsidP="00E13201">
            <w:pPr>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Члены комиссии:</w:t>
            </w:r>
          </w:p>
        </w:tc>
      </w:tr>
      <w:tr w:rsidR="00D51BA6" w:rsidRPr="00E13201" w:rsidTr="00B33E1D">
        <w:trPr>
          <w:trHeight w:val="297"/>
        </w:trPr>
        <w:tc>
          <w:tcPr>
            <w:tcW w:w="4219" w:type="dxa"/>
          </w:tcPr>
          <w:p w:rsidR="00D51BA6" w:rsidRPr="0017510D" w:rsidRDefault="00D51BA6" w:rsidP="00C51CBE">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Шевчук А.Ю.</w:t>
            </w:r>
            <w:r w:rsidRPr="0017510D">
              <w:rPr>
                <w:rFonts w:ascii="Times New Roman" w:eastAsia="Times New Roman" w:hAnsi="Times New Roman" w:cs="Times New Roman"/>
                <w:sz w:val="28"/>
                <w:szCs w:val="28"/>
              </w:rPr>
              <w:tab/>
            </w:r>
          </w:p>
        </w:tc>
        <w:tc>
          <w:tcPr>
            <w:tcW w:w="5351" w:type="dxa"/>
          </w:tcPr>
          <w:p w:rsidR="00D51BA6" w:rsidRPr="0017510D" w:rsidRDefault="00D51BA6" w:rsidP="00C51C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w:t>
            </w:r>
            <w:r>
              <w:rPr>
                <w:rFonts w:ascii="Times New Roman" w:eastAsia="Times New Roman" w:hAnsi="Times New Roman" w:cs="Times New Roman"/>
                <w:sz w:val="28"/>
                <w:szCs w:val="28"/>
              </w:rPr>
              <w:t>тат от избирательного округа № 5</w:t>
            </w:r>
            <w:r w:rsidRPr="0017510D">
              <w:rPr>
                <w:rFonts w:ascii="Times New Roman" w:eastAsia="Times New Roman" w:hAnsi="Times New Roman" w:cs="Times New Roman"/>
                <w:sz w:val="28"/>
                <w:szCs w:val="28"/>
              </w:rPr>
              <w:t>;</w:t>
            </w:r>
          </w:p>
        </w:tc>
      </w:tr>
      <w:tr w:rsidR="00D51BA6" w:rsidRPr="00E13201" w:rsidTr="00B33E1D">
        <w:tc>
          <w:tcPr>
            <w:tcW w:w="4219" w:type="dxa"/>
          </w:tcPr>
          <w:p w:rsidR="00D51BA6" w:rsidRPr="0017510D" w:rsidRDefault="00D51BA6" w:rsidP="00C51CBE">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Мискевич И.В.</w:t>
            </w:r>
          </w:p>
        </w:tc>
        <w:tc>
          <w:tcPr>
            <w:tcW w:w="5351" w:type="dxa"/>
          </w:tcPr>
          <w:p w:rsidR="00D51BA6" w:rsidRPr="0017510D" w:rsidRDefault="00D51BA6" w:rsidP="00C51C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7;</w:t>
            </w:r>
          </w:p>
        </w:tc>
      </w:tr>
      <w:tr w:rsidR="00D51BA6" w:rsidRPr="00E13201" w:rsidTr="00D51BA6">
        <w:trPr>
          <w:trHeight w:val="252"/>
        </w:trPr>
        <w:tc>
          <w:tcPr>
            <w:tcW w:w="4219" w:type="dxa"/>
          </w:tcPr>
          <w:p w:rsidR="00D51BA6" w:rsidRPr="0017510D" w:rsidRDefault="00D51BA6" w:rsidP="00C51CBE">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Самарканова А.М</w:t>
            </w:r>
            <w:r w:rsidRPr="0017510D">
              <w:rPr>
                <w:rFonts w:ascii="Times New Roman" w:eastAsia="Times New Roman" w:hAnsi="Times New Roman" w:cs="Times New Roman"/>
                <w:sz w:val="28"/>
                <w:szCs w:val="28"/>
              </w:rPr>
              <w:t>.</w:t>
            </w:r>
          </w:p>
        </w:tc>
        <w:tc>
          <w:tcPr>
            <w:tcW w:w="5351" w:type="dxa"/>
          </w:tcPr>
          <w:p w:rsidR="00D51BA6" w:rsidRPr="0017510D" w:rsidRDefault="00D51BA6" w:rsidP="00C51C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2;</w:t>
            </w:r>
          </w:p>
        </w:tc>
      </w:tr>
      <w:tr w:rsidR="00D51BA6" w:rsidRPr="00E13201" w:rsidTr="00B33E1D">
        <w:trPr>
          <w:trHeight w:val="521"/>
        </w:trPr>
        <w:tc>
          <w:tcPr>
            <w:tcW w:w="4219" w:type="dxa"/>
          </w:tcPr>
          <w:p w:rsidR="00D51BA6" w:rsidRPr="0017510D" w:rsidRDefault="00D51BA6" w:rsidP="00C51CBE">
            <w:pPr>
              <w:widowControl w:val="0"/>
              <w:autoSpaceDE w:val="0"/>
              <w:autoSpaceDN w:val="0"/>
              <w:adjustRightInd w:val="0"/>
              <w:spacing w:after="0" w:line="240" w:lineRule="auto"/>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Лукьянчук В.П.</w:t>
            </w:r>
          </w:p>
        </w:tc>
        <w:tc>
          <w:tcPr>
            <w:tcW w:w="5351" w:type="dxa"/>
          </w:tcPr>
          <w:p w:rsidR="00D51BA6" w:rsidRPr="0017510D" w:rsidRDefault="00D51BA6" w:rsidP="00C51C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10.</w:t>
            </w:r>
          </w:p>
        </w:tc>
      </w:tr>
    </w:tbl>
    <w:p w:rsidR="008C1F0A" w:rsidRDefault="008C1F0A" w:rsidP="005F0FC7">
      <w:pPr>
        <w:spacing w:after="0" w:line="240" w:lineRule="auto"/>
        <w:rPr>
          <w:rFonts w:ascii="Times New Roman" w:hAnsi="Times New Roman" w:cs="Times New Roman"/>
          <w:sz w:val="28"/>
          <w:szCs w:val="28"/>
        </w:rPr>
      </w:pPr>
    </w:p>
    <w:p w:rsidR="00A20B98" w:rsidRDefault="00A20B98" w:rsidP="007A2751">
      <w:pPr>
        <w:spacing w:after="0" w:line="240" w:lineRule="auto"/>
        <w:jc w:val="right"/>
        <w:rPr>
          <w:rFonts w:ascii="Times New Roman" w:hAnsi="Times New Roman" w:cs="Times New Roman"/>
          <w:sz w:val="28"/>
          <w:szCs w:val="28"/>
        </w:rPr>
      </w:pPr>
    </w:p>
    <w:p w:rsidR="00A20B98" w:rsidRDefault="00A20B98" w:rsidP="007A2751">
      <w:pPr>
        <w:spacing w:after="0" w:line="240" w:lineRule="auto"/>
        <w:jc w:val="right"/>
        <w:rPr>
          <w:rFonts w:ascii="Times New Roman" w:hAnsi="Times New Roman" w:cs="Times New Roman"/>
          <w:sz w:val="28"/>
          <w:szCs w:val="28"/>
        </w:rPr>
      </w:pPr>
    </w:p>
    <w:p w:rsidR="00C340B4" w:rsidRDefault="00C340B4"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Default="00EF0352" w:rsidP="00883FFF">
      <w:pPr>
        <w:spacing w:after="0" w:line="240" w:lineRule="auto"/>
        <w:rPr>
          <w:rFonts w:ascii="Times New Roman" w:hAnsi="Times New Roman" w:cs="Times New Roman"/>
          <w:sz w:val="28"/>
          <w:szCs w:val="28"/>
        </w:rPr>
      </w:pPr>
    </w:p>
    <w:p w:rsidR="00EF0352" w:rsidRPr="009C6A9F" w:rsidRDefault="00EF0352" w:rsidP="00EF0352">
      <w:pPr>
        <w:tabs>
          <w:tab w:val="left" w:pos="5245"/>
        </w:tabs>
        <w:spacing w:after="0" w:line="240" w:lineRule="auto"/>
        <w:jc w:val="center"/>
        <w:rPr>
          <w:rFonts w:ascii="Times New Roman" w:hAnsi="Times New Roman"/>
          <w:color w:val="000000"/>
          <w:sz w:val="28"/>
          <w:szCs w:val="28"/>
        </w:rPr>
      </w:pPr>
      <w:bookmarkStart w:id="0" w:name="_Hlk30428724"/>
      <w:bookmarkStart w:id="1" w:name="_Hlk99450379"/>
      <w:r w:rsidRPr="009C6A9F">
        <w:rPr>
          <w:rFonts w:ascii="Times New Roman" w:hAnsi="Times New Roman"/>
          <w:color w:val="000000"/>
          <w:sz w:val="28"/>
          <w:szCs w:val="28"/>
        </w:rPr>
        <w:lastRenderedPageBreak/>
        <w:t>Пояснительная записка</w:t>
      </w:r>
    </w:p>
    <w:p w:rsidR="00EF0352" w:rsidRPr="009C6A9F" w:rsidRDefault="00EF0352" w:rsidP="00EF0352">
      <w:pPr>
        <w:spacing w:after="0" w:line="240" w:lineRule="auto"/>
        <w:jc w:val="center"/>
        <w:rPr>
          <w:rFonts w:ascii="Times New Roman" w:hAnsi="Times New Roman"/>
          <w:color w:val="000000"/>
          <w:sz w:val="28"/>
          <w:szCs w:val="28"/>
        </w:rPr>
      </w:pPr>
      <w:r w:rsidRPr="009C6A9F">
        <w:rPr>
          <w:rFonts w:ascii="Times New Roman" w:hAnsi="Times New Roman"/>
          <w:color w:val="000000"/>
          <w:sz w:val="28"/>
          <w:szCs w:val="28"/>
        </w:rPr>
        <w:t>к проекту решения Собрания депутатов</w:t>
      </w:r>
    </w:p>
    <w:p w:rsidR="00EF0352" w:rsidRPr="009C6A9F" w:rsidRDefault="00EF0352" w:rsidP="00EF0352">
      <w:pPr>
        <w:spacing w:after="0" w:line="240" w:lineRule="auto"/>
        <w:jc w:val="center"/>
        <w:rPr>
          <w:rFonts w:ascii="Times New Roman" w:hAnsi="Times New Roman"/>
          <w:color w:val="000000"/>
          <w:sz w:val="28"/>
          <w:szCs w:val="28"/>
        </w:rPr>
      </w:pPr>
      <w:r w:rsidRPr="009C6A9F">
        <w:rPr>
          <w:rFonts w:ascii="Times New Roman" w:hAnsi="Times New Roman"/>
          <w:color w:val="000000"/>
          <w:sz w:val="28"/>
          <w:szCs w:val="28"/>
        </w:rPr>
        <w:t>«Об утверждении отчета об исполнении бюджета муниципального образования «Бабстовское сельское поселение» Ленинского муниципального района за 2023 год»</w:t>
      </w:r>
    </w:p>
    <w:p w:rsidR="00EF0352" w:rsidRPr="009C6A9F" w:rsidRDefault="00EF0352" w:rsidP="00EF0352">
      <w:pPr>
        <w:spacing w:after="0" w:line="240" w:lineRule="auto"/>
        <w:jc w:val="both"/>
        <w:rPr>
          <w:rFonts w:ascii="Times New Roman" w:hAnsi="Times New Roman"/>
          <w:color w:val="000000"/>
          <w:sz w:val="28"/>
          <w:szCs w:val="28"/>
        </w:rPr>
      </w:pPr>
    </w:p>
    <w:p w:rsidR="00EF0352" w:rsidRPr="009C6A9F" w:rsidRDefault="00EF0352" w:rsidP="00EF0352">
      <w:pPr>
        <w:spacing w:after="0" w:line="240" w:lineRule="auto"/>
        <w:ind w:firstLine="708"/>
        <w:jc w:val="both"/>
        <w:rPr>
          <w:rFonts w:ascii="Times New Roman" w:hAnsi="Times New Roman"/>
          <w:color w:val="000000"/>
          <w:sz w:val="28"/>
          <w:szCs w:val="28"/>
        </w:rPr>
      </w:pPr>
      <w:r w:rsidRPr="009C6A9F">
        <w:rPr>
          <w:rFonts w:ascii="Times New Roman" w:hAnsi="Times New Roman"/>
          <w:color w:val="000000"/>
          <w:sz w:val="28"/>
          <w:szCs w:val="28"/>
        </w:rPr>
        <w:t>Проект решения Собрания депутатов «Об утверждении отчета об исполнении бюджета муниципального образования «Бабстовское сельское поселение» Ленинского муниципального района за 2023  год»  (далее – проект решения об утверждении отчета) подготовлен в соответствии с требованиями бюджетного законодательства Российской Федерации, Уставом и положением о бюджетном процессе в муниципальном образовании «Бабстовское сельское поселение» Ленинского муниципального района.</w:t>
      </w:r>
    </w:p>
    <w:p w:rsidR="00EF0352" w:rsidRPr="005D0908" w:rsidRDefault="00EF0352" w:rsidP="00EF0352">
      <w:pPr>
        <w:spacing w:after="0" w:line="240" w:lineRule="auto"/>
        <w:jc w:val="both"/>
        <w:rPr>
          <w:rFonts w:ascii="Times New Roman" w:hAnsi="Times New Roman"/>
          <w:color w:val="000000"/>
          <w:sz w:val="28"/>
          <w:szCs w:val="28"/>
        </w:rPr>
      </w:pPr>
      <w:r w:rsidRPr="009C6A9F">
        <w:rPr>
          <w:rFonts w:ascii="Times New Roman" w:hAnsi="Times New Roman"/>
          <w:color w:val="000000"/>
          <w:sz w:val="28"/>
          <w:szCs w:val="28"/>
        </w:rPr>
        <w:tab/>
        <w:t xml:space="preserve">В течение финансового года бюджет муниципального образования «Бабстовское сельское поселение» Ленинского муниципального района на 2023 год  был уточнен 7 раз (решения Собрания депутатов </w:t>
      </w:r>
      <w:r w:rsidRPr="009C6A9F">
        <w:rPr>
          <w:rFonts w:ascii="Times New Roman" w:eastAsia="Times New Roman" w:hAnsi="Times New Roman"/>
          <w:color w:val="000000"/>
          <w:sz w:val="28"/>
          <w:szCs w:val="28"/>
        </w:rPr>
        <w:t>от 06.02.2023 №256, от 17.02.2023 №258,от 27.04.2023 №275, от 23.05.2023 №276, от 26.09.2023 №</w:t>
      </w:r>
      <w:r w:rsidRPr="005D0908">
        <w:rPr>
          <w:rFonts w:ascii="Times New Roman" w:eastAsia="Times New Roman" w:hAnsi="Times New Roman"/>
          <w:color w:val="000000"/>
          <w:sz w:val="28"/>
          <w:szCs w:val="28"/>
        </w:rPr>
        <w:t>5, от 26.10.2023 №10, от 15.12.2023 №21)</w:t>
      </w:r>
      <w:r w:rsidRPr="005D0908">
        <w:rPr>
          <w:rFonts w:ascii="Times New Roman" w:hAnsi="Times New Roman"/>
          <w:color w:val="000000"/>
          <w:sz w:val="28"/>
          <w:szCs w:val="28"/>
        </w:rPr>
        <w:t>.</w:t>
      </w:r>
    </w:p>
    <w:p w:rsidR="00EF0352" w:rsidRPr="003023C8" w:rsidRDefault="00EF0352" w:rsidP="00EF0352">
      <w:pPr>
        <w:spacing w:after="0" w:line="240" w:lineRule="auto"/>
        <w:ind w:firstLine="708"/>
        <w:jc w:val="both"/>
        <w:rPr>
          <w:rFonts w:ascii="Times New Roman" w:hAnsi="Times New Roman"/>
          <w:color w:val="000000"/>
          <w:sz w:val="28"/>
          <w:szCs w:val="28"/>
        </w:rPr>
      </w:pPr>
      <w:r w:rsidRPr="005D0908">
        <w:rPr>
          <w:rFonts w:ascii="Times New Roman" w:hAnsi="Times New Roman"/>
          <w:color w:val="000000"/>
          <w:sz w:val="28"/>
          <w:szCs w:val="28"/>
        </w:rPr>
        <w:t xml:space="preserve">Данный проект решения предполагает утверждение отчета об исполнении бюджета муниципального образования «Бабстовское сельское поселение» Ленинского муниципального района со следующими основными параметрами: доходы – 48125,1  тыс. рублей, расходы – 33872,9 тыс. рублей с превышением доходов над расходами (профицит бюджета сельского </w:t>
      </w:r>
      <w:r w:rsidRPr="003023C8">
        <w:rPr>
          <w:rFonts w:ascii="Times New Roman" w:hAnsi="Times New Roman"/>
          <w:color w:val="000000"/>
          <w:sz w:val="28"/>
          <w:szCs w:val="28"/>
        </w:rPr>
        <w:t>поселения) в сумме 14252,2 тыс. рублей.</w:t>
      </w:r>
    </w:p>
    <w:p w:rsidR="00EF0352" w:rsidRPr="003023C8" w:rsidRDefault="00EF0352" w:rsidP="00EF0352">
      <w:pPr>
        <w:spacing w:after="0" w:line="240" w:lineRule="auto"/>
        <w:ind w:firstLine="708"/>
        <w:jc w:val="both"/>
        <w:rPr>
          <w:rFonts w:ascii="Times New Roman" w:hAnsi="Times New Roman"/>
          <w:color w:val="000000"/>
          <w:sz w:val="28"/>
          <w:szCs w:val="28"/>
        </w:rPr>
      </w:pPr>
      <w:r w:rsidRPr="003023C8">
        <w:rPr>
          <w:rFonts w:ascii="Times New Roman" w:hAnsi="Times New Roman"/>
          <w:color w:val="000000"/>
          <w:sz w:val="28"/>
          <w:szCs w:val="28"/>
        </w:rPr>
        <w:t>Показатели доходной части бюджета к уточненным назначениям выполнены на 163,3 процента (29470,0 тыс. рублей – плановые показатели, 48125,1 тыс. рублей – фактически сложившиеся доходы в 2023 г.)</w:t>
      </w:r>
    </w:p>
    <w:p w:rsidR="00EF0352" w:rsidRPr="00CD1028" w:rsidRDefault="00EF0352" w:rsidP="00EF0352">
      <w:pPr>
        <w:spacing w:after="0" w:line="240" w:lineRule="auto"/>
        <w:ind w:firstLine="708"/>
        <w:jc w:val="both"/>
        <w:rPr>
          <w:rFonts w:ascii="Times New Roman" w:hAnsi="Times New Roman"/>
          <w:color w:val="000000"/>
          <w:sz w:val="28"/>
          <w:szCs w:val="28"/>
        </w:rPr>
      </w:pPr>
      <w:r w:rsidRPr="003023C8">
        <w:rPr>
          <w:rFonts w:ascii="Times New Roman" w:hAnsi="Times New Roman"/>
          <w:color w:val="000000"/>
          <w:sz w:val="28"/>
          <w:szCs w:val="28"/>
        </w:rPr>
        <w:t xml:space="preserve">Выполнение по налоговым и неналоговым видам доходов составило 187,1 процента (плановые назначения 21405,0 тыс. рублей, исполнено </w:t>
      </w:r>
      <w:r w:rsidRPr="00CD1028">
        <w:rPr>
          <w:rFonts w:ascii="Times New Roman" w:hAnsi="Times New Roman"/>
          <w:color w:val="000000"/>
          <w:sz w:val="28"/>
          <w:szCs w:val="28"/>
        </w:rPr>
        <w:t xml:space="preserve">40062,3 тыс. рублей). </w:t>
      </w:r>
    </w:p>
    <w:p w:rsidR="00EF0352" w:rsidRPr="00CD1028" w:rsidRDefault="00EF0352" w:rsidP="00EF0352">
      <w:pPr>
        <w:spacing w:after="0" w:line="240" w:lineRule="auto"/>
        <w:ind w:firstLine="708"/>
        <w:jc w:val="right"/>
        <w:rPr>
          <w:rFonts w:ascii="Times New Roman" w:hAnsi="Times New Roman"/>
          <w:color w:val="000000"/>
          <w:sz w:val="28"/>
          <w:szCs w:val="28"/>
        </w:rPr>
      </w:pPr>
      <w:r w:rsidRPr="00CD1028">
        <w:rPr>
          <w:rFonts w:ascii="Times New Roman" w:hAnsi="Times New Roman"/>
          <w:color w:val="000000"/>
          <w:sz w:val="28"/>
          <w:szCs w:val="28"/>
        </w:rPr>
        <w:t xml:space="preserve">Таблица 1 </w:t>
      </w:r>
    </w:p>
    <w:p w:rsidR="00EF0352" w:rsidRPr="00CD1028" w:rsidRDefault="00EF0352" w:rsidP="00EF0352">
      <w:pPr>
        <w:spacing w:after="0" w:line="240" w:lineRule="auto"/>
        <w:ind w:firstLine="708"/>
        <w:jc w:val="center"/>
        <w:rPr>
          <w:rFonts w:ascii="Times New Roman" w:hAnsi="Times New Roman"/>
          <w:color w:val="000000"/>
          <w:sz w:val="28"/>
          <w:szCs w:val="28"/>
        </w:rPr>
      </w:pPr>
      <w:r w:rsidRPr="00CD1028">
        <w:rPr>
          <w:rFonts w:ascii="Times New Roman" w:hAnsi="Times New Roman"/>
          <w:color w:val="000000"/>
          <w:sz w:val="28"/>
          <w:szCs w:val="28"/>
        </w:rPr>
        <w:t>Поступление налоговых и неналоговых доходов в бюджет сельского поселения в 2023 году</w:t>
      </w:r>
    </w:p>
    <w:p w:rsidR="00EF0352" w:rsidRPr="00CD1028" w:rsidRDefault="00EF0352" w:rsidP="00EF0352">
      <w:pPr>
        <w:spacing w:after="0" w:line="240" w:lineRule="auto"/>
        <w:ind w:firstLine="708"/>
        <w:jc w:val="right"/>
        <w:rPr>
          <w:rFonts w:ascii="Times New Roman" w:hAnsi="Times New Roman"/>
          <w:color w:val="000000"/>
          <w:sz w:val="28"/>
          <w:szCs w:val="28"/>
        </w:rPr>
      </w:pPr>
      <w:r w:rsidRPr="00CD1028">
        <w:rPr>
          <w:rFonts w:ascii="Times New Roman" w:hAnsi="Times New Roman"/>
          <w:color w:val="000000"/>
          <w:sz w:val="28"/>
          <w:szCs w:val="28"/>
        </w:rPr>
        <w:t>тыс.руб.</w:t>
      </w: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3"/>
        <w:gridCol w:w="1417"/>
        <w:gridCol w:w="1276"/>
        <w:gridCol w:w="2375"/>
      </w:tblGrid>
      <w:tr w:rsidR="00EF0352" w:rsidRPr="00CD1028" w:rsidTr="002D6FE8">
        <w:tc>
          <w:tcPr>
            <w:tcW w:w="4503" w:type="dxa"/>
            <w:vAlign w:val="center"/>
          </w:tcPr>
          <w:p w:rsidR="00EF0352" w:rsidRPr="00CD1028" w:rsidRDefault="00EF0352" w:rsidP="002D6FE8">
            <w:pPr>
              <w:pStyle w:val="afa"/>
              <w:rPr>
                <w:color w:val="000000"/>
                <w:sz w:val="24"/>
              </w:rPr>
            </w:pPr>
            <w:r w:rsidRPr="00CD1028">
              <w:rPr>
                <w:color w:val="000000"/>
                <w:sz w:val="24"/>
              </w:rPr>
              <w:t>Наименование вида дохода</w:t>
            </w:r>
          </w:p>
        </w:tc>
        <w:tc>
          <w:tcPr>
            <w:tcW w:w="1417" w:type="dxa"/>
            <w:vAlign w:val="center"/>
          </w:tcPr>
          <w:p w:rsidR="00EF0352" w:rsidRPr="00CD1028" w:rsidRDefault="00EF0352" w:rsidP="002D6FE8">
            <w:pPr>
              <w:pStyle w:val="afa"/>
              <w:jc w:val="center"/>
              <w:rPr>
                <w:color w:val="000000"/>
                <w:sz w:val="24"/>
              </w:rPr>
            </w:pPr>
            <w:r w:rsidRPr="00CD1028">
              <w:rPr>
                <w:color w:val="000000"/>
                <w:sz w:val="24"/>
              </w:rPr>
              <w:t>План</w:t>
            </w:r>
          </w:p>
        </w:tc>
        <w:tc>
          <w:tcPr>
            <w:tcW w:w="1276" w:type="dxa"/>
            <w:vAlign w:val="center"/>
          </w:tcPr>
          <w:p w:rsidR="00EF0352" w:rsidRPr="00CD1028" w:rsidRDefault="00EF0352" w:rsidP="002D6FE8">
            <w:pPr>
              <w:pStyle w:val="afa"/>
              <w:jc w:val="center"/>
              <w:rPr>
                <w:color w:val="000000"/>
                <w:sz w:val="24"/>
              </w:rPr>
            </w:pPr>
            <w:r w:rsidRPr="00CD1028">
              <w:rPr>
                <w:color w:val="000000"/>
                <w:sz w:val="24"/>
              </w:rPr>
              <w:t>Факт</w:t>
            </w:r>
          </w:p>
        </w:tc>
        <w:tc>
          <w:tcPr>
            <w:tcW w:w="2375" w:type="dxa"/>
          </w:tcPr>
          <w:p w:rsidR="00EF0352" w:rsidRPr="00CD1028" w:rsidRDefault="00EF0352" w:rsidP="002D6FE8">
            <w:pPr>
              <w:pStyle w:val="afa"/>
              <w:rPr>
                <w:color w:val="000000"/>
                <w:sz w:val="24"/>
              </w:rPr>
            </w:pPr>
            <w:r w:rsidRPr="00CD1028">
              <w:rPr>
                <w:color w:val="000000"/>
                <w:sz w:val="24"/>
              </w:rPr>
              <w:t>«+» перевыполнено</w:t>
            </w:r>
          </w:p>
          <w:p w:rsidR="00EF0352" w:rsidRPr="00CD1028" w:rsidRDefault="00EF0352" w:rsidP="002D6FE8">
            <w:pPr>
              <w:pStyle w:val="afa"/>
              <w:rPr>
                <w:color w:val="000000"/>
                <w:sz w:val="24"/>
              </w:rPr>
            </w:pPr>
            <w:r w:rsidRPr="00CD1028">
              <w:rPr>
                <w:color w:val="000000"/>
                <w:sz w:val="24"/>
              </w:rPr>
              <w:t>«-» недопоступило</w:t>
            </w:r>
          </w:p>
        </w:tc>
      </w:tr>
      <w:tr w:rsidR="00EF0352" w:rsidRPr="00CD1028" w:rsidTr="002D6FE8">
        <w:tc>
          <w:tcPr>
            <w:tcW w:w="4503" w:type="dxa"/>
          </w:tcPr>
          <w:p w:rsidR="00EF0352" w:rsidRPr="00CD1028" w:rsidRDefault="00EF0352" w:rsidP="002D6FE8">
            <w:pPr>
              <w:pStyle w:val="afa"/>
              <w:rPr>
                <w:color w:val="000000"/>
                <w:sz w:val="24"/>
              </w:rPr>
            </w:pPr>
            <w:r w:rsidRPr="00CD1028">
              <w:rPr>
                <w:color w:val="000000"/>
                <w:sz w:val="24"/>
              </w:rPr>
              <w:t xml:space="preserve">- налоги на прибыль, доходы </w:t>
            </w:r>
          </w:p>
        </w:tc>
        <w:tc>
          <w:tcPr>
            <w:tcW w:w="1417" w:type="dxa"/>
          </w:tcPr>
          <w:p w:rsidR="00EF0352" w:rsidRPr="00CD1028" w:rsidRDefault="00EF0352" w:rsidP="002D6FE8">
            <w:pPr>
              <w:pStyle w:val="afa"/>
              <w:jc w:val="center"/>
              <w:rPr>
                <w:color w:val="000000"/>
                <w:sz w:val="24"/>
              </w:rPr>
            </w:pPr>
            <w:r w:rsidRPr="00CD1028">
              <w:rPr>
                <w:color w:val="000000"/>
                <w:sz w:val="24"/>
              </w:rPr>
              <w:t>19822,0</w:t>
            </w:r>
          </w:p>
        </w:tc>
        <w:tc>
          <w:tcPr>
            <w:tcW w:w="1276" w:type="dxa"/>
          </w:tcPr>
          <w:p w:rsidR="00EF0352" w:rsidRPr="00CD1028" w:rsidRDefault="00EF0352" w:rsidP="002D6FE8">
            <w:pPr>
              <w:pStyle w:val="afa"/>
              <w:jc w:val="center"/>
              <w:rPr>
                <w:color w:val="000000"/>
                <w:sz w:val="24"/>
              </w:rPr>
            </w:pPr>
            <w:r w:rsidRPr="00CD1028">
              <w:rPr>
                <w:color w:val="000000"/>
                <w:sz w:val="24"/>
              </w:rPr>
              <w:t>38532,0</w:t>
            </w:r>
          </w:p>
        </w:tc>
        <w:tc>
          <w:tcPr>
            <w:tcW w:w="2375" w:type="dxa"/>
          </w:tcPr>
          <w:p w:rsidR="00EF0352" w:rsidRPr="00CD1028" w:rsidRDefault="00EF0352" w:rsidP="002D6FE8">
            <w:pPr>
              <w:pStyle w:val="afa"/>
              <w:jc w:val="center"/>
              <w:rPr>
                <w:color w:val="000000"/>
                <w:sz w:val="24"/>
              </w:rPr>
            </w:pPr>
            <w:r w:rsidRPr="00CD1028">
              <w:rPr>
                <w:color w:val="000000"/>
                <w:sz w:val="24"/>
              </w:rPr>
              <w:t>+18657,3</w:t>
            </w:r>
          </w:p>
        </w:tc>
      </w:tr>
      <w:tr w:rsidR="00EF0352" w:rsidRPr="00CD1028" w:rsidTr="002D6FE8">
        <w:tc>
          <w:tcPr>
            <w:tcW w:w="4503" w:type="dxa"/>
          </w:tcPr>
          <w:p w:rsidR="00EF0352" w:rsidRPr="00CD1028" w:rsidRDefault="00EF0352" w:rsidP="002D6FE8">
            <w:pPr>
              <w:pStyle w:val="afa"/>
              <w:rPr>
                <w:color w:val="000000"/>
                <w:sz w:val="24"/>
              </w:rPr>
            </w:pPr>
            <w:r w:rsidRPr="00CD1028">
              <w:rPr>
                <w:color w:val="000000"/>
                <w:sz w:val="24"/>
              </w:rPr>
              <w:t xml:space="preserve">- налоги на совокупный доход </w:t>
            </w:r>
          </w:p>
        </w:tc>
        <w:tc>
          <w:tcPr>
            <w:tcW w:w="1417" w:type="dxa"/>
          </w:tcPr>
          <w:p w:rsidR="00EF0352" w:rsidRPr="00CD1028" w:rsidRDefault="00EF0352" w:rsidP="002D6FE8">
            <w:pPr>
              <w:pStyle w:val="afa"/>
              <w:jc w:val="center"/>
              <w:rPr>
                <w:color w:val="000000"/>
                <w:sz w:val="24"/>
              </w:rPr>
            </w:pPr>
            <w:r w:rsidRPr="00CD1028">
              <w:rPr>
                <w:color w:val="000000"/>
                <w:sz w:val="24"/>
              </w:rPr>
              <w:t>72,0</w:t>
            </w:r>
          </w:p>
        </w:tc>
        <w:tc>
          <w:tcPr>
            <w:tcW w:w="1276" w:type="dxa"/>
          </w:tcPr>
          <w:p w:rsidR="00EF0352" w:rsidRPr="00CD1028" w:rsidRDefault="00EF0352" w:rsidP="002D6FE8">
            <w:pPr>
              <w:pStyle w:val="afa"/>
              <w:jc w:val="center"/>
              <w:rPr>
                <w:color w:val="000000"/>
                <w:sz w:val="24"/>
              </w:rPr>
            </w:pPr>
            <w:r w:rsidRPr="00CD1028">
              <w:rPr>
                <w:color w:val="000000"/>
                <w:sz w:val="24"/>
              </w:rPr>
              <w:t>28,4</w:t>
            </w:r>
          </w:p>
        </w:tc>
        <w:tc>
          <w:tcPr>
            <w:tcW w:w="2375" w:type="dxa"/>
          </w:tcPr>
          <w:p w:rsidR="00EF0352" w:rsidRPr="00CD1028" w:rsidRDefault="00EF0352" w:rsidP="002D6FE8">
            <w:pPr>
              <w:pStyle w:val="afa"/>
              <w:jc w:val="center"/>
              <w:rPr>
                <w:color w:val="000000"/>
                <w:sz w:val="24"/>
              </w:rPr>
            </w:pPr>
            <w:r w:rsidRPr="00CD1028">
              <w:rPr>
                <w:color w:val="000000"/>
                <w:sz w:val="24"/>
              </w:rPr>
              <w:t>-43,6</w:t>
            </w:r>
          </w:p>
        </w:tc>
      </w:tr>
      <w:tr w:rsidR="00EF0352" w:rsidRPr="00CD1028" w:rsidTr="002D6FE8">
        <w:tc>
          <w:tcPr>
            <w:tcW w:w="4503" w:type="dxa"/>
          </w:tcPr>
          <w:p w:rsidR="00EF0352" w:rsidRPr="00CD1028" w:rsidRDefault="00EF0352" w:rsidP="002D6FE8">
            <w:pPr>
              <w:pStyle w:val="afa"/>
              <w:rPr>
                <w:color w:val="000000"/>
                <w:sz w:val="24"/>
              </w:rPr>
            </w:pPr>
            <w:r w:rsidRPr="00CD1028">
              <w:rPr>
                <w:color w:val="000000"/>
                <w:sz w:val="24"/>
              </w:rPr>
              <w:t xml:space="preserve">- налоги на имущество </w:t>
            </w:r>
          </w:p>
        </w:tc>
        <w:tc>
          <w:tcPr>
            <w:tcW w:w="1417" w:type="dxa"/>
          </w:tcPr>
          <w:p w:rsidR="00EF0352" w:rsidRPr="00CD1028" w:rsidRDefault="00EF0352" w:rsidP="002D6FE8">
            <w:pPr>
              <w:pStyle w:val="afa"/>
              <w:jc w:val="center"/>
              <w:rPr>
                <w:color w:val="000000"/>
                <w:sz w:val="24"/>
              </w:rPr>
            </w:pPr>
            <w:r w:rsidRPr="00CD1028">
              <w:rPr>
                <w:color w:val="000000"/>
                <w:sz w:val="24"/>
              </w:rPr>
              <w:t>461,0</w:t>
            </w:r>
          </w:p>
        </w:tc>
        <w:tc>
          <w:tcPr>
            <w:tcW w:w="1276" w:type="dxa"/>
          </w:tcPr>
          <w:p w:rsidR="00EF0352" w:rsidRPr="00CD1028" w:rsidRDefault="00EF0352" w:rsidP="002D6FE8">
            <w:pPr>
              <w:pStyle w:val="afa"/>
              <w:jc w:val="center"/>
              <w:rPr>
                <w:color w:val="000000"/>
                <w:sz w:val="24"/>
              </w:rPr>
            </w:pPr>
            <w:r w:rsidRPr="00CD1028">
              <w:rPr>
                <w:color w:val="000000"/>
                <w:sz w:val="24"/>
              </w:rPr>
              <w:t>922,8</w:t>
            </w:r>
          </w:p>
        </w:tc>
        <w:tc>
          <w:tcPr>
            <w:tcW w:w="2375" w:type="dxa"/>
          </w:tcPr>
          <w:p w:rsidR="00EF0352" w:rsidRPr="00CD1028" w:rsidRDefault="00EF0352" w:rsidP="002D6FE8">
            <w:pPr>
              <w:pStyle w:val="afa"/>
              <w:jc w:val="center"/>
              <w:rPr>
                <w:color w:val="000000"/>
                <w:sz w:val="24"/>
              </w:rPr>
            </w:pPr>
            <w:r w:rsidRPr="00CD1028">
              <w:rPr>
                <w:color w:val="000000"/>
                <w:sz w:val="24"/>
              </w:rPr>
              <w:t>+451,8</w:t>
            </w:r>
          </w:p>
        </w:tc>
      </w:tr>
      <w:tr w:rsidR="00EF0352" w:rsidRPr="00CD1028" w:rsidTr="002D6FE8">
        <w:tc>
          <w:tcPr>
            <w:tcW w:w="4503" w:type="dxa"/>
          </w:tcPr>
          <w:p w:rsidR="00EF0352" w:rsidRPr="00CD1028" w:rsidRDefault="00EF0352" w:rsidP="002D6FE8">
            <w:pPr>
              <w:pStyle w:val="afa"/>
              <w:rPr>
                <w:color w:val="000000"/>
                <w:sz w:val="24"/>
              </w:rPr>
            </w:pPr>
            <w:r w:rsidRPr="00CD1028">
              <w:rPr>
                <w:color w:val="000000"/>
                <w:sz w:val="24"/>
              </w:rPr>
              <w:t xml:space="preserve">- доходы от использования имущества, находящегося в государственной и муниципальной собственности </w:t>
            </w:r>
          </w:p>
        </w:tc>
        <w:tc>
          <w:tcPr>
            <w:tcW w:w="1417" w:type="dxa"/>
          </w:tcPr>
          <w:p w:rsidR="00EF0352" w:rsidRPr="00CD1028" w:rsidRDefault="00EF0352" w:rsidP="002D6FE8">
            <w:pPr>
              <w:pStyle w:val="afa"/>
              <w:jc w:val="center"/>
              <w:rPr>
                <w:color w:val="000000"/>
                <w:sz w:val="24"/>
              </w:rPr>
            </w:pPr>
            <w:r w:rsidRPr="00CD1028">
              <w:rPr>
                <w:color w:val="000000"/>
                <w:sz w:val="24"/>
              </w:rPr>
              <w:t>750,0</w:t>
            </w:r>
          </w:p>
        </w:tc>
        <w:tc>
          <w:tcPr>
            <w:tcW w:w="1276" w:type="dxa"/>
          </w:tcPr>
          <w:p w:rsidR="00EF0352" w:rsidRPr="00CD1028" w:rsidRDefault="00EF0352" w:rsidP="002D6FE8">
            <w:pPr>
              <w:pStyle w:val="afa"/>
              <w:jc w:val="center"/>
              <w:rPr>
                <w:color w:val="000000"/>
                <w:sz w:val="24"/>
              </w:rPr>
            </w:pPr>
            <w:r w:rsidRPr="00CD1028">
              <w:rPr>
                <w:color w:val="000000"/>
                <w:sz w:val="24"/>
              </w:rPr>
              <w:t>463,0</w:t>
            </w:r>
          </w:p>
        </w:tc>
        <w:tc>
          <w:tcPr>
            <w:tcW w:w="2375" w:type="dxa"/>
          </w:tcPr>
          <w:p w:rsidR="00EF0352" w:rsidRPr="00CD1028" w:rsidRDefault="00EF0352" w:rsidP="002D6FE8">
            <w:pPr>
              <w:pStyle w:val="afa"/>
              <w:jc w:val="center"/>
              <w:rPr>
                <w:color w:val="000000"/>
                <w:sz w:val="24"/>
              </w:rPr>
            </w:pPr>
            <w:r w:rsidRPr="00CD1028">
              <w:rPr>
                <w:color w:val="000000"/>
                <w:sz w:val="24"/>
              </w:rPr>
              <w:t>-287,0</w:t>
            </w:r>
          </w:p>
        </w:tc>
      </w:tr>
      <w:tr w:rsidR="00EF0352" w:rsidRPr="00CD1028" w:rsidTr="002D6FE8">
        <w:tc>
          <w:tcPr>
            <w:tcW w:w="4503" w:type="dxa"/>
          </w:tcPr>
          <w:p w:rsidR="00EF0352" w:rsidRPr="00CD1028" w:rsidRDefault="00EF0352" w:rsidP="002D6FE8">
            <w:pPr>
              <w:pStyle w:val="afa"/>
              <w:rPr>
                <w:color w:val="000000"/>
                <w:sz w:val="24"/>
              </w:rPr>
            </w:pPr>
            <w:r w:rsidRPr="00CD1028">
              <w:rPr>
                <w:color w:val="000000"/>
                <w:sz w:val="24"/>
              </w:rPr>
              <w:t>- доходы от оказания платных услуг и компенсации затрат государства</w:t>
            </w:r>
          </w:p>
        </w:tc>
        <w:tc>
          <w:tcPr>
            <w:tcW w:w="1417" w:type="dxa"/>
          </w:tcPr>
          <w:p w:rsidR="00EF0352" w:rsidRPr="00CD1028" w:rsidRDefault="00EF0352" w:rsidP="002D6FE8">
            <w:pPr>
              <w:pStyle w:val="afa"/>
              <w:jc w:val="center"/>
              <w:rPr>
                <w:color w:val="000000"/>
                <w:sz w:val="24"/>
              </w:rPr>
            </w:pPr>
            <w:r w:rsidRPr="00CD1028">
              <w:rPr>
                <w:color w:val="000000"/>
                <w:sz w:val="24"/>
              </w:rPr>
              <w:t>300,0</w:t>
            </w:r>
          </w:p>
        </w:tc>
        <w:tc>
          <w:tcPr>
            <w:tcW w:w="1276" w:type="dxa"/>
          </w:tcPr>
          <w:p w:rsidR="00EF0352" w:rsidRPr="00CD1028" w:rsidRDefault="00EF0352" w:rsidP="002D6FE8">
            <w:pPr>
              <w:pStyle w:val="afa"/>
              <w:jc w:val="center"/>
              <w:rPr>
                <w:color w:val="000000"/>
                <w:sz w:val="24"/>
              </w:rPr>
            </w:pPr>
            <w:r w:rsidRPr="00CD1028">
              <w:rPr>
                <w:color w:val="000000"/>
                <w:sz w:val="24"/>
              </w:rPr>
              <w:t>116,1</w:t>
            </w:r>
          </w:p>
        </w:tc>
        <w:tc>
          <w:tcPr>
            <w:tcW w:w="2375" w:type="dxa"/>
          </w:tcPr>
          <w:p w:rsidR="00EF0352" w:rsidRPr="00CD1028" w:rsidRDefault="00EF0352" w:rsidP="002D6FE8">
            <w:pPr>
              <w:pStyle w:val="afa"/>
              <w:jc w:val="center"/>
              <w:rPr>
                <w:color w:val="000000"/>
                <w:sz w:val="24"/>
              </w:rPr>
            </w:pPr>
            <w:r w:rsidRPr="00CD1028">
              <w:rPr>
                <w:color w:val="000000"/>
                <w:sz w:val="24"/>
              </w:rPr>
              <w:t>-183,9</w:t>
            </w:r>
          </w:p>
        </w:tc>
      </w:tr>
      <w:tr w:rsidR="00EF0352" w:rsidRPr="00CD1028" w:rsidTr="002D6FE8">
        <w:tc>
          <w:tcPr>
            <w:tcW w:w="4503" w:type="dxa"/>
          </w:tcPr>
          <w:p w:rsidR="00EF0352" w:rsidRPr="00CD1028" w:rsidRDefault="00EF0352" w:rsidP="002D6FE8">
            <w:pPr>
              <w:pStyle w:val="afa"/>
              <w:rPr>
                <w:color w:val="000000"/>
                <w:sz w:val="24"/>
              </w:rPr>
            </w:pPr>
            <w:r w:rsidRPr="00CD1028">
              <w:rPr>
                <w:color w:val="000000"/>
                <w:sz w:val="24"/>
              </w:rPr>
              <w:t>ИТОГО:</w:t>
            </w:r>
          </w:p>
        </w:tc>
        <w:tc>
          <w:tcPr>
            <w:tcW w:w="1417" w:type="dxa"/>
          </w:tcPr>
          <w:p w:rsidR="00EF0352" w:rsidRPr="00CD1028" w:rsidRDefault="00EF0352" w:rsidP="002D6FE8">
            <w:pPr>
              <w:pStyle w:val="afa"/>
              <w:jc w:val="center"/>
              <w:rPr>
                <w:color w:val="000000"/>
                <w:sz w:val="24"/>
              </w:rPr>
            </w:pPr>
            <w:r w:rsidRPr="00CD1028">
              <w:rPr>
                <w:color w:val="000000"/>
                <w:sz w:val="24"/>
              </w:rPr>
              <w:t>21405,0</w:t>
            </w:r>
          </w:p>
        </w:tc>
        <w:tc>
          <w:tcPr>
            <w:tcW w:w="1276" w:type="dxa"/>
          </w:tcPr>
          <w:p w:rsidR="00EF0352" w:rsidRPr="00CD1028" w:rsidRDefault="00EF0352" w:rsidP="002D6FE8">
            <w:pPr>
              <w:pStyle w:val="afa"/>
              <w:jc w:val="center"/>
              <w:rPr>
                <w:color w:val="000000"/>
                <w:sz w:val="24"/>
              </w:rPr>
            </w:pPr>
            <w:r w:rsidRPr="00CD1028">
              <w:rPr>
                <w:color w:val="000000"/>
                <w:sz w:val="24"/>
              </w:rPr>
              <w:t>40062,3</w:t>
            </w:r>
          </w:p>
        </w:tc>
        <w:tc>
          <w:tcPr>
            <w:tcW w:w="2375" w:type="dxa"/>
          </w:tcPr>
          <w:p w:rsidR="00EF0352" w:rsidRPr="00CD1028" w:rsidRDefault="00EF0352" w:rsidP="002D6FE8">
            <w:pPr>
              <w:pStyle w:val="afa"/>
              <w:jc w:val="center"/>
              <w:rPr>
                <w:color w:val="000000"/>
                <w:sz w:val="24"/>
              </w:rPr>
            </w:pPr>
            <w:r w:rsidRPr="00CD1028">
              <w:rPr>
                <w:color w:val="000000"/>
                <w:sz w:val="24"/>
              </w:rPr>
              <w:t>+18657,3</w:t>
            </w:r>
          </w:p>
        </w:tc>
      </w:tr>
    </w:tbl>
    <w:p w:rsidR="00EF0352" w:rsidRPr="00A8549D" w:rsidRDefault="00EF0352" w:rsidP="00EF0352">
      <w:pPr>
        <w:spacing w:after="0" w:line="240" w:lineRule="auto"/>
        <w:ind w:firstLine="708"/>
        <w:jc w:val="both"/>
        <w:rPr>
          <w:rFonts w:ascii="Times New Roman" w:hAnsi="Times New Roman"/>
          <w:color w:val="FF0000"/>
          <w:sz w:val="28"/>
          <w:szCs w:val="28"/>
        </w:rPr>
      </w:pPr>
    </w:p>
    <w:p w:rsidR="00EF0352" w:rsidRPr="007D619B" w:rsidRDefault="00EF0352" w:rsidP="00EF0352">
      <w:pPr>
        <w:spacing w:after="0" w:line="240" w:lineRule="auto"/>
        <w:ind w:firstLine="708"/>
        <w:jc w:val="both"/>
        <w:rPr>
          <w:rFonts w:ascii="Times New Roman" w:hAnsi="Times New Roman"/>
          <w:color w:val="000000"/>
          <w:sz w:val="28"/>
          <w:szCs w:val="28"/>
        </w:rPr>
      </w:pPr>
      <w:r w:rsidRPr="00CD1028">
        <w:rPr>
          <w:rFonts w:ascii="Times New Roman" w:hAnsi="Times New Roman"/>
          <w:color w:val="000000"/>
          <w:sz w:val="28"/>
          <w:szCs w:val="28"/>
        </w:rPr>
        <w:t xml:space="preserve">Безвозмездные поступления из областного бюджета в 2023 году в доход бюджета поселения поступили в сумме 8062,8  тыс. рублей при плане -  8065,0 тыс. рублей, или 99,9 процента. Средства из областного бюджета поступили практически в полном объеме, но прочие межбюджетные трансферты, передаваемые бюджетам сельских поселений поступили в сумме </w:t>
      </w:r>
      <w:r w:rsidRPr="007D619B">
        <w:rPr>
          <w:rFonts w:ascii="Times New Roman" w:hAnsi="Times New Roman"/>
          <w:color w:val="000000"/>
          <w:sz w:val="28"/>
          <w:szCs w:val="28"/>
        </w:rPr>
        <w:t xml:space="preserve">48,0 тыс. рублей, при плановом показателе 50,2 тыс. рублей (недопоступление составило - 2,2 тыс. рублей). </w:t>
      </w:r>
    </w:p>
    <w:p w:rsidR="00EF0352" w:rsidRPr="00FE4218" w:rsidRDefault="00EF0352" w:rsidP="00EF0352">
      <w:pPr>
        <w:spacing w:after="0" w:line="240" w:lineRule="auto"/>
        <w:ind w:firstLine="709"/>
        <w:jc w:val="both"/>
        <w:rPr>
          <w:rFonts w:ascii="Times New Roman" w:hAnsi="Times New Roman"/>
          <w:color w:val="000000"/>
          <w:sz w:val="28"/>
          <w:szCs w:val="28"/>
        </w:rPr>
      </w:pPr>
      <w:r w:rsidRPr="00FE4218">
        <w:rPr>
          <w:rFonts w:ascii="Times New Roman" w:hAnsi="Times New Roman"/>
          <w:color w:val="000000"/>
          <w:sz w:val="28"/>
          <w:szCs w:val="28"/>
        </w:rPr>
        <w:t>Плановые показатели бюджета, утвержденные сводной бюджетной росписью муниципального образования «Бабстовское сельское поселение» Ленинского муниципального района Еврейской автономной области на 2023 год, не соответствуют плановым показателям, утвержденным решением Собрания депутатов муниципального района от 15.12.2023 № 21 «</w:t>
      </w:r>
      <w:r w:rsidRPr="00FE4218">
        <w:rPr>
          <w:rFonts w:ascii="Times New Roman" w:eastAsia="Times New Roman" w:hAnsi="Times New Roman"/>
          <w:color w:val="000000"/>
          <w:sz w:val="28"/>
          <w:szCs w:val="28"/>
        </w:rPr>
        <w:t xml:space="preserve">О </w:t>
      </w:r>
      <w:r w:rsidRPr="0003142B">
        <w:rPr>
          <w:rFonts w:ascii="Times New Roman" w:eastAsia="Times New Roman" w:hAnsi="Times New Roman"/>
          <w:color w:val="000000"/>
          <w:sz w:val="28"/>
          <w:szCs w:val="28"/>
        </w:rPr>
        <w:t>внесении изменений в решение Собрания депутатов от 30.11.2022 № 243  «</w:t>
      </w:r>
      <w:r w:rsidRPr="0003142B">
        <w:rPr>
          <w:rFonts w:ascii="Times New Roman" w:hAnsi="Times New Roman"/>
          <w:color w:val="000000"/>
          <w:sz w:val="28"/>
        </w:rPr>
        <w:t>Об утверждении бюджета муниципального образования «</w:t>
      </w:r>
      <w:r w:rsidRPr="0003142B">
        <w:rPr>
          <w:rFonts w:ascii="Times New Roman" w:hAnsi="Times New Roman"/>
          <w:color w:val="000000"/>
          <w:sz w:val="28"/>
          <w:szCs w:val="28"/>
        </w:rPr>
        <w:t xml:space="preserve">Бабстовское </w:t>
      </w:r>
      <w:r w:rsidRPr="0003142B">
        <w:rPr>
          <w:rFonts w:ascii="Times New Roman" w:hAnsi="Times New Roman"/>
          <w:color w:val="000000"/>
          <w:sz w:val="28"/>
        </w:rPr>
        <w:t xml:space="preserve">сельское поселение» Ленинского муниципального района на 2023 год и на плановый </w:t>
      </w:r>
      <w:r w:rsidRPr="00FE4218">
        <w:rPr>
          <w:rFonts w:ascii="Times New Roman" w:hAnsi="Times New Roman"/>
          <w:color w:val="000000"/>
          <w:sz w:val="28"/>
        </w:rPr>
        <w:t>период 2024 и 2025 годов»</w:t>
      </w:r>
      <w:r w:rsidRPr="00FE4218">
        <w:rPr>
          <w:rFonts w:ascii="Times New Roman" w:eastAsia="Times New Roman" w:hAnsi="Times New Roman"/>
          <w:color w:val="000000"/>
          <w:sz w:val="28"/>
          <w:szCs w:val="28"/>
        </w:rPr>
        <w:t>». Данное обстоятельство объясняется тем</w:t>
      </w:r>
      <w:r w:rsidRPr="00FE4218">
        <w:rPr>
          <w:rFonts w:ascii="Times New Roman" w:hAnsi="Times New Roman"/>
          <w:color w:val="000000"/>
          <w:sz w:val="28"/>
          <w:szCs w:val="28"/>
        </w:rPr>
        <w:t>, что 25 декабря 2023 года приказом финансового отдела администрации муниципального района от 25.12.2023 года №101 внесены изменения в сводную бюджетную роспись сельского поселения в сумме 2,0 тыс. рублей:</w:t>
      </w:r>
    </w:p>
    <w:p w:rsidR="00EF0352" w:rsidRPr="00FE4218" w:rsidRDefault="00EF0352" w:rsidP="00EF0352">
      <w:pPr>
        <w:spacing w:after="0" w:line="240" w:lineRule="auto"/>
        <w:jc w:val="both"/>
        <w:rPr>
          <w:rFonts w:ascii="Times New Roman" w:eastAsia="Times New Roman" w:hAnsi="Times New Roman"/>
          <w:color w:val="000000"/>
          <w:sz w:val="28"/>
          <w:szCs w:val="28"/>
        </w:rPr>
      </w:pPr>
      <w:r w:rsidRPr="00FE4218">
        <w:rPr>
          <w:rFonts w:ascii="Times New Roman" w:hAnsi="Times New Roman"/>
          <w:color w:val="000000"/>
          <w:sz w:val="28"/>
          <w:szCs w:val="28"/>
        </w:rPr>
        <w:tab/>
        <w:t>- по основному мероприятию «Имущественный взнос в некоммерческую организацию «Региональный оператор по проведению капитального ремонта многоквартирных домов Еврейской автономной области»» перераспределены бюджетные ассигнования по видам расходов: 240 «</w:t>
      </w:r>
      <w:r w:rsidRPr="00FE4218">
        <w:rPr>
          <w:rFonts w:ascii="Times New Roman" w:eastAsia="Times New Roman" w:hAnsi="Times New Roman"/>
          <w:color w:val="000000"/>
          <w:sz w:val="28"/>
          <w:szCs w:val="28"/>
        </w:rPr>
        <w:t>Иные закупки товаров, работ и услуг для обеспечения государственных (муниципальных) нужд» расходы увеличены на 2,0 тыс. рублей, 850 «Уплата налогов, сборов и иных платежей» расходы уменьшены на 2,0 тыс. рублей.</w:t>
      </w:r>
    </w:p>
    <w:p w:rsidR="00EF0352" w:rsidRPr="00637DA1" w:rsidRDefault="00EF0352" w:rsidP="00EF0352">
      <w:pPr>
        <w:spacing w:after="0" w:line="240" w:lineRule="auto"/>
        <w:ind w:firstLine="708"/>
        <w:jc w:val="both"/>
        <w:rPr>
          <w:rFonts w:ascii="Times New Roman" w:hAnsi="Times New Roman"/>
          <w:color w:val="000000"/>
          <w:sz w:val="28"/>
          <w:szCs w:val="28"/>
        </w:rPr>
      </w:pPr>
      <w:r w:rsidRPr="00FE4218">
        <w:rPr>
          <w:rFonts w:ascii="Times New Roman" w:hAnsi="Times New Roman"/>
          <w:color w:val="000000"/>
          <w:sz w:val="28"/>
          <w:szCs w:val="28"/>
        </w:rPr>
        <w:t>Расходы бюджета</w:t>
      </w:r>
      <w:r w:rsidRPr="007D619B">
        <w:rPr>
          <w:rFonts w:ascii="Times New Roman" w:hAnsi="Times New Roman"/>
          <w:color w:val="000000"/>
          <w:sz w:val="28"/>
          <w:szCs w:val="28"/>
        </w:rPr>
        <w:t xml:space="preserve"> муниципального образования «Бабстовское сельское поселение» Ленинского муниципального района за 2023 год исполнены на 91,9 </w:t>
      </w:r>
      <w:r w:rsidRPr="00637DA1">
        <w:rPr>
          <w:rFonts w:ascii="Times New Roman" w:hAnsi="Times New Roman"/>
          <w:color w:val="000000"/>
          <w:sz w:val="28"/>
          <w:szCs w:val="28"/>
        </w:rPr>
        <w:t>процента. При плановых назначениях 36835,0 тыс. рублей исполнение составило 33872,9 тыс. рублей. Общая сумма кассового неисполнения составила 2962,1 тыс. рублей.</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 xml:space="preserve">Финансирование производилось исходя из фактической потребности и обоснованности расходования  бюджетных средств. </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В 2023 году бюджет сельского поселения был сформирован в соответствии с пунктом 4 статьи 21 Бюджетного кодекса Российской федерации, что позволяет обеспечить привязку бюджетных средств к муниципальным программам и непрограммным мероприятиям.</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 xml:space="preserve"> 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 на 2023 год исполнена на 87,0 процента, т.е. не исполнение составило 15228,6 тыс. рублей. Исполнение программы в разрезе разделов:</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разделу «Национальная безопасность и правоохранительная деятельность» расходы исполнены на 21,8 процента.</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lastRenderedPageBreak/>
        <w:t>По  разделу  «</w:t>
      </w:r>
      <w:r w:rsidRPr="00C47DF0">
        <w:rPr>
          <w:rFonts w:ascii="Times New Roman" w:hAnsi="Times New Roman"/>
          <w:color w:val="000000"/>
          <w:sz w:val="28"/>
          <w:szCs w:val="24"/>
        </w:rPr>
        <w:t>Жилищно-коммунальное хозяйство</w:t>
      </w:r>
      <w:r w:rsidRPr="00C47DF0">
        <w:rPr>
          <w:rFonts w:ascii="Times New Roman" w:hAnsi="Times New Roman"/>
          <w:color w:val="000000"/>
          <w:sz w:val="28"/>
          <w:szCs w:val="28"/>
        </w:rPr>
        <w:t xml:space="preserve">» по подразделу «Жилищное хозяйство» исполнение составило 100,0 процентов. Расходы произведены за фактически выполненные работы, услуги. </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разделу «Благоустройство» расходы исполнение составило 6674,3 тыс. рублей  при плановых назначениях 4663,1 тыс. рублей.</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 xml:space="preserve">По разделу «Культура» исполнение составило 87,6 процента. </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 xml:space="preserve">По разделу «Пенсионное обеспечение» расходы составили 85,6 процента. </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разделу «Физическая культура » расходы составили 63,4 процента. Расходы произведены за фактически выполненные работы, услуги.</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разделу «Прочие межбюджетные трансферты бюджетам субъектов Российской Федерации и муниципальных образований общего характера» расходы исполнены на 100,0 процентов.</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муниципальной программе «Формирование современной городской среды на территории села Бабстово,  муниципального образования «Бабстовское сельское поселение» Ленинского муниципального района Еврейской автономной области» расходы исполнены на 100,0 процентов.</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муниципальной программе «Развитие сельского хозяйства и регулирование рынков сельскохозяйственной продукции, сырья, продовольствия в Еврейской автономной области» Ленинского муниципального района Еврейской автономной области» расходы исполнены на 99,9 процентов.</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 xml:space="preserve">Непрограммные расходы исполнены в сумме 11389,9 тыс. рублей или 94,2 процента от плановых назначений. </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Расходы по разделам и подразделам сложились  следующим образом:</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разделу «Общегосударственные вопросы» расходы исполнены на 94,0 процента, из них:</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 по подразделу 0102 «Функционирование высшего должностного лица субъекта Российской Федерации и муниципального образования» исполнение составило 96,4 процента – расходы произведены исходя из фактической потребности;</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 по подразделу 0104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 расходы исполнены на 93,2 процента, то есть расходы произведены исходя из фактической потребности;</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 по подразделу 0113 «Другие общегосударственные вопросы» расходы исполнены на 100,0 процентов.</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разделу «Национальная оборона» исполнение составило 100,0 процентов.</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разделу «Национальная экономика» по подразделу «Сельское хозяйство и рыболовство» исполнение составило 100,0 процентов.</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По разделу «Жилищно-коммунальное хозяйство» по подразделу «Другие  вопросы в области в области жилищно-коммунального хозяйства» расходы исполнены на 100,0 процентов.</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lastRenderedPageBreak/>
        <w:t xml:space="preserve">В течение года заработная плата работникам сельского поселения выплачивалась своевременно, согласно установленным срокам выплаты. </w:t>
      </w:r>
    </w:p>
    <w:p w:rsidR="00EF0352" w:rsidRPr="00C47DF0" w:rsidRDefault="00EF0352" w:rsidP="00EF0352">
      <w:pPr>
        <w:spacing w:after="0" w:line="240" w:lineRule="auto"/>
        <w:ind w:firstLine="708"/>
        <w:jc w:val="both"/>
        <w:rPr>
          <w:rFonts w:ascii="Times New Roman" w:hAnsi="Times New Roman"/>
          <w:color w:val="000000"/>
          <w:sz w:val="28"/>
          <w:szCs w:val="28"/>
        </w:rPr>
      </w:pPr>
      <w:r w:rsidRPr="00C47DF0">
        <w:rPr>
          <w:rFonts w:ascii="Times New Roman" w:hAnsi="Times New Roman"/>
          <w:color w:val="000000"/>
          <w:sz w:val="28"/>
          <w:szCs w:val="28"/>
        </w:rPr>
        <w:t>Кредиторской задолженности по состоянию на 01.01.2023 года сельское поселение не имеет.</w:t>
      </w:r>
    </w:p>
    <w:p w:rsidR="002F4083" w:rsidRDefault="002F4083" w:rsidP="00624946">
      <w:pPr>
        <w:spacing w:after="0" w:line="240" w:lineRule="auto"/>
        <w:jc w:val="right"/>
        <w:rPr>
          <w:rFonts w:ascii="Times New Roman" w:hAnsi="Times New Roman" w:cs="Times New Roman"/>
        </w:rPr>
      </w:pPr>
    </w:p>
    <w:p w:rsidR="002F4083" w:rsidRPr="002F4083" w:rsidRDefault="002F4083" w:rsidP="002F4083">
      <w:pPr>
        <w:spacing w:after="0" w:line="240" w:lineRule="auto"/>
        <w:jc w:val="right"/>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ПРОЕКТ</w:t>
      </w:r>
    </w:p>
    <w:p w:rsidR="002F4083" w:rsidRPr="002F4083" w:rsidRDefault="002F4083" w:rsidP="002F4083">
      <w:pPr>
        <w:spacing w:after="0" w:line="240" w:lineRule="auto"/>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noProof/>
          <w:color w:val="000000" w:themeColor="text1"/>
          <w:sz w:val="28"/>
          <w:szCs w:val="24"/>
        </w:rPr>
        <w:drawing>
          <wp:anchor distT="0" distB="0" distL="114300" distR="114300" simplePos="0" relativeHeight="251659264" behindDoc="0" locked="0" layoutInCell="1" allowOverlap="1">
            <wp:simplePos x="0" y="0"/>
            <wp:positionH relativeFrom="column">
              <wp:posOffset>2628900</wp:posOffset>
            </wp:positionH>
            <wp:positionV relativeFrom="paragraph">
              <wp:posOffset>0</wp:posOffset>
            </wp:positionV>
            <wp:extent cx="610235" cy="708660"/>
            <wp:effectExtent l="19050" t="0" r="0" b="0"/>
            <wp:wrapTopAndBottom/>
            <wp:docPr id="12" name="Рисунок 2"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GR"/>
                    <pic:cNvPicPr>
                      <a:picLocks noChangeAspect="1" noChangeArrowheads="1"/>
                    </pic:cNvPicPr>
                  </pic:nvPicPr>
                  <pic:blipFill>
                    <a:blip r:embed="rId10" cstate="print"/>
                    <a:srcRect/>
                    <a:stretch>
                      <a:fillRect/>
                    </a:stretch>
                  </pic:blipFill>
                  <pic:spPr bwMode="auto">
                    <a:xfrm>
                      <a:off x="0" y="0"/>
                      <a:ext cx="610235" cy="708660"/>
                    </a:xfrm>
                    <a:prstGeom prst="rect">
                      <a:avLst/>
                    </a:prstGeom>
                    <a:noFill/>
                    <a:ln w="9525">
                      <a:noFill/>
                      <a:miter lim="800000"/>
                      <a:headEnd/>
                      <a:tailEnd/>
                    </a:ln>
                  </pic:spPr>
                </pic:pic>
              </a:graphicData>
            </a:graphic>
          </wp:anchor>
        </w:drawing>
      </w:r>
      <w:r w:rsidRPr="002F4083">
        <w:rPr>
          <w:rFonts w:ascii="Times New Roman" w:eastAsia="Times New Roman" w:hAnsi="Times New Roman" w:cs="Times New Roman"/>
          <w:color w:val="000000" w:themeColor="text1"/>
          <w:sz w:val="28"/>
          <w:szCs w:val="24"/>
        </w:rPr>
        <w:t>Муниципальное образование «Бабстовское сельское поселение»</w:t>
      </w:r>
    </w:p>
    <w:p w:rsidR="002F4083" w:rsidRPr="002F4083" w:rsidRDefault="002F4083" w:rsidP="002F4083">
      <w:pPr>
        <w:spacing w:after="0" w:line="240" w:lineRule="auto"/>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Ленинского муниципального района</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Еврейской автономной области</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СОБРАНИЕ ДЕПУТАТОВ</w:t>
      </w:r>
    </w:p>
    <w:p w:rsidR="002F4083" w:rsidRPr="002F4083" w:rsidRDefault="002F4083" w:rsidP="002F4083">
      <w:pPr>
        <w:keepNext/>
        <w:spacing w:after="0" w:line="240" w:lineRule="auto"/>
        <w:jc w:val="center"/>
        <w:outlineLvl w:val="0"/>
        <w:rPr>
          <w:rFonts w:ascii="Times New Roman" w:eastAsia="Times New Roman" w:hAnsi="Times New Roman" w:cs="Times New Roman"/>
          <w:color w:val="000000" w:themeColor="text1"/>
          <w:sz w:val="28"/>
          <w:szCs w:val="24"/>
        </w:rPr>
      </w:pPr>
    </w:p>
    <w:p w:rsidR="002F4083" w:rsidRPr="002F4083" w:rsidRDefault="002F4083" w:rsidP="002F4083">
      <w:pPr>
        <w:keepNext/>
        <w:spacing w:after="0" w:line="240" w:lineRule="auto"/>
        <w:jc w:val="center"/>
        <w:outlineLvl w:val="0"/>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РЕШЕНИЕ</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с. Бабстово</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p>
    <w:p w:rsidR="002F4083" w:rsidRPr="002F4083" w:rsidRDefault="002F4083" w:rsidP="002F4083">
      <w:pPr>
        <w:spacing w:after="0" w:line="240" w:lineRule="auto"/>
        <w:ind w:right="97"/>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Об утверждении отчета об исполнении бюджета муниципального образования «Бабстовское сельское поселение» Ленинского муниципального района Еврейской</w:t>
      </w:r>
      <w:r w:rsidR="006E5F16">
        <w:rPr>
          <w:rFonts w:ascii="Times New Roman" w:eastAsia="Times New Roman" w:hAnsi="Times New Roman" w:cs="Times New Roman"/>
          <w:color w:val="000000" w:themeColor="text1"/>
          <w:sz w:val="28"/>
          <w:szCs w:val="24"/>
        </w:rPr>
        <w:t xml:space="preserve"> автономной области за 2023 год</w:t>
      </w:r>
    </w:p>
    <w:p w:rsidR="002F4083" w:rsidRPr="002F4083" w:rsidRDefault="002F4083" w:rsidP="002F4083">
      <w:pPr>
        <w:spacing w:after="0" w:line="240" w:lineRule="auto"/>
        <w:ind w:right="97"/>
        <w:jc w:val="right"/>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На основании Бюджетного кодекса Российской Федерации, Устава муниципального образования «Бабстовское сельское поселение» Собрание депутатов</w:t>
      </w:r>
    </w:p>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РЕШИЛО:</w:t>
      </w: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1. Утвердить отчет об исполнении бюджета муниципального образования «Бабстовское сельское поселение» Ленинского муниципального района за 2023 год по доходам в сумме 48125,1 тыс. рублей и по расходам в сумме 33872,9 тыс. рублей с превышением доходов над расходами (профицит бюджета сельского поселения) в </w:t>
      </w:r>
      <w:r w:rsidRPr="002F4083">
        <w:rPr>
          <w:rFonts w:ascii="Times New Roman" w:eastAsia="Times New Roman" w:hAnsi="Times New Roman" w:cs="Times New Roman"/>
          <w:color w:val="000000" w:themeColor="text1"/>
          <w:sz w:val="28"/>
          <w:szCs w:val="28"/>
        </w:rPr>
        <w:t xml:space="preserve">сумме 14125,2 </w:t>
      </w:r>
      <w:r w:rsidRPr="002F4083">
        <w:rPr>
          <w:rFonts w:ascii="Times New Roman" w:eastAsia="Times New Roman" w:hAnsi="Times New Roman" w:cs="Times New Roman"/>
          <w:color w:val="000000" w:themeColor="text1"/>
          <w:sz w:val="28"/>
          <w:szCs w:val="24"/>
        </w:rPr>
        <w:t>тыс. рублей со следующими показателями:</w:t>
      </w: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1.1. Источников внутреннего финансирования дефицита бюджета муниципального образования ««Бабстовское сельское поселение» Ленинского муниципального района по кодам классификации источников внутреннего финансирования дефицита бюджета за 2023 год согласно приложению 1 к настоящему решению.</w:t>
      </w: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1.2. Источников внутреннего финансирования дефицита бюджета муниципального образования «Бабстовское сельское поселение» Ленинского муниципального района по кодам групп, подгрупп, статей, видов источников внутреннего финансирования дефицита бюджета, классификации операций сектора государственного управления, относящегося к источникам </w:t>
      </w:r>
      <w:r w:rsidRPr="002F4083">
        <w:rPr>
          <w:rFonts w:ascii="Times New Roman" w:eastAsia="Times New Roman" w:hAnsi="Times New Roman" w:cs="Times New Roman"/>
          <w:color w:val="000000" w:themeColor="text1"/>
          <w:sz w:val="28"/>
          <w:szCs w:val="24"/>
        </w:rPr>
        <w:lastRenderedPageBreak/>
        <w:t>внутреннего финансирования дефицита бюджета за 2023 год, согласно приложению 2 к настоящему решению.</w:t>
      </w: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1.3. Доходов бюджета муниципального образования «Бабстовское сельское поселение» Ленинского муниципального района по кодам классификации доходов бюджета за 2023 год согласно приложению 3 к настоящему решению.</w:t>
      </w: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1.4. Доходов бюджета муниципального образования «Бабстовское сельское поселение» Ленинского муниципального района по кодам видов доходов, подвидов доходов, классификации операций сектора государственного управления, относящихся к доходам бюджета за 2023  год согласно приложению 4 к настоящему решению.</w:t>
      </w: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1.5. Расходов бюджета муниципального образования «Бабстовское сельское поселение» Ленинского муниципального района по разделам и подразделам классификации расходов бюджета за 2023 год согласно приложению 5 к настоящему решению.</w:t>
      </w:r>
    </w:p>
    <w:p w:rsidR="002F4083" w:rsidRPr="002F4083" w:rsidRDefault="002F4083" w:rsidP="002F4083">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1.6. Расходов бюджета муниципального образования «Бабстовское сельское поселение» Ленинского муниципального района по ведомственной структуре расходов бюджета за 2023 год согласно приложению 6 к настоящему решению.</w:t>
      </w:r>
    </w:p>
    <w:p w:rsidR="002F4083" w:rsidRPr="002F4083" w:rsidRDefault="002F4083" w:rsidP="002F4083">
      <w:pPr>
        <w:tabs>
          <w:tab w:val="left" w:pos="4678"/>
        </w:tabs>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2. Настоящее решение опубликовать в «Информационном бюллетене» Бабстовского сельского поселения.</w:t>
      </w:r>
    </w:p>
    <w:p w:rsidR="002F4083" w:rsidRPr="002F4083" w:rsidRDefault="002F4083" w:rsidP="002F4083">
      <w:pPr>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3. Настоящее решение вступает в силу после дня его официального опубликования.</w:t>
      </w:r>
    </w:p>
    <w:p w:rsidR="002F4083" w:rsidRPr="002F4083" w:rsidRDefault="002F4083" w:rsidP="002F4083">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rsidR="002F4083" w:rsidRPr="002F4083" w:rsidRDefault="002F4083" w:rsidP="002F4083">
      <w:pPr>
        <w:tabs>
          <w:tab w:val="left" w:pos="7200"/>
        </w:tabs>
        <w:autoSpaceDE w:val="0"/>
        <w:autoSpaceDN w:val="0"/>
        <w:adjustRightInd w:val="0"/>
        <w:spacing w:after="0" w:line="240" w:lineRule="auto"/>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Глава сельского поселения                                                         В.В. Фарафонтов</w:t>
      </w:r>
    </w:p>
    <w:p w:rsidR="002F4083" w:rsidRPr="002F4083" w:rsidRDefault="002F4083" w:rsidP="002F4083">
      <w:pPr>
        <w:spacing w:after="0" w:line="240" w:lineRule="auto"/>
        <w:jc w:val="center"/>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sectPr w:rsidR="002F4083" w:rsidRPr="002F4083" w:rsidSect="002D6FE8">
          <w:headerReference w:type="even" r:id="rId11"/>
          <w:pgSz w:w="11907" w:h="16840" w:code="9"/>
          <w:pgMar w:top="1134" w:right="851" w:bottom="1134" w:left="1701" w:header="709" w:footer="709" w:gutter="0"/>
          <w:cols w:space="709"/>
          <w:noEndnote/>
          <w:titlePg/>
          <w:docGrid w:linePitch="272"/>
        </w:sectPr>
      </w:pPr>
    </w:p>
    <w:p w:rsidR="002F4083" w:rsidRPr="002F4083" w:rsidRDefault="002F4083" w:rsidP="002F4083">
      <w:pPr>
        <w:autoSpaceDE w:val="0"/>
        <w:autoSpaceDN w:val="0"/>
        <w:spacing w:after="0" w:line="240" w:lineRule="auto"/>
        <w:ind w:left="5664"/>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lastRenderedPageBreak/>
        <w:t xml:space="preserve">         Приложение 1</w:t>
      </w:r>
    </w:p>
    <w:p w:rsidR="002F4083" w:rsidRPr="002F4083" w:rsidRDefault="002F4083" w:rsidP="002F4083">
      <w:pPr>
        <w:autoSpaceDE w:val="0"/>
        <w:autoSpaceDN w:val="0"/>
        <w:spacing w:after="0" w:line="240" w:lineRule="auto"/>
        <w:ind w:left="5529"/>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 к решению Собрания депутатов</w:t>
      </w:r>
    </w:p>
    <w:p w:rsidR="002F4083" w:rsidRPr="002F4083" w:rsidRDefault="002F4083" w:rsidP="002F4083">
      <w:pPr>
        <w:autoSpaceDE w:val="0"/>
        <w:autoSpaceDN w:val="0"/>
        <w:spacing w:after="0" w:line="240" w:lineRule="auto"/>
        <w:ind w:left="5529"/>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           от </w:t>
      </w:r>
    </w:p>
    <w:p w:rsidR="002F4083" w:rsidRPr="002F4083" w:rsidRDefault="002F4083" w:rsidP="002F4083">
      <w:pPr>
        <w:autoSpaceDE w:val="0"/>
        <w:autoSpaceDN w:val="0"/>
        <w:spacing w:after="0" w:line="240" w:lineRule="auto"/>
        <w:ind w:firstLine="720"/>
        <w:jc w:val="center"/>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ind w:left="426"/>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Источники внутреннего финансирования дефицита бюджета муниципального образования «Бабстовское сельское поселение» Ленинского муниципального района по кодам классификации источников внутреннего финансирования дефицита бюджета за 2023 год</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90"/>
        <w:gridCol w:w="804"/>
        <w:gridCol w:w="2817"/>
        <w:gridCol w:w="1328"/>
      </w:tblGrid>
      <w:tr w:rsidR="002F4083" w:rsidRPr="002F4083" w:rsidTr="002F4083">
        <w:trPr>
          <w:jc w:val="center"/>
        </w:trPr>
        <w:tc>
          <w:tcPr>
            <w:tcW w:w="5053" w:type="dxa"/>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bCs/>
                <w:color w:val="000000" w:themeColor="text1"/>
                <w:sz w:val="24"/>
                <w:szCs w:val="24"/>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850"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Код админис-тратора</w:t>
            </w:r>
          </w:p>
        </w:tc>
        <w:tc>
          <w:tcPr>
            <w:tcW w:w="3027"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Коды бюджетной классификации</w:t>
            </w:r>
          </w:p>
        </w:tc>
        <w:tc>
          <w:tcPr>
            <w:tcW w:w="1417"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Исполнено</w:t>
            </w:r>
          </w:p>
        </w:tc>
      </w:tr>
      <w:tr w:rsidR="002F4083" w:rsidRPr="002F4083" w:rsidTr="002F4083">
        <w:trPr>
          <w:trHeight w:val="167"/>
          <w:jc w:val="center"/>
        </w:trPr>
        <w:tc>
          <w:tcPr>
            <w:tcW w:w="5053" w:type="dxa"/>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Cs/>
                <w:color w:val="000000" w:themeColor="text1"/>
                <w:sz w:val="24"/>
                <w:szCs w:val="24"/>
              </w:rPr>
            </w:pPr>
            <w:r w:rsidRPr="002F4083">
              <w:rPr>
                <w:rFonts w:ascii="Times New Roman" w:eastAsia="Times New Roman" w:hAnsi="Times New Roman" w:cs="Times New Roman"/>
                <w:bCs/>
                <w:color w:val="000000" w:themeColor="text1"/>
                <w:sz w:val="24"/>
                <w:szCs w:val="24"/>
              </w:rPr>
              <w:t>1</w:t>
            </w:r>
          </w:p>
        </w:tc>
        <w:tc>
          <w:tcPr>
            <w:tcW w:w="850" w:type="dxa"/>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w:t>
            </w:r>
          </w:p>
        </w:tc>
        <w:tc>
          <w:tcPr>
            <w:tcW w:w="3027" w:type="dxa"/>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w:t>
            </w:r>
          </w:p>
        </w:tc>
        <w:tc>
          <w:tcPr>
            <w:tcW w:w="1417" w:type="dxa"/>
          </w:tcPr>
          <w:p w:rsidR="002F4083" w:rsidRPr="002F4083" w:rsidRDefault="002F4083" w:rsidP="002F4083">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w:t>
            </w:r>
          </w:p>
        </w:tc>
      </w:tr>
      <w:tr w:rsidR="002F4083" w:rsidRPr="002F4083" w:rsidTr="002F4083">
        <w:trPr>
          <w:trHeight w:val="509"/>
          <w:jc w:val="center"/>
        </w:trPr>
        <w:tc>
          <w:tcPr>
            <w:tcW w:w="5053" w:type="dxa"/>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Источники внутреннего финансирования дефицитов бюджетов</w:t>
            </w:r>
          </w:p>
        </w:tc>
        <w:tc>
          <w:tcPr>
            <w:tcW w:w="850" w:type="dxa"/>
          </w:tcPr>
          <w:p w:rsidR="002F4083" w:rsidRPr="002F4083" w:rsidRDefault="002F4083" w:rsidP="002F4083">
            <w:pPr>
              <w:spacing w:after="120" w:line="240" w:lineRule="auto"/>
              <w:ind w:right="-1"/>
              <w:jc w:val="center"/>
              <w:rPr>
                <w:rFonts w:ascii="Times New Roman" w:eastAsia="Times New Roman" w:hAnsi="Times New Roman" w:cs="Times New Roman"/>
                <w:color w:val="000000" w:themeColor="text1"/>
                <w:sz w:val="24"/>
                <w:szCs w:val="24"/>
              </w:rPr>
            </w:pPr>
          </w:p>
        </w:tc>
        <w:tc>
          <w:tcPr>
            <w:tcW w:w="3027" w:type="dxa"/>
            <w:vAlign w:val="center"/>
          </w:tcPr>
          <w:p w:rsidR="002F4083" w:rsidRPr="002F4083" w:rsidRDefault="002F4083" w:rsidP="002F4083">
            <w:pPr>
              <w:spacing w:after="12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01 00 00 00 00 0000 000</w:t>
            </w:r>
          </w:p>
        </w:tc>
        <w:tc>
          <w:tcPr>
            <w:tcW w:w="1417" w:type="dxa"/>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-14252,2</w:t>
            </w:r>
          </w:p>
        </w:tc>
      </w:tr>
      <w:tr w:rsidR="002F4083" w:rsidRPr="002F4083" w:rsidTr="002F4083">
        <w:trPr>
          <w:trHeight w:val="284"/>
          <w:jc w:val="center"/>
        </w:trPr>
        <w:tc>
          <w:tcPr>
            <w:tcW w:w="5053" w:type="dxa"/>
            <w:vAlign w:val="center"/>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Изменение остатков средств на счетах по учету средств бюджетов</w:t>
            </w:r>
          </w:p>
        </w:tc>
        <w:tc>
          <w:tcPr>
            <w:tcW w:w="850" w:type="dxa"/>
            <w:vAlign w:val="center"/>
          </w:tcPr>
          <w:p w:rsidR="002F4083" w:rsidRPr="002F4083" w:rsidRDefault="002F4083" w:rsidP="002F4083">
            <w:pPr>
              <w:spacing w:after="12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027" w:type="dxa"/>
            <w:vAlign w:val="center"/>
          </w:tcPr>
          <w:p w:rsidR="002F4083" w:rsidRPr="002F4083" w:rsidRDefault="002F4083" w:rsidP="002F4083">
            <w:pPr>
              <w:spacing w:after="12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01 05 00 00 00 0000 000</w:t>
            </w:r>
          </w:p>
        </w:tc>
        <w:tc>
          <w:tcPr>
            <w:tcW w:w="1417" w:type="dxa"/>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-14252,2</w:t>
            </w:r>
          </w:p>
        </w:tc>
      </w:tr>
    </w:tbl>
    <w:p w:rsidR="002F4083" w:rsidRPr="002F4083" w:rsidRDefault="002F4083" w:rsidP="002F4083">
      <w:pPr>
        <w:spacing w:after="0" w:line="240" w:lineRule="auto"/>
        <w:ind w:right="97"/>
        <w:jc w:val="center"/>
        <w:rPr>
          <w:rFonts w:ascii="Times New Roman" w:eastAsia="Times New Roman" w:hAnsi="Times New Roman" w:cs="Times New Roman"/>
          <w:color w:val="000000" w:themeColor="text1"/>
          <w:sz w:val="24"/>
          <w:szCs w:val="24"/>
        </w:rPr>
      </w:pPr>
    </w:p>
    <w:p w:rsidR="002F4083" w:rsidRPr="002F4083" w:rsidRDefault="002F4083" w:rsidP="002F4083">
      <w:pPr>
        <w:spacing w:after="0" w:line="240" w:lineRule="auto"/>
        <w:ind w:right="97"/>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br w:type="page"/>
      </w:r>
    </w:p>
    <w:p w:rsidR="002F4083" w:rsidRPr="002F4083" w:rsidRDefault="002F4083" w:rsidP="002F4083">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lastRenderedPageBreak/>
        <w:t>Приложение 2</w:t>
      </w:r>
    </w:p>
    <w:p w:rsidR="002F4083" w:rsidRPr="002F4083" w:rsidRDefault="002F4083" w:rsidP="002F4083">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к решению Собрания депутатов</w:t>
      </w:r>
    </w:p>
    <w:p w:rsidR="002F4083" w:rsidRPr="002F4083" w:rsidRDefault="002F4083" w:rsidP="002F4083">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от </w:t>
      </w:r>
    </w:p>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Источники внутреннего финансирования дефицита бюджета муниципального образования «Бабстовское сельское поселение» Ленинского муниципального района по кодам групп, подгрупп, статей, видов источников внутреннего финансирования дефицита бюджета, классификации операций сектора государственного управления, относящегося к источникам внутреннего финансирования дефицита бюджета за 2023 год</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31"/>
        <w:gridCol w:w="990"/>
        <w:gridCol w:w="2894"/>
        <w:gridCol w:w="1524"/>
      </w:tblGrid>
      <w:tr w:rsidR="002F4083" w:rsidRPr="002F4083" w:rsidTr="002F4083">
        <w:trPr>
          <w:trHeight w:val="1537"/>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Наименование кода группы, подгруппы, статьи, вида источника финансирования дефицитов  бюджетов, кода классификатора операций сектора государственного управления, относящихся к источникам финансирования дефицитов бюджетов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Код админи</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стра</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тора</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311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Коды бюджетной </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классификации</w:t>
            </w:r>
          </w:p>
        </w:tc>
        <w:tc>
          <w:tcPr>
            <w:tcW w:w="1560"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Исполнено</w:t>
            </w:r>
          </w:p>
        </w:tc>
      </w:tr>
      <w:tr w:rsidR="002F4083" w:rsidRPr="002F4083" w:rsidTr="002F4083">
        <w:trPr>
          <w:trHeight w:val="513"/>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Источники внутреннего финансирования дефицита бюджетов </w:t>
            </w:r>
          </w:p>
        </w:tc>
        <w:tc>
          <w:tcPr>
            <w:tcW w:w="992"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01 00 00 00 00 0000 000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-14252,2</w:t>
            </w:r>
          </w:p>
        </w:tc>
      </w:tr>
      <w:tr w:rsidR="002F4083" w:rsidRPr="002F4083" w:rsidTr="002F4083">
        <w:trPr>
          <w:trHeight w:val="496"/>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Изменение остатков средств на счетах по учету средств бюджетов</w:t>
            </w:r>
          </w:p>
        </w:tc>
        <w:tc>
          <w:tcPr>
            <w:tcW w:w="992"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01 05 00 00 00 0000 000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-14252,2</w:t>
            </w:r>
          </w:p>
        </w:tc>
      </w:tr>
      <w:tr w:rsidR="002F4083" w:rsidRPr="002F4083" w:rsidTr="002F4083">
        <w:trPr>
          <w:trHeight w:val="280"/>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Увеличение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01 05 00 00 00 0000 500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2F4083">
              <w:rPr>
                <w:rFonts w:ascii="Times New Roman" w:eastAsia="Times New Roman" w:hAnsi="Times New Roman" w:cs="Times New Roman"/>
                <w:color w:val="000000" w:themeColor="text1"/>
                <w:sz w:val="24"/>
                <w:szCs w:val="24"/>
              </w:rPr>
              <w:t>-48125,1</w:t>
            </w:r>
          </w:p>
        </w:tc>
      </w:tr>
      <w:tr w:rsidR="002F4083" w:rsidRPr="002F4083" w:rsidTr="002F4083">
        <w:trPr>
          <w:trHeight w:val="280"/>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Увеличение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01 05 02 00 00 0000 500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2F4083">
              <w:rPr>
                <w:rFonts w:ascii="Times New Roman" w:eastAsia="Times New Roman" w:hAnsi="Times New Roman" w:cs="Times New Roman"/>
                <w:color w:val="000000" w:themeColor="text1"/>
                <w:sz w:val="24"/>
                <w:szCs w:val="24"/>
              </w:rPr>
              <w:t>-48125,1</w:t>
            </w:r>
          </w:p>
        </w:tc>
      </w:tr>
      <w:tr w:rsidR="002F4083" w:rsidRPr="002F4083" w:rsidTr="002F4083">
        <w:trPr>
          <w:trHeight w:val="635"/>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Увеличение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01 05 02 01 00 0000 510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2F4083">
              <w:rPr>
                <w:rFonts w:ascii="Times New Roman" w:eastAsia="Times New Roman" w:hAnsi="Times New Roman" w:cs="Times New Roman"/>
                <w:color w:val="000000" w:themeColor="text1"/>
                <w:sz w:val="24"/>
                <w:szCs w:val="24"/>
              </w:rPr>
              <w:t>-48125,1</w:t>
            </w:r>
          </w:p>
        </w:tc>
      </w:tr>
      <w:tr w:rsidR="002F4083" w:rsidRPr="002F4083" w:rsidTr="002F4083">
        <w:trPr>
          <w:trHeight w:val="513"/>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Увеличение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01 05 02 01 10 0000 510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-48125,1</w:t>
            </w:r>
          </w:p>
        </w:tc>
      </w:tr>
      <w:tr w:rsidR="002F4083" w:rsidRPr="002F4083" w:rsidTr="002F4083">
        <w:trPr>
          <w:trHeight w:val="280"/>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Уменьшение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01 05 00 00 00 0000 600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2F4083">
              <w:rPr>
                <w:rFonts w:ascii="Times New Roman" w:eastAsia="Times New Roman" w:hAnsi="Times New Roman" w:cs="Times New Roman"/>
                <w:color w:val="000000" w:themeColor="text1"/>
                <w:sz w:val="24"/>
                <w:szCs w:val="24"/>
              </w:rPr>
              <w:t>33872,9</w:t>
            </w:r>
          </w:p>
        </w:tc>
      </w:tr>
      <w:tr w:rsidR="002F4083" w:rsidRPr="002F4083" w:rsidTr="002F4083">
        <w:trPr>
          <w:trHeight w:val="280"/>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Уменьшение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01 05 02 00 00 0000 600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2F4083">
              <w:rPr>
                <w:rFonts w:ascii="Times New Roman" w:eastAsia="Times New Roman" w:hAnsi="Times New Roman" w:cs="Times New Roman"/>
                <w:color w:val="000000" w:themeColor="text1"/>
                <w:sz w:val="24"/>
                <w:szCs w:val="24"/>
              </w:rPr>
              <w:t>33872,9</w:t>
            </w:r>
          </w:p>
        </w:tc>
      </w:tr>
      <w:tr w:rsidR="002F4083" w:rsidRPr="002F4083" w:rsidTr="002F4083">
        <w:trPr>
          <w:trHeight w:val="496"/>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Уменьшение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01 05 02 01 00 0000 610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2F4083">
              <w:rPr>
                <w:rFonts w:ascii="Times New Roman" w:eastAsia="Times New Roman" w:hAnsi="Times New Roman" w:cs="Times New Roman"/>
                <w:color w:val="000000" w:themeColor="text1"/>
                <w:sz w:val="24"/>
                <w:szCs w:val="24"/>
              </w:rPr>
              <w:t>33872,9</w:t>
            </w:r>
          </w:p>
        </w:tc>
      </w:tr>
      <w:tr w:rsidR="002F4083" w:rsidRPr="002F4083" w:rsidTr="002F4083">
        <w:trPr>
          <w:trHeight w:val="528"/>
          <w:jc w:val="center"/>
        </w:trPr>
        <w:tc>
          <w:tcPr>
            <w:tcW w:w="4678"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Уменьшение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01 05 02 01 10 0000 610</w:t>
            </w:r>
          </w:p>
        </w:tc>
        <w:tc>
          <w:tcPr>
            <w:tcW w:w="1560" w:type="dxa"/>
            <w:tcBorders>
              <w:top w:val="single" w:sz="4" w:space="0" w:color="auto"/>
              <w:left w:val="single" w:sz="4" w:space="0" w:color="auto"/>
              <w:bottom w:val="single" w:sz="4" w:space="0" w:color="auto"/>
              <w:right w:val="single" w:sz="4" w:space="0" w:color="auto"/>
            </w:tcBorders>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33872,9</w:t>
            </w:r>
          </w:p>
        </w:tc>
      </w:tr>
    </w:tbl>
    <w:p w:rsidR="002F4083" w:rsidRPr="002F4083" w:rsidRDefault="002F4083" w:rsidP="002F4083">
      <w:pPr>
        <w:spacing w:after="0" w:line="240" w:lineRule="auto"/>
        <w:ind w:right="97"/>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br w:type="page"/>
      </w:r>
    </w:p>
    <w:p w:rsidR="002F4083" w:rsidRPr="002F4083" w:rsidRDefault="002F4083" w:rsidP="002F4083">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lastRenderedPageBreak/>
        <w:t>Приложение 3</w:t>
      </w:r>
    </w:p>
    <w:p w:rsidR="002F4083" w:rsidRPr="002F4083" w:rsidRDefault="002F4083" w:rsidP="002F4083">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к решению Собрания депутатов</w:t>
      </w:r>
    </w:p>
    <w:p w:rsidR="002F4083" w:rsidRPr="002F4083" w:rsidRDefault="002F4083" w:rsidP="002F4083">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от </w:t>
      </w:r>
    </w:p>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Доходы бюджета муниципального образования </w:t>
      </w:r>
    </w:p>
    <w:p w:rsidR="002F4083" w:rsidRPr="002F4083" w:rsidRDefault="002F4083" w:rsidP="002F4083">
      <w:pPr>
        <w:autoSpaceDE w:val="0"/>
        <w:autoSpaceDN w:val="0"/>
        <w:spacing w:after="0" w:line="240" w:lineRule="auto"/>
        <w:ind w:firstLine="720"/>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кодам классификации доходов бюджета за 2023 год</w:t>
      </w:r>
    </w:p>
    <w:p w:rsidR="002F4083" w:rsidRPr="002F4083" w:rsidRDefault="002F4083" w:rsidP="002F4083">
      <w:pPr>
        <w:autoSpaceDE w:val="0"/>
        <w:autoSpaceDN w:val="0"/>
        <w:spacing w:after="0" w:line="240" w:lineRule="auto"/>
        <w:ind w:firstLine="720"/>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488"/>
        <w:gridCol w:w="5177"/>
        <w:gridCol w:w="1312"/>
      </w:tblGrid>
      <w:tr w:rsidR="002F4083" w:rsidRPr="002F4083" w:rsidTr="002F4083">
        <w:trPr>
          <w:trHeight w:val="740"/>
          <w:jc w:val="center"/>
        </w:trPr>
        <w:tc>
          <w:tcPr>
            <w:tcW w:w="3150" w:type="dxa"/>
            <w:gridSpan w:val="2"/>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Код бюджетной</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классификации</w:t>
            </w:r>
          </w:p>
        </w:tc>
        <w:tc>
          <w:tcPr>
            <w:tcW w:w="5177" w:type="dxa"/>
            <w:vMerge w:val="restart"/>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Наименование вида дохода</w:t>
            </w:r>
          </w:p>
        </w:tc>
        <w:tc>
          <w:tcPr>
            <w:tcW w:w="1312" w:type="dxa"/>
            <w:vMerge w:val="restart"/>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Исполнено</w:t>
            </w:r>
          </w:p>
        </w:tc>
      </w:tr>
      <w:tr w:rsidR="002F4083" w:rsidRPr="002F4083" w:rsidTr="002F4083">
        <w:trPr>
          <w:trHeight w:val="1087"/>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Главный администратор поступлений</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Доходы муниципального</w:t>
            </w:r>
          </w:p>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района</w:t>
            </w:r>
          </w:p>
        </w:tc>
        <w:tc>
          <w:tcPr>
            <w:tcW w:w="5177" w:type="dxa"/>
            <w:vMerge/>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312" w:type="dxa"/>
            <w:vMerge/>
          </w:tcPr>
          <w:p w:rsidR="002F4083" w:rsidRPr="002F4083" w:rsidRDefault="002F4083" w:rsidP="002F4083">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p>
        </w:tc>
      </w:tr>
      <w:tr w:rsidR="002F4083" w:rsidRPr="002F4083" w:rsidTr="002F4083">
        <w:trPr>
          <w:trHeight w:val="291"/>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182</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1 00 00000 00 0000 000</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НАЛОГОВЫЕ И НЕНАЛОГОВЫЕ ДОХОДЫ</w:t>
            </w:r>
          </w:p>
        </w:tc>
        <w:tc>
          <w:tcPr>
            <w:tcW w:w="131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40062,3</w:t>
            </w:r>
          </w:p>
        </w:tc>
      </w:tr>
      <w:tr w:rsidR="002F4083" w:rsidRPr="002F4083" w:rsidTr="002F4083">
        <w:trPr>
          <w:trHeight w:val="270"/>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1 01 00000 00 0000 000</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Налоги на прибыль, доходы</w:t>
            </w:r>
          </w:p>
        </w:tc>
        <w:tc>
          <w:tcPr>
            <w:tcW w:w="131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38532,0</w:t>
            </w:r>
          </w:p>
        </w:tc>
      </w:tr>
      <w:tr w:rsidR="002F4083" w:rsidRPr="002F4083" w:rsidTr="002F4083">
        <w:trPr>
          <w:trHeight w:val="199"/>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1 05 00000 00 0000 000</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Налоги на совокупный доход</w:t>
            </w:r>
          </w:p>
        </w:tc>
        <w:tc>
          <w:tcPr>
            <w:tcW w:w="131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28,4</w:t>
            </w:r>
          </w:p>
        </w:tc>
      </w:tr>
      <w:tr w:rsidR="002F4083" w:rsidRPr="002F4083" w:rsidTr="002F4083">
        <w:trPr>
          <w:trHeight w:val="199"/>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1 06 00000 00 0000 000</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Налоги на имущество</w:t>
            </w:r>
          </w:p>
        </w:tc>
        <w:tc>
          <w:tcPr>
            <w:tcW w:w="131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922,8</w:t>
            </w:r>
          </w:p>
        </w:tc>
      </w:tr>
      <w:tr w:rsidR="002F4083" w:rsidRPr="002F4083" w:rsidTr="002F4083">
        <w:trPr>
          <w:trHeight w:val="587"/>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1 11 00000 00 0000 000</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Доходы от использования имущества, находящегося в государственной и муниципальной собственности</w:t>
            </w:r>
          </w:p>
        </w:tc>
        <w:tc>
          <w:tcPr>
            <w:tcW w:w="131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463,0</w:t>
            </w:r>
          </w:p>
        </w:tc>
      </w:tr>
      <w:tr w:rsidR="002F4083" w:rsidRPr="002F4083" w:rsidTr="002F4083">
        <w:trPr>
          <w:trHeight w:val="199"/>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1 13 00000 00 0000 0000</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bCs/>
                <w:color w:val="000000" w:themeColor="text1"/>
                <w:sz w:val="24"/>
                <w:szCs w:val="24"/>
              </w:rPr>
            </w:pPr>
            <w:r w:rsidRPr="002F4083">
              <w:rPr>
                <w:rFonts w:ascii="Times New Roman" w:eastAsia="Times New Roman" w:hAnsi="Times New Roman" w:cs="Times New Roman"/>
                <w:bCs/>
                <w:color w:val="000000" w:themeColor="text1"/>
                <w:sz w:val="24"/>
                <w:szCs w:val="24"/>
              </w:rPr>
              <w:t>Доходы от оказания платных услуг и компенсации затрат государства</w:t>
            </w:r>
          </w:p>
        </w:tc>
        <w:tc>
          <w:tcPr>
            <w:tcW w:w="131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116,1</w:t>
            </w:r>
          </w:p>
        </w:tc>
      </w:tr>
      <w:tr w:rsidR="002F4083" w:rsidRPr="002F4083" w:rsidTr="002F4083">
        <w:trPr>
          <w:trHeight w:val="199"/>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402</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2 00 00000 00 0000 000</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БЕЗВОЗМЕЗДНЫЕ ПОСТУПЛЕНИЯ</w:t>
            </w:r>
          </w:p>
        </w:tc>
        <w:tc>
          <w:tcPr>
            <w:tcW w:w="131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8062,8</w:t>
            </w:r>
          </w:p>
        </w:tc>
      </w:tr>
      <w:tr w:rsidR="002F4083" w:rsidRPr="002F4083" w:rsidTr="002F4083">
        <w:trPr>
          <w:trHeight w:val="199"/>
          <w:jc w:val="center"/>
        </w:trPr>
        <w:tc>
          <w:tcPr>
            <w:tcW w:w="66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488"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2 02 00000 00 0000 000</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Безвозмездные поступления от других бюджетов бюджетной системы Российской Федерации</w:t>
            </w:r>
          </w:p>
        </w:tc>
        <w:tc>
          <w:tcPr>
            <w:tcW w:w="1312" w:type="dxa"/>
          </w:tcPr>
          <w:p w:rsidR="002F4083" w:rsidRPr="002F4083" w:rsidRDefault="002F4083" w:rsidP="002F4083">
            <w:pPr>
              <w:autoSpaceDE w:val="0"/>
              <w:autoSpaceDN w:val="0"/>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8062,8</w:t>
            </w:r>
          </w:p>
        </w:tc>
      </w:tr>
      <w:tr w:rsidR="002F4083" w:rsidRPr="002F4083" w:rsidTr="002F4083">
        <w:trPr>
          <w:trHeight w:val="199"/>
          <w:jc w:val="center"/>
        </w:trPr>
        <w:tc>
          <w:tcPr>
            <w:tcW w:w="3150" w:type="dxa"/>
            <w:gridSpan w:val="2"/>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ВСЕГО</w:t>
            </w:r>
          </w:p>
        </w:tc>
        <w:tc>
          <w:tcPr>
            <w:tcW w:w="5177" w:type="dxa"/>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p>
        </w:tc>
        <w:tc>
          <w:tcPr>
            <w:tcW w:w="1312" w:type="dxa"/>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48125,1</w:t>
            </w:r>
          </w:p>
        </w:tc>
      </w:tr>
    </w:tbl>
    <w:p w:rsidR="002F4083" w:rsidRPr="002F4083" w:rsidRDefault="002F4083" w:rsidP="002F4083">
      <w:pPr>
        <w:autoSpaceDE w:val="0"/>
        <w:autoSpaceDN w:val="0"/>
        <w:spacing w:after="0" w:line="240" w:lineRule="auto"/>
        <w:ind w:firstLine="709"/>
        <w:jc w:val="both"/>
        <w:rPr>
          <w:rFonts w:ascii="Times New Roman" w:eastAsia="Times New Roman" w:hAnsi="Times New Roman" w:cs="Times New Roman"/>
          <w:color w:val="000000" w:themeColor="text1"/>
          <w:sz w:val="24"/>
          <w:szCs w:val="24"/>
        </w:rPr>
      </w:pPr>
    </w:p>
    <w:p w:rsidR="002F4083" w:rsidRPr="002F4083" w:rsidRDefault="002F4083" w:rsidP="002F4083">
      <w:pPr>
        <w:spacing w:after="0" w:line="240" w:lineRule="auto"/>
        <w:ind w:right="97"/>
        <w:jc w:val="center"/>
        <w:rPr>
          <w:rFonts w:ascii="Times New Roman" w:eastAsia="Times New Roman" w:hAnsi="Times New Roman" w:cs="Times New Roman"/>
          <w:color w:val="000000" w:themeColor="text1"/>
          <w:sz w:val="24"/>
          <w:szCs w:val="24"/>
        </w:rPr>
      </w:pPr>
    </w:p>
    <w:p w:rsidR="002F4083" w:rsidRPr="002F4083" w:rsidRDefault="002F4083" w:rsidP="002F4083">
      <w:pPr>
        <w:spacing w:after="0" w:line="240" w:lineRule="auto"/>
        <w:ind w:right="97"/>
        <w:jc w:val="center"/>
        <w:rPr>
          <w:rFonts w:ascii="Times New Roman" w:eastAsia="Times New Roman" w:hAnsi="Times New Roman" w:cs="Times New Roman"/>
          <w:color w:val="000000" w:themeColor="text1"/>
          <w:sz w:val="24"/>
          <w:szCs w:val="24"/>
        </w:rPr>
      </w:pPr>
    </w:p>
    <w:p w:rsidR="002F4083" w:rsidRPr="002F4083" w:rsidRDefault="002F4083" w:rsidP="002F4083">
      <w:pP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br w:type="page"/>
      </w:r>
    </w:p>
    <w:p w:rsidR="002F4083" w:rsidRPr="002F4083" w:rsidRDefault="002F4083" w:rsidP="002F4083">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lastRenderedPageBreak/>
        <w:t>Приложение 4</w:t>
      </w:r>
    </w:p>
    <w:p w:rsidR="002F4083" w:rsidRPr="002F4083" w:rsidRDefault="002F4083" w:rsidP="002F4083">
      <w:pPr>
        <w:autoSpaceDE w:val="0"/>
        <w:autoSpaceDN w:val="0"/>
        <w:spacing w:after="0" w:line="240" w:lineRule="auto"/>
        <w:ind w:left="6102" w:hanging="567"/>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к решению Собрания депутатов</w:t>
      </w:r>
    </w:p>
    <w:p w:rsidR="002F4083" w:rsidRPr="002F4083" w:rsidRDefault="002F4083" w:rsidP="002F4083">
      <w:pPr>
        <w:autoSpaceDE w:val="0"/>
        <w:autoSpaceDN w:val="0"/>
        <w:spacing w:after="0" w:line="240" w:lineRule="auto"/>
        <w:ind w:left="5967" w:hanging="567"/>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от </w:t>
      </w:r>
    </w:p>
    <w:p w:rsidR="002F4083" w:rsidRPr="002F4083" w:rsidRDefault="002F4083" w:rsidP="002F4083">
      <w:pPr>
        <w:autoSpaceDE w:val="0"/>
        <w:autoSpaceDN w:val="0"/>
        <w:spacing w:after="0" w:line="240" w:lineRule="auto"/>
        <w:ind w:firstLine="709"/>
        <w:jc w:val="both"/>
        <w:rPr>
          <w:rFonts w:ascii="Times New Roman" w:eastAsia="Times New Roman" w:hAnsi="Times New Roman" w:cs="Times New Roman"/>
          <w:color w:val="000000" w:themeColor="text1"/>
          <w:sz w:val="28"/>
          <w:szCs w:val="24"/>
        </w:rPr>
      </w:pPr>
    </w:p>
    <w:p w:rsidR="002F4083" w:rsidRPr="002F4083" w:rsidRDefault="002F4083" w:rsidP="002F4083">
      <w:pPr>
        <w:autoSpaceDE w:val="0"/>
        <w:autoSpaceDN w:val="0"/>
        <w:spacing w:after="0" w:line="240" w:lineRule="auto"/>
        <w:ind w:left="567" w:firstLine="720"/>
        <w:jc w:val="center"/>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Доходы бюджета муниципального образования</w:t>
      </w:r>
      <w:r w:rsidR="00E86D16">
        <w:rPr>
          <w:rFonts w:ascii="Times New Roman" w:eastAsia="Times New Roman" w:hAnsi="Times New Roman" w:cs="Times New Roman"/>
          <w:color w:val="000000" w:themeColor="text1"/>
          <w:sz w:val="28"/>
          <w:szCs w:val="24"/>
        </w:rPr>
        <w:t xml:space="preserve"> </w:t>
      </w:r>
      <w:r w:rsidRPr="002F4083">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кодам видов доходов, подвида доходов, классификации операций сектора</w:t>
      </w:r>
      <w:r w:rsidR="00E86D16">
        <w:rPr>
          <w:rFonts w:ascii="Times New Roman" w:eastAsia="Times New Roman" w:hAnsi="Times New Roman" w:cs="Times New Roman"/>
          <w:color w:val="000000" w:themeColor="text1"/>
          <w:sz w:val="28"/>
          <w:szCs w:val="24"/>
        </w:rPr>
        <w:t xml:space="preserve"> </w:t>
      </w:r>
      <w:r w:rsidRPr="002F4083">
        <w:rPr>
          <w:rFonts w:ascii="Times New Roman" w:eastAsia="Times New Roman" w:hAnsi="Times New Roman" w:cs="Times New Roman"/>
          <w:color w:val="000000" w:themeColor="text1"/>
          <w:sz w:val="28"/>
          <w:szCs w:val="24"/>
        </w:rPr>
        <w:t>государственного управления, относя</w:t>
      </w:r>
      <w:r w:rsidR="00E86D16">
        <w:rPr>
          <w:rFonts w:ascii="Times New Roman" w:eastAsia="Times New Roman" w:hAnsi="Times New Roman" w:cs="Times New Roman"/>
          <w:color w:val="000000" w:themeColor="text1"/>
          <w:sz w:val="28"/>
          <w:szCs w:val="24"/>
        </w:rPr>
        <w:t xml:space="preserve">щиеся к доходам бюджета за 2023 </w:t>
      </w:r>
      <w:r w:rsidRPr="002F4083">
        <w:rPr>
          <w:rFonts w:ascii="Times New Roman" w:eastAsia="Times New Roman" w:hAnsi="Times New Roman" w:cs="Times New Roman"/>
          <w:color w:val="000000" w:themeColor="text1"/>
          <w:sz w:val="28"/>
          <w:szCs w:val="24"/>
        </w:rPr>
        <w:t>год</w:t>
      </w:r>
    </w:p>
    <w:p w:rsidR="002F4083" w:rsidRPr="002F4083" w:rsidRDefault="002F4083" w:rsidP="002F4083">
      <w:pPr>
        <w:autoSpaceDE w:val="0"/>
        <w:autoSpaceDN w:val="0"/>
        <w:spacing w:after="0" w:line="240" w:lineRule="auto"/>
        <w:ind w:firstLine="720"/>
        <w:jc w:val="center"/>
        <w:rPr>
          <w:rFonts w:ascii="Times New Roman" w:eastAsia="Times New Roman" w:hAnsi="Times New Roman" w:cs="Times New Roman"/>
          <w:color w:val="000000" w:themeColor="text1"/>
          <w:sz w:val="24"/>
          <w:szCs w:val="24"/>
        </w:rPr>
      </w:pPr>
    </w:p>
    <w:tbl>
      <w:tblPr>
        <w:tblW w:w="9639" w:type="dxa"/>
        <w:tblLayout w:type="fixed"/>
        <w:tblLook w:val="04A0"/>
      </w:tblPr>
      <w:tblGrid>
        <w:gridCol w:w="1101"/>
        <w:gridCol w:w="2551"/>
        <w:gridCol w:w="4639"/>
        <w:gridCol w:w="1348"/>
      </w:tblGrid>
      <w:tr w:rsidR="002F4083" w:rsidRPr="002F4083" w:rsidTr="002F4083">
        <w:trPr>
          <w:trHeight w:val="20"/>
        </w:trPr>
        <w:tc>
          <w:tcPr>
            <w:tcW w:w="3652" w:type="dxa"/>
            <w:gridSpan w:val="2"/>
            <w:tcBorders>
              <w:top w:val="single" w:sz="4" w:space="0" w:color="auto"/>
              <w:left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Код бюджетной</w:t>
            </w:r>
          </w:p>
        </w:tc>
        <w:tc>
          <w:tcPr>
            <w:tcW w:w="46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Наименование вида дохода</w:t>
            </w:r>
          </w:p>
        </w:tc>
        <w:tc>
          <w:tcPr>
            <w:tcW w:w="1348" w:type="dxa"/>
            <w:vMerge w:val="restart"/>
            <w:tcBorders>
              <w:top w:val="single" w:sz="4" w:space="0" w:color="auto"/>
              <w:left w:val="single" w:sz="4" w:space="0" w:color="auto"/>
              <w:right w:val="single" w:sz="4" w:space="0" w:color="auto"/>
            </w:tcBorders>
            <w:shd w:val="clear" w:color="auto" w:fill="auto"/>
            <w:noWrap/>
            <w:vAlign w:val="center"/>
            <w:hideMark/>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Исполнено</w:t>
            </w:r>
          </w:p>
        </w:tc>
      </w:tr>
      <w:tr w:rsidR="002F4083" w:rsidRPr="002F4083" w:rsidTr="002F4083">
        <w:trPr>
          <w:trHeight w:val="20"/>
        </w:trPr>
        <w:tc>
          <w:tcPr>
            <w:tcW w:w="3652" w:type="dxa"/>
            <w:gridSpan w:val="2"/>
            <w:tcBorders>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классификации</w:t>
            </w:r>
          </w:p>
        </w:tc>
        <w:tc>
          <w:tcPr>
            <w:tcW w:w="4639" w:type="dxa"/>
            <w:vMerge/>
            <w:tcBorders>
              <w:top w:val="single" w:sz="4" w:space="0" w:color="auto"/>
              <w:left w:val="single" w:sz="4" w:space="0" w:color="auto"/>
              <w:bottom w:val="single" w:sz="4" w:space="0" w:color="auto"/>
              <w:right w:val="single" w:sz="4" w:space="0" w:color="auto"/>
            </w:tcBorders>
            <w:vAlign w:val="center"/>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p>
        </w:tc>
        <w:tc>
          <w:tcPr>
            <w:tcW w:w="1348" w:type="dxa"/>
            <w:vMerge/>
            <w:tcBorders>
              <w:left w:val="single" w:sz="4" w:space="0" w:color="auto"/>
              <w:right w:val="single" w:sz="4" w:space="0" w:color="auto"/>
            </w:tcBorders>
            <w:shd w:val="clear" w:color="auto" w:fill="auto"/>
            <w:noWrap/>
            <w:vAlign w:val="bottom"/>
            <w:hideMark/>
          </w:tcPr>
          <w:p w:rsidR="002F4083" w:rsidRPr="002F4083" w:rsidRDefault="002F4083" w:rsidP="002F4083">
            <w:pPr>
              <w:autoSpaceDE w:val="0"/>
              <w:autoSpaceDN w:val="0"/>
              <w:spacing w:after="0" w:line="240" w:lineRule="auto"/>
              <w:rPr>
                <w:rFonts w:ascii="Times New Roman" w:eastAsia="Times New Roman" w:hAnsi="Times New Roman" w:cs="Times New Roman"/>
                <w:color w:val="000000" w:themeColor="text1"/>
                <w:sz w:val="24"/>
                <w:szCs w:val="24"/>
              </w:rPr>
            </w:pP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Главный администратор поступлений</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Доходов муниципального образования</w:t>
            </w:r>
          </w:p>
        </w:tc>
        <w:tc>
          <w:tcPr>
            <w:tcW w:w="4639" w:type="dxa"/>
            <w:vMerge/>
            <w:tcBorders>
              <w:top w:val="single" w:sz="4" w:space="0" w:color="auto"/>
              <w:left w:val="single" w:sz="4" w:space="0" w:color="auto"/>
              <w:bottom w:val="single" w:sz="4" w:space="0" w:color="auto"/>
              <w:right w:val="single" w:sz="4" w:space="0" w:color="auto"/>
            </w:tcBorders>
            <w:vAlign w:val="center"/>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p>
        </w:tc>
        <w:tc>
          <w:tcPr>
            <w:tcW w:w="1348" w:type="dxa"/>
            <w:vMerge/>
            <w:tcBorders>
              <w:left w:val="single" w:sz="4" w:space="0" w:color="auto"/>
              <w:bottom w:val="single" w:sz="4" w:space="0" w:color="auto"/>
              <w:right w:val="single" w:sz="4" w:space="0" w:color="auto"/>
            </w:tcBorders>
            <w:shd w:val="clear" w:color="auto" w:fill="auto"/>
            <w:noWrap/>
            <w:vAlign w:val="bottom"/>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1 00 00000 00 0000 000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НАЛОГОВЫЕ И НЕНАЛОГОВЫЕ ДОХОДЫ</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40062,3</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1 01 00000 00 0000 000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НАЛОГИ НА ПРИБЫЛЬ, ДОХОДЫ</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38532,0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1 01 02000 01 0000 110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Налог на доходы физических лиц</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38532,0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1 01 02010 01 0000 110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2F4083">
              <w:rPr>
                <w:rFonts w:ascii="Times New Roman" w:eastAsia="Times New Roman" w:hAnsi="Times New Roman" w:cs="Times New Roman"/>
                <w:color w:val="000000" w:themeColor="text1"/>
                <w:sz w:val="24"/>
                <w:szCs w:val="24"/>
                <w:vertAlign w:val="superscript"/>
              </w:rPr>
              <w:t>1</w:t>
            </w:r>
            <w:r w:rsidRPr="002F4083">
              <w:rPr>
                <w:rFonts w:ascii="Times New Roman" w:eastAsia="Times New Roman" w:hAnsi="Times New Roman" w:cs="Times New Roman"/>
                <w:color w:val="000000" w:themeColor="text1"/>
                <w:sz w:val="24"/>
                <w:szCs w:val="24"/>
              </w:rPr>
              <w:t xml:space="preserve"> и 228 Налогового кодекса Российской Федерации</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38476,8</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1 01 02020 01 0000 110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4,3</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1 01 02030 01 0000 110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1 01 02040 01 0000 110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Сумма платежа (перерасчеты, недоимка и задолженность по платежу, в т.ч. по </w:t>
            </w:r>
            <w:r w:rsidRPr="002F4083">
              <w:rPr>
                <w:rFonts w:ascii="Times New Roman" w:eastAsia="Times New Roman" w:hAnsi="Times New Roman" w:cs="Times New Roman"/>
                <w:color w:val="000000" w:themeColor="text1"/>
                <w:sz w:val="24"/>
                <w:szCs w:val="24"/>
              </w:rPr>
              <w:lastRenderedPageBreak/>
              <w:t>отмененному)</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2,0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lastRenderedPageBreak/>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1 05 00000 00 0000 000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НАЛОГИ НА СОВОКУПНЫЙ ДОХОД</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28,4</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1 05 03000 01 0000 110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Единый сельскохозяйственный налог</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28,4</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1 05 03010 01 0000 110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Единый сельскохозяйственный налог</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28,4</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1 06 00000 00 0000 000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НАЛОГИ НА ИМУЩЕСТВО</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922,8</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1 06 01000 00 0000 110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Налог на имущество физических лиц</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480,8</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1 06 01030 10 0000 110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480,8</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1 06 06000 00 0000 110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Земельный налог</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442,0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1 06 06030 00 0000 110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Земельный налог с организаций</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185,0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1 06 06033 10 0000 110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Земельный налог с организаций обладающих земельным участком, расположенным в границах сельских поселений</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185,0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1 06 06040 00 0000 110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Земельный налог с физических лиц</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257,0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182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1 06 06043 10 0000 110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Земельный налог с физических лиц, обладающим земельным участком, расположенным в границах сельских поселений</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257,0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1 11 00000 00 0000 000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ДОХОДЫ ОТ ИСПОЛЬЗОВАНИЯ ИМУЩЕСТВА, НАХОДЯЩЕГОСЯ В ГОСУДАРСТВЕННОЙ И МУНИЦИПАЛЬНОЙ СОБСТВЕННОСТИ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463,0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1 11 05030 00 0000 120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136,6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1 11 05035 10 0000 120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136,6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1 11 09000 00 0000 120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Прочие доходы от использования имущества и прав, находящихся в государственной и муниципальной </w:t>
            </w:r>
            <w:r w:rsidRPr="002F4083">
              <w:rPr>
                <w:rFonts w:ascii="Times New Roman" w:eastAsia="Times New Roman" w:hAnsi="Times New Roman" w:cs="Times New Roman"/>
                <w:color w:val="000000" w:themeColor="text1"/>
                <w:sz w:val="24"/>
                <w:szCs w:val="24"/>
              </w:rPr>
              <w:lastRenderedPageBreak/>
              <w:t>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326,4</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1 11 09040 00 0000 120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326,4</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1 11 09045 10 0000 120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326,4</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1 13 00000 00 0000 000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ДОХОДЫ ОТ ОКАЗАНИЯ ПЛАТНЫХ УСЛУГ И КОМПЕНСАЦИИ ЗАТРАТ ГОСУДАРСТВА</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116,1</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1 13 02000 00 0000 130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Доходы от компенсации затрат государства</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116,1</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1 13 02990 00 0000 130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доходы от компенсации затрат государства</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116,1</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1 13 02995 10 0000 130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доходы от компенсации затрат бюджетов сельских поселений</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116,1</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2 00 00000 00 0000 000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БЕЗВОЗМЕЗДНЫЕ ПОСТУПЛЕНИЯ</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8062,8</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2 02 00000 00 0000 000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Безвозмездные поступления от других бюджетов бюджетной системы Российской Федерации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8062,8</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2 02 10000 00 0000 150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Дотации бюджетам бюджетной системы Российской Федерации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1161,2</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2 02 15001 00 0000 150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Дотации на выравнивание бюджетной обеспеченности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1081,6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2 02 15001 10 0000 150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Дотации бюджетам поселений на выравнивание бюджетной обеспеченности</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1081,6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2 02 19999 00 0000 150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дотации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79,6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2 02 19999 10 0000 150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дотации бюджетам сельских поселений</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79,6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2 02 20000 00 0000 150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Субсидии бюджетам бюджетной системы Российской Федерации (межбюджетные субсидии)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6581,1</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2 02 25555 00 0000 150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Субсидии бюджетам на реализацию программ формирования современной городской среды</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5706,5</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2 02 25555 10 0000 150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Субсидии бюджетам сельских поселений на реализацию программ формирования современной городской среды</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5706,5</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2 02 25576 00 0000 150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Субсидии бюджетам на обеспечение комплексного развития сельских территорий</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874,6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2 02 25576 10 0000 150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Субсидии бюджетам сельских поселений на обеспечение комплексного развития сельских территорий</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874,6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2 02 30000 00 0000 150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Субвенции бюджетам бюджетной системы  Российской Федерации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258,3</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2 02 30024 00 0000 150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Субвенции местным бюджетам на выполнение передаваемых полномочий субъектов Российской Федерации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15,6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2 02 30024 10 0000 150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Субвенции бюджетам сельских поселений на выполнение передаваемых полномочий субъектов Российской Федерации</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15,6</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2 02 35118 00 0000 150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Субвенции бюджетам на осуществление первичного воинского учета на территориях, где отсутствуют военные комиссариаты</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193,8</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2 02 35118 10 0000 150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193,8</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2 02 35930 00 0000 150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Субвенции бюджетам на государственную регистрацию актов гражданского состояния</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2 02 35930 10 0000 150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Субвенции бюджетам сельских поселений на государственную регистрацию актов гражданского состояния</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2 02 40000 00 0000 150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Иные межбюджетные трансферты</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62,2</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2 02 40014 00 0000 150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2 02 40014 10 0000 150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2 02 49999 00 0000 150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межбюджетные трансферты, передаваемые бюджетам</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w:t>
            </w:r>
          </w:p>
        </w:tc>
      </w:tr>
      <w:tr w:rsidR="002F4083" w:rsidRPr="002F4083" w:rsidTr="002F4083">
        <w:trPr>
          <w:trHeight w:val="20"/>
        </w:trPr>
        <w:tc>
          <w:tcPr>
            <w:tcW w:w="1101"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402</w:t>
            </w:r>
          </w:p>
        </w:tc>
        <w:tc>
          <w:tcPr>
            <w:tcW w:w="2551" w:type="dxa"/>
            <w:tcBorders>
              <w:top w:val="nil"/>
              <w:left w:val="nil"/>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2 02 49999 10 0000 150</w:t>
            </w: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межбюджетные трансферты, передаваемые бюджетам сельских поселений</w:t>
            </w:r>
          </w:p>
        </w:tc>
        <w:tc>
          <w:tcPr>
            <w:tcW w:w="1348" w:type="dxa"/>
            <w:tcBorders>
              <w:top w:val="nil"/>
              <w:left w:val="single" w:sz="4" w:space="0" w:color="auto"/>
              <w:bottom w:val="single" w:sz="4" w:space="0" w:color="auto"/>
              <w:right w:val="single" w:sz="4" w:space="0" w:color="auto"/>
            </w:tcBorders>
            <w:shd w:val="clear" w:color="auto" w:fill="auto"/>
            <w:noWrap/>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w:t>
            </w:r>
          </w:p>
        </w:tc>
      </w:tr>
      <w:tr w:rsidR="002F4083" w:rsidRPr="002F4083" w:rsidTr="002F4083">
        <w:trPr>
          <w:trHeight w:val="20"/>
        </w:trPr>
        <w:tc>
          <w:tcPr>
            <w:tcW w:w="3652" w:type="dxa"/>
            <w:gridSpan w:val="2"/>
            <w:tcBorders>
              <w:top w:val="single" w:sz="4" w:space="0" w:color="auto"/>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p>
        </w:tc>
        <w:tc>
          <w:tcPr>
            <w:tcW w:w="4639" w:type="dxa"/>
            <w:tcBorders>
              <w:top w:val="nil"/>
              <w:left w:val="nil"/>
              <w:bottom w:val="single" w:sz="4" w:space="0" w:color="auto"/>
              <w:right w:val="single" w:sz="4" w:space="0" w:color="auto"/>
            </w:tcBorders>
            <w:shd w:val="clear" w:color="auto" w:fill="auto"/>
            <w:hideMark/>
          </w:tcPr>
          <w:p w:rsidR="002F4083" w:rsidRPr="002F4083" w:rsidRDefault="002F4083" w:rsidP="002F4083">
            <w:pPr>
              <w:spacing w:after="0" w:line="240" w:lineRule="auto"/>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ВСЕГО ДОХОДОВ</w:t>
            </w:r>
          </w:p>
        </w:tc>
        <w:tc>
          <w:tcPr>
            <w:tcW w:w="1348" w:type="dxa"/>
            <w:tcBorders>
              <w:top w:val="nil"/>
              <w:left w:val="single" w:sz="4" w:space="0" w:color="auto"/>
              <w:bottom w:val="single" w:sz="4" w:space="0" w:color="auto"/>
              <w:right w:val="single" w:sz="4" w:space="0" w:color="auto"/>
            </w:tcBorders>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48125,1</w:t>
            </w:r>
          </w:p>
        </w:tc>
      </w:tr>
    </w:tbl>
    <w:p w:rsidR="002F4083" w:rsidRPr="002F4083" w:rsidRDefault="002F4083" w:rsidP="002F4083">
      <w:pPr>
        <w:spacing w:after="0"/>
        <w:ind w:left="6096"/>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lastRenderedPageBreak/>
        <w:t>Приложение 5</w:t>
      </w:r>
    </w:p>
    <w:p w:rsidR="002F4083" w:rsidRPr="002F4083" w:rsidRDefault="002F4083" w:rsidP="002F4083">
      <w:pPr>
        <w:autoSpaceDE w:val="0"/>
        <w:autoSpaceDN w:val="0"/>
        <w:spacing w:after="0" w:line="240" w:lineRule="auto"/>
        <w:ind w:left="6096"/>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к решению Собрания депутатов</w:t>
      </w:r>
      <w:r w:rsidR="00EF0352">
        <w:rPr>
          <w:rFonts w:ascii="Times New Roman" w:eastAsia="Times New Roman" w:hAnsi="Times New Roman" w:cs="Times New Roman"/>
          <w:color w:val="000000" w:themeColor="text1"/>
          <w:sz w:val="28"/>
          <w:szCs w:val="24"/>
        </w:rPr>
        <w:t xml:space="preserve"> </w:t>
      </w:r>
      <w:r w:rsidRPr="002F4083">
        <w:rPr>
          <w:rFonts w:ascii="Times New Roman" w:eastAsia="Times New Roman" w:hAnsi="Times New Roman" w:cs="Times New Roman"/>
          <w:color w:val="000000" w:themeColor="text1"/>
          <w:sz w:val="28"/>
          <w:szCs w:val="24"/>
        </w:rPr>
        <w:t>от</w:t>
      </w:r>
    </w:p>
    <w:p w:rsidR="002F4083" w:rsidRPr="002F4083" w:rsidRDefault="002F4083" w:rsidP="002F4083">
      <w:pPr>
        <w:autoSpaceDE w:val="0"/>
        <w:autoSpaceDN w:val="0"/>
        <w:spacing w:after="0" w:line="240" w:lineRule="auto"/>
        <w:ind w:left="5812"/>
        <w:jc w:val="both"/>
        <w:rPr>
          <w:rFonts w:ascii="Times New Roman" w:eastAsia="Times New Roman" w:hAnsi="Times New Roman" w:cs="Times New Roman"/>
          <w:color w:val="000000" w:themeColor="text1"/>
          <w:sz w:val="28"/>
          <w:szCs w:val="24"/>
        </w:rPr>
      </w:pPr>
    </w:p>
    <w:p w:rsidR="002F4083" w:rsidRPr="002F4083" w:rsidRDefault="002F4083" w:rsidP="00E86D16">
      <w:pPr>
        <w:keepNext/>
        <w:autoSpaceDE w:val="0"/>
        <w:autoSpaceDN w:val="0"/>
        <w:spacing w:after="0" w:line="240" w:lineRule="auto"/>
        <w:ind w:left="709"/>
        <w:jc w:val="center"/>
        <w:outlineLvl w:val="3"/>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Расходы бюджета муниципального образования </w:t>
      </w:r>
      <w:r w:rsidR="00E86D16">
        <w:rPr>
          <w:rFonts w:ascii="Times New Roman" w:eastAsia="Times New Roman" w:hAnsi="Times New Roman" w:cs="Times New Roman"/>
          <w:color w:val="000000" w:themeColor="text1"/>
          <w:sz w:val="28"/>
          <w:szCs w:val="24"/>
        </w:rPr>
        <w:t xml:space="preserve"> </w:t>
      </w:r>
      <w:r w:rsidRPr="002F4083">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разделам и подразделам классификации расходов бюджета за 2023 год</w:t>
      </w:r>
    </w:p>
    <w:p w:rsidR="002F4083" w:rsidRPr="002F4083" w:rsidRDefault="002F4083" w:rsidP="002F4083">
      <w:pPr>
        <w:keepNext/>
        <w:autoSpaceDE w:val="0"/>
        <w:autoSpaceDN w:val="0"/>
        <w:spacing w:after="0" w:line="240" w:lineRule="auto"/>
        <w:jc w:val="center"/>
        <w:outlineLvl w:val="3"/>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5"/>
        <w:gridCol w:w="6260"/>
        <w:gridCol w:w="789"/>
        <w:gridCol w:w="661"/>
        <w:gridCol w:w="1414"/>
      </w:tblGrid>
      <w:tr w:rsidR="002F4083" w:rsidRPr="002F4083" w:rsidTr="002F4083">
        <w:trPr>
          <w:trHeight w:val="497"/>
          <w:jc w:val="center"/>
        </w:trPr>
        <w:tc>
          <w:tcPr>
            <w:tcW w:w="519" w:type="dxa"/>
            <w:tcBorders>
              <w:top w:val="single" w:sz="4" w:space="0" w:color="auto"/>
              <w:left w:val="single" w:sz="4" w:space="0" w:color="auto"/>
              <w:bottom w:val="single" w:sz="4" w:space="0" w:color="auto"/>
              <w:right w:val="single" w:sz="4" w:space="0" w:color="auto"/>
            </w:tcBorders>
            <w:shd w:val="clear" w:color="auto" w:fill="auto"/>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w:t>
            </w:r>
          </w:p>
        </w:tc>
        <w:tc>
          <w:tcPr>
            <w:tcW w:w="6343" w:type="dxa"/>
            <w:tcBorders>
              <w:top w:val="single" w:sz="4" w:space="0" w:color="auto"/>
              <w:left w:val="single" w:sz="4" w:space="0" w:color="auto"/>
              <w:bottom w:val="single" w:sz="4" w:space="0" w:color="auto"/>
              <w:right w:val="single" w:sz="4" w:space="0" w:color="auto"/>
            </w:tcBorders>
            <w:shd w:val="clear" w:color="auto" w:fill="auto"/>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РЗ</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keepNext/>
              <w:autoSpaceDE w:val="0"/>
              <w:autoSpaceDN w:val="0"/>
              <w:spacing w:after="0" w:line="240" w:lineRule="auto"/>
              <w:jc w:val="center"/>
              <w:outlineLvl w:val="4"/>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ПЗ</w:t>
            </w:r>
          </w:p>
        </w:tc>
        <w:tc>
          <w:tcPr>
            <w:tcW w:w="1430" w:type="dxa"/>
            <w:tcBorders>
              <w:top w:val="single" w:sz="4" w:space="0" w:color="auto"/>
              <w:left w:val="single" w:sz="4" w:space="0" w:color="auto"/>
              <w:bottom w:val="single" w:sz="4" w:space="0" w:color="auto"/>
              <w:right w:val="single" w:sz="4" w:space="0" w:color="auto"/>
            </w:tcBorders>
            <w:shd w:val="clear" w:color="auto" w:fill="auto"/>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Исполнено</w:t>
            </w:r>
          </w:p>
        </w:tc>
      </w:tr>
      <w:tr w:rsidR="002F4083" w:rsidRPr="002F4083" w:rsidTr="002F4083">
        <w:trPr>
          <w:jc w:val="center"/>
        </w:trPr>
        <w:tc>
          <w:tcPr>
            <w:tcW w:w="519" w:type="dxa"/>
            <w:tcBorders>
              <w:top w:val="single" w:sz="4" w:space="0" w:color="auto"/>
              <w:left w:val="single" w:sz="4" w:space="0" w:color="auto"/>
              <w:bottom w:val="single" w:sz="4" w:space="0" w:color="auto"/>
              <w:right w:val="single" w:sz="4" w:space="0" w:color="auto"/>
            </w:tcBorders>
            <w:shd w:val="clear" w:color="auto" w:fill="auto"/>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w:t>
            </w:r>
          </w:p>
        </w:tc>
        <w:tc>
          <w:tcPr>
            <w:tcW w:w="6343" w:type="dxa"/>
            <w:tcBorders>
              <w:top w:val="single" w:sz="4" w:space="0" w:color="auto"/>
              <w:left w:val="single" w:sz="4" w:space="0" w:color="auto"/>
              <w:bottom w:val="single" w:sz="4" w:space="0" w:color="auto"/>
              <w:right w:val="single" w:sz="4" w:space="0" w:color="auto"/>
            </w:tcBorders>
            <w:shd w:val="clear" w:color="auto" w:fill="auto"/>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w:t>
            </w:r>
          </w:p>
        </w:tc>
        <w:tc>
          <w:tcPr>
            <w:tcW w:w="1430" w:type="dxa"/>
            <w:tcBorders>
              <w:top w:val="single" w:sz="4" w:space="0" w:color="auto"/>
              <w:left w:val="single" w:sz="4" w:space="0" w:color="auto"/>
              <w:bottom w:val="single" w:sz="4" w:space="0" w:color="auto"/>
              <w:right w:val="single" w:sz="4" w:space="0" w:color="auto"/>
            </w:tcBorders>
            <w:shd w:val="clear" w:color="auto" w:fill="auto"/>
          </w:tcPr>
          <w:p w:rsidR="002F4083" w:rsidRPr="002F4083" w:rsidRDefault="002F4083" w:rsidP="002F4083">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ВСЕГО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33872,9</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Общегосударственные вопросы</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11170,7</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Функционирование высшего должностного лица субъекта Российской Федерации и муниципального образования</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2385,5</w:t>
            </w:r>
          </w:p>
        </w:tc>
      </w:tr>
      <w:tr w:rsidR="002F4083" w:rsidRPr="002F4083" w:rsidTr="002F4083">
        <w:trPr>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8208,1</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проведения выборов и референдумов</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528,2</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Другие общегосударственные вопросы</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Национальная оборона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02</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193,8</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Мобилизационная и вневойсковая подготовка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193,8</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Национальная безопасность и правоохранительная деятельность</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03</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30,5</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Защита населения и территории от чрезвычайных ситуаций природного и техногенного характера, пожарная безопасность</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30,5</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Национальная экономика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04</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11,2</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Сельское хозяйство и рыболовство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11,2</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Жилищно-коммунальное хозяйство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05</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12317,7</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Жилищное хозяйство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386,0</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Благоустройство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11917,5</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Другие вопросы в области жилищно-коммунального хозяйства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Культура и кинематография</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08</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143,7</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Культура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143,7</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Социальная политика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10</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99,5</w:t>
            </w:r>
          </w:p>
        </w:tc>
      </w:tr>
      <w:tr w:rsidR="002F4083" w:rsidRPr="002F4083" w:rsidTr="002F4083">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Пенсионное обеспечение</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99,5</w:t>
            </w:r>
          </w:p>
        </w:tc>
      </w:tr>
      <w:tr w:rsidR="002F4083" w:rsidRPr="002F4083" w:rsidTr="002F4083">
        <w:trPr>
          <w:trHeight w:val="100"/>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Физическая культура и спорт</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59,7</w:t>
            </w:r>
          </w:p>
        </w:tc>
      </w:tr>
      <w:tr w:rsidR="002F4083" w:rsidRPr="002F4083" w:rsidTr="002F4083">
        <w:trPr>
          <w:trHeight w:val="100"/>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Физическая культура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59,7</w:t>
            </w:r>
          </w:p>
        </w:tc>
      </w:tr>
      <w:tr w:rsidR="002F4083" w:rsidRPr="002F4083" w:rsidTr="002F4083">
        <w:trPr>
          <w:trHeight w:val="100"/>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Межбюджетные трансферты бюджетам субъектов Российской Федерации и муниципальных образований общего характера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14</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2F4083">
              <w:rPr>
                <w:rFonts w:ascii="Times New Roman" w:eastAsia="Times New Roman" w:hAnsi="Times New Roman" w:cs="Times New Roman"/>
                <w:b/>
                <w:color w:val="000000" w:themeColor="text1"/>
                <w:sz w:val="24"/>
                <w:szCs w:val="24"/>
              </w:rPr>
              <w:t>9846,1</w:t>
            </w:r>
          </w:p>
        </w:tc>
      </w:tr>
      <w:tr w:rsidR="002F4083" w:rsidRPr="002F4083" w:rsidTr="002F4083">
        <w:trPr>
          <w:trHeight w:val="100"/>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Прочие межбюджетные трансферты бюджетам субъектов Российской Федерации и муниципальных образований общего характера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F4083" w:rsidRPr="002F4083" w:rsidRDefault="002F4083" w:rsidP="002F4083">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9846,1</w:t>
            </w:r>
          </w:p>
        </w:tc>
      </w:tr>
    </w:tbl>
    <w:p w:rsidR="002F4083" w:rsidRPr="002F4083" w:rsidRDefault="002F4083" w:rsidP="002F4083">
      <w:pPr>
        <w:spacing w:after="0"/>
        <w:ind w:left="4821" w:firstLine="708"/>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4"/>
          <w:szCs w:val="24"/>
        </w:rPr>
        <w:br w:type="page"/>
      </w:r>
      <w:r w:rsidRPr="002F4083">
        <w:rPr>
          <w:rFonts w:ascii="Times New Roman" w:eastAsia="Times New Roman" w:hAnsi="Times New Roman" w:cs="Times New Roman"/>
          <w:color w:val="000000" w:themeColor="text1"/>
          <w:sz w:val="28"/>
          <w:szCs w:val="24"/>
        </w:rPr>
        <w:lastRenderedPageBreak/>
        <w:t>Приложение 6</w:t>
      </w:r>
    </w:p>
    <w:p w:rsidR="002F4083" w:rsidRPr="002F4083" w:rsidRDefault="002F4083" w:rsidP="002F4083">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к решению Собрания депутатов</w:t>
      </w:r>
    </w:p>
    <w:p w:rsidR="002F4083" w:rsidRPr="002F4083" w:rsidRDefault="002F4083" w:rsidP="002F4083">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от </w:t>
      </w:r>
    </w:p>
    <w:p w:rsidR="002F4083" w:rsidRPr="002F4083" w:rsidRDefault="002F4083" w:rsidP="002F4083">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p>
    <w:p w:rsidR="002F4083" w:rsidRPr="002F4083" w:rsidRDefault="002F4083" w:rsidP="002F4083">
      <w:pPr>
        <w:keepNext/>
        <w:autoSpaceDE w:val="0"/>
        <w:autoSpaceDN w:val="0"/>
        <w:spacing w:after="0" w:line="240" w:lineRule="auto"/>
        <w:ind w:left="426"/>
        <w:jc w:val="center"/>
        <w:outlineLvl w:val="3"/>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 xml:space="preserve">Расходы бюджета муниципального образования </w:t>
      </w:r>
    </w:p>
    <w:p w:rsidR="002F4083" w:rsidRPr="002F4083" w:rsidRDefault="002F4083" w:rsidP="002F4083">
      <w:pPr>
        <w:keepNext/>
        <w:autoSpaceDE w:val="0"/>
        <w:autoSpaceDN w:val="0"/>
        <w:spacing w:after="0" w:line="240" w:lineRule="auto"/>
        <w:ind w:left="426"/>
        <w:jc w:val="center"/>
        <w:outlineLvl w:val="3"/>
        <w:rPr>
          <w:rFonts w:ascii="Times New Roman" w:eastAsia="Times New Roman" w:hAnsi="Times New Roman" w:cs="Times New Roman"/>
          <w:color w:val="000000" w:themeColor="text1"/>
          <w:sz w:val="28"/>
          <w:szCs w:val="24"/>
        </w:rPr>
      </w:pPr>
      <w:r w:rsidRPr="002F4083">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ведомственной структуре расходов  бюджета за 2023 год</w:t>
      </w:r>
    </w:p>
    <w:p w:rsidR="002F4083" w:rsidRPr="002F4083" w:rsidRDefault="002F4083" w:rsidP="002F4083">
      <w:pPr>
        <w:keepNext/>
        <w:autoSpaceDE w:val="0"/>
        <w:autoSpaceDN w:val="0"/>
        <w:spacing w:after="0" w:line="240" w:lineRule="auto"/>
        <w:jc w:val="center"/>
        <w:rPr>
          <w:rFonts w:ascii="Times New Roman" w:eastAsia="Times New Roman" w:hAnsi="Times New Roman" w:cs="Times New Roman"/>
          <w:color w:val="000000" w:themeColor="text1"/>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708"/>
        <w:gridCol w:w="709"/>
        <w:gridCol w:w="625"/>
        <w:gridCol w:w="1499"/>
        <w:gridCol w:w="814"/>
        <w:gridCol w:w="1348"/>
      </w:tblGrid>
      <w:tr w:rsidR="002F4083" w:rsidRPr="002F4083" w:rsidTr="002F4083">
        <w:trPr>
          <w:trHeight w:val="20"/>
        </w:trPr>
        <w:tc>
          <w:tcPr>
            <w:tcW w:w="3936"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ГРСБ</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РЗ</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ПЗ</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ЦСР</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ВР</w:t>
            </w:r>
          </w:p>
        </w:tc>
        <w:tc>
          <w:tcPr>
            <w:tcW w:w="1348" w:type="dxa"/>
            <w:shd w:val="clear" w:color="auto" w:fill="auto"/>
            <w:noWrap/>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Исполнено</w:t>
            </w:r>
          </w:p>
        </w:tc>
      </w:tr>
      <w:tr w:rsidR="002F4083" w:rsidRPr="002F4083" w:rsidTr="002F4083">
        <w:trPr>
          <w:trHeight w:val="20"/>
        </w:trPr>
        <w:tc>
          <w:tcPr>
            <w:tcW w:w="3936"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w:t>
            </w:r>
          </w:p>
        </w:tc>
        <w:tc>
          <w:tcPr>
            <w:tcW w:w="708"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w:t>
            </w:r>
          </w:p>
        </w:tc>
        <w:tc>
          <w:tcPr>
            <w:tcW w:w="709"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w:t>
            </w:r>
          </w:p>
        </w:tc>
        <w:tc>
          <w:tcPr>
            <w:tcW w:w="625"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w:t>
            </w:r>
          </w:p>
        </w:tc>
        <w:tc>
          <w:tcPr>
            <w:tcW w:w="1499"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w:t>
            </w:r>
          </w:p>
        </w:tc>
        <w:tc>
          <w:tcPr>
            <w:tcW w:w="814"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w:t>
            </w:r>
          </w:p>
        </w:tc>
        <w:tc>
          <w:tcPr>
            <w:tcW w:w="1348" w:type="dxa"/>
            <w:shd w:val="clear" w:color="auto" w:fill="auto"/>
            <w:noWrap/>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ВСЕГО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709"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625"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33872,9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Администрация Бабстовского сельского поселения Ленинского муниципального района ЕАО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33872,9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Общегосударственные вопросы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11170,7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Функционирование высшего должностного лица субъекта Российской Федерации и муниципального образования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02</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2385,5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функционирования высшего должностного лица муниципального образования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71 0 00 00000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2385,5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Высшее должностное лицо муниципального образования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71 1 00 00000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2385,5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по оплате труда работников государственных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71 1 00 00110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2385,5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71 1 00 00110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2385,5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71 1 00 00110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120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2385,5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8208,1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функционирования органов местного самоуправления муниципального образования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8208,1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Обеспечение деятельности органов местного самоуправления муниципального образования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8203,7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по оплате труда работников государственных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6884,8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6884,8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120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6884,8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обеспечение функций государственных органов, в том числе территориальных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1318,9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120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1221,0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1221,0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бюджетные ассигнования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95,8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Исполнение судебных актов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830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Уплата налогов, сборов и иных платежей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72 1 00 00190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850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95,8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Осуществление отдельных государственных полномочий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Выполнение органами местного самоуправления переданных государственных полномочий по применению законодательства об административных </w:t>
            </w:r>
            <w:r w:rsidRPr="002F4083">
              <w:rPr>
                <w:rFonts w:ascii="Times New Roman" w:eastAsia="Times New Roman" w:hAnsi="Times New Roman" w:cs="Times New Roman"/>
                <w:color w:val="000000" w:themeColor="text1"/>
                <w:sz w:val="24"/>
                <w:szCs w:val="24"/>
              </w:rPr>
              <w:lastRenderedPageBreak/>
              <w:t>правонарушениях</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72 2 00 21270</w:t>
            </w:r>
          </w:p>
        </w:tc>
        <w:tc>
          <w:tcPr>
            <w:tcW w:w="814" w:type="dxa"/>
            <w:shd w:val="clear" w:color="auto" w:fill="auto"/>
            <w:vAlign w:val="bottom"/>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72 2 00 21270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72 2 00 21270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Обеспечение проведения выборов и референдумов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528,2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деятельности избирательных комиссий муниципального образования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75 0 00 00000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528,2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деятельности избирательных комиссий муниципальных образований Ленинского муниципального района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75 3 00 00000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528,2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Проведение выборов и референдумов в законодательные (представительные) органы местного самоуправления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75 3 00 20011</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бюджетные ассигнования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75 3 00 20011</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Специальные расходы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75 3 00 20011</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880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480,2</w:t>
            </w:r>
          </w:p>
        </w:tc>
      </w:tr>
      <w:tr w:rsidR="002F4083" w:rsidRPr="002F4083" w:rsidTr="002F4083">
        <w:trPr>
          <w:trHeight w:val="20"/>
        </w:trPr>
        <w:tc>
          <w:tcPr>
            <w:tcW w:w="3936" w:type="dxa"/>
            <w:shd w:val="clear" w:color="auto" w:fill="auto"/>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Информирование избирателей Еврейской автономной области с использованием программного обеспечения "Мобильный УИК" при подготовке выборов в органы местного самоуправления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75 3 00 20050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бюджетные ассигнования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75 3 00 20050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Специальные расходы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07</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75 3 00 20050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880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Другие общегосударственные вопросы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48,9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функционирования органов местного самоуправления сельского поселения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Осуществление отдельных государственных полномочий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Осуществление переданных полномочий Российской Федерации на государственную регистрацию актов гражданского состояния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72 2 00 59300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Расходы на выплаты персоналу в целях обеспечения выполнения функций государственными (муниципальными) органами, </w:t>
            </w:r>
            <w:r w:rsidRPr="002F4083">
              <w:rPr>
                <w:rFonts w:ascii="Times New Roman" w:eastAsia="Times New Roman" w:hAnsi="Times New Roman" w:cs="Times New Roman"/>
                <w:color w:val="000000" w:themeColor="text1"/>
                <w:sz w:val="24"/>
                <w:szCs w:val="24"/>
              </w:rPr>
              <w:lastRenderedPageBreak/>
              <w:t>казенными учреждениями, органами управления государственными внебюджетными фондами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72 2 00 59300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Расходы на выплаты персоналу государственных (муниципальных)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72 2 00 59300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120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48,9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Национальная оборона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02</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193,8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Мобилизационная и вневойсковая подготовка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02</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193,8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функционирования органов местного самоуправления сельского поселения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193,8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Осуществление отдельных государственных полномочий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193,8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Осуществление первичного воинского учета на территориях, где отсутствуют военные комиссариаты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72 2 00 51180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193,8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72 2 00 51180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193,8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72 2 00 51180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120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193,8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Национальная безопасность и правоохранительная деятельность</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03</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30,5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Защита населения и территории от чрезвычайных ситуаций природного и техногенного характера, пожарная безопасность</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03</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10</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30,5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30,5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Подпрограмма  «Национальная безопасность и правоохранительная деятельность»</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01 1 00 00000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30,5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Основное мероприятие «Защита населения и территории от чрезвычайных ситуаций </w:t>
            </w:r>
            <w:r w:rsidRPr="002F4083">
              <w:rPr>
                <w:rFonts w:ascii="Times New Roman" w:eastAsia="Times New Roman" w:hAnsi="Times New Roman" w:cs="Times New Roman"/>
                <w:color w:val="000000" w:themeColor="text1"/>
                <w:sz w:val="24"/>
                <w:szCs w:val="24"/>
              </w:rPr>
              <w:lastRenderedPageBreak/>
              <w:t>природного и техногенного характера, пожарная безопасность»</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01 1 01 00000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30,5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Расходы на обеспечение деятельности (оказания услуг) государственных учреждений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01 1 01 00590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30,5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01 1 01 00590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30,5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01 1 01 00590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30,5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Национальная экономика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11,2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Сельское хозяйство и рыболовство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11,2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функционирования органов местного самоуправления сельского поселения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Осуществление отдельных государственных полномочий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Выполнение органами местного самоуправления переданных государственных полномочий по предоставлению гражданам актов и справок-выписок, необходимых для получения государственной поддержки личных подсобных хозяйств населения по субсидированию части затрат</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72 2 00 02100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72 2 00 02100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72 2 00 02100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120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Жилищно-коммунальное хозяйство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12317,7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Жилищное хозяйство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386,0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Подпрограмма «Жилищное </w:t>
            </w:r>
            <w:r w:rsidRPr="002F4083">
              <w:rPr>
                <w:rFonts w:ascii="Times New Roman" w:eastAsia="Times New Roman" w:hAnsi="Times New Roman" w:cs="Times New Roman"/>
                <w:color w:val="000000" w:themeColor="text1"/>
                <w:sz w:val="24"/>
                <w:szCs w:val="24"/>
              </w:rPr>
              <w:lastRenderedPageBreak/>
              <w:t>хозяйство»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01 3 00 </w:t>
            </w:r>
            <w:r w:rsidRPr="002F4083">
              <w:rPr>
                <w:rFonts w:ascii="Times New Roman" w:eastAsia="Times New Roman" w:hAnsi="Times New Roman" w:cs="Times New Roman"/>
                <w:color w:val="000000" w:themeColor="text1"/>
                <w:sz w:val="24"/>
                <w:szCs w:val="24"/>
              </w:rPr>
              <w:lastRenderedPageBreak/>
              <w:t>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Основное мероприятие «Имущественный взнос в некоммерческую организацию «Региональный оператор по проведению капитального ремонта многоквартирных домов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01 3 01 00000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Имущественный взнос в некоммерческую организацию «Региональный оператор по проведению капитального ремонта многоквартирных домов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01 3 01 40834</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01 3 01 40834</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01 3 01 40834</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бюджетные ассигнования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01 3 01 40834</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Уплата налогов, сборов и иных платежей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01 3 01 40834</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850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Благоустройство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11917,5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4663,1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Подпрограмма «Благоустройство»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4663,1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«Уличное освещение»</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01 8 01 00000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1046,2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1046,2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1046,1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1046,1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бюджетные ассигнования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Уплата налогов, сборов и иных платежей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850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Основное мероприятие </w:t>
            </w:r>
            <w:r w:rsidRPr="002F4083">
              <w:rPr>
                <w:rFonts w:ascii="Times New Roman" w:eastAsia="Times New Roman" w:hAnsi="Times New Roman" w:cs="Times New Roman"/>
                <w:color w:val="000000" w:themeColor="text1"/>
                <w:sz w:val="24"/>
                <w:szCs w:val="24"/>
              </w:rPr>
              <w:lastRenderedPageBreak/>
              <w:t>«Содержание объектов благоустройства в границах поселения»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01 8 02 </w:t>
            </w:r>
            <w:r w:rsidRPr="002F4083">
              <w:rPr>
                <w:rFonts w:ascii="Times New Roman" w:eastAsia="Times New Roman" w:hAnsi="Times New Roman" w:cs="Times New Roman"/>
                <w:color w:val="000000" w:themeColor="text1"/>
                <w:sz w:val="24"/>
                <w:szCs w:val="24"/>
              </w:rPr>
              <w:lastRenderedPageBreak/>
              <w:t>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3435,0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Расходы на обеспечение деятельности (оказания услуг) государственных учреждений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01 8 02 00590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3435,0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01 8 02 00590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3435,0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01 8 02 00590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3435,0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«Организация и содержание мест захоронения»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01 8 03 00000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95,9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01 8 03 00590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95,9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01 8 03 00590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95,9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01 8 03 00590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95,9</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«Прочие мероприятия по благоустройству городских округов и поселений»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01 8 04 00000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01 8 04 00590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01 8 04 00590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86,0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01 8 04 00590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86,0</w:t>
            </w:r>
          </w:p>
        </w:tc>
      </w:tr>
      <w:tr w:rsidR="002F4083" w:rsidRPr="002F4083" w:rsidTr="002F4083">
        <w:trPr>
          <w:trHeight w:val="20"/>
        </w:trPr>
        <w:tc>
          <w:tcPr>
            <w:tcW w:w="3936" w:type="dxa"/>
            <w:shd w:val="clear" w:color="auto" w:fill="auto"/>
            <w:vAlign w:val="center"/>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«Развитие сельского хозяйства и регулирование рынков сельскохозяйственной продукции, сырья, продовольствия в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02 0 00 00000</w:t>
            </w:r>
          </w:p>
        </w:tc>
        <w:tc>
          <w:tcPr>
            <w:tcW w:w="814"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1542,2</w:t>
            </w:r>
          </w:p>
        </w:tc>
      </w:tr>
      <w:tr w:rsidR="002F4083" w:rsidRPr="002F4083" w:rsidTr="002F4083">
        <w:trPr>
          <w:trHeight w:val="20"/>
        </w:trPr>
        <w:tc>
          <w:tcPr>
            <w:tcW w:w="3936" w:type="dxa"/>
            <w:shd w:val="clear" w:color="auto" w:fill="auto"/>
            <w:vAlign w:val="center"/>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Подпрограмма «Комплексное развитие сельских территорий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02 1 00 00000</w:t>
            </w:r>
          </w:p>
        </w:tc>
        <w:tc>
          <w:tcPr>
            <w:tcW w:w="814"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1542,2</w:t>
            </w:r>
          </w:p>
        </w:tc>
      </w:tr>
      <w:tr w:rsidR="002F4083" w:rsidRPr="002F4083" w:rsidTr="002F4083">
        <w:trPr>
          <w:trHeight w:val="20"/>
        </w:trPr>
        <w:tc>
          <w:tcPr>
            <w:tcW w:w="3936" w:type="dxa"/>
            <w:shd w:val="clear" w:color="auto" w:fill="auto"/>
            <w:vAlign w:val="center"/>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«Организация пешеходного тротуара в с. Бабстово»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02 1 02 00000</w:t>
            </w:r>
          </w:p>
        </w:tc>
        <w:tc>
          <w:tcPr>
            <w:tcW w:w="814"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1542,2</w:t>
            </w:r>
          </w:p>
        </w:tc>
      </w:tr>
      <w:tr w:rsidR="002F4083" w:rsidRPr="002F4083" w:rsidTr="002F4083">
        <w:trPr>
          <w:trHeight w:val="20"/>
        </w:trPr>
        <w:tc>
          <w:tcPr>
            <w:tcW w:w="3936" w:type="dxa"/>
            <w:shd w:val="clear" w:color="auto" w:fill="auto"/>
            <w:vAlign w:val="center"/>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Реализация мероприятий по </w:t>
            </w:r>
            <w:r w:rsidRPr="002F4083">
              <w:rPr>
                <w:rFonts w:ascii="Times New Roman" w:eastAsia="Times New Roman" w:hAnsi="Times New Roman" w:cs="Times New Roman"/>
                <w:color w:val="000000" w:themeColor="text1"/>
                <w:sz w:val="24"/>
                <w:szCs w:val="24"/>
              </w:rPr>
              <w:lastRenderedPageBreak/>
              <w:t>обеспечению комплексного развития сельских территорий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02 1 02 </w:t>
            </w:r>
            <w:r w:rsidRPr="002F4083">
              <w:rPr>
                <w:rFonts w:ascii="Times New Roman" w:eastAsia="Times New Roman" w:hAnsi="Times New Roman" w:cs="Times New Roman"/>
                <w:color w:val="000000" w:themeColor="text1"/>
                <w:sz w:val="24"/>
                <w:szCs w:val="24"/>
              </w:rPr>
              <w:lastRenderedPageBreak/>
              <w:t>L5760</w:t>
            </w:r>
          </w:p>
        </w:tc>
        <w:tc>
          <w:tcPr>
            <w:tcW w:w="814"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1542,2</w:t>
            </w:r>
          </w:p>
        </w:tc>
      </w:tr>
      <w:tr w:rsidR="002F4083" w:rsidRPr="002F4083" w:rsidTr="002F4083">
        <w:trPr>
          <w:trHeight w:val="20"/>
        </w:trPr>
        <w:tc>
          <w:tcPr>
            <w:tcW w:w="3936" w:type="dxa"/>
            <w:shd w:val="clear" w:color="auto" w:fill="auto"/>
            <w:vAlign w:val="center"/>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 1 02 L5760</w:t>
            </w:r>
          </w:p>
        </w:tc>
        <w:tc>
          <w:tcPr>
            <w:tcW w:w="814"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1542,2</w:t>
            </w:r>
          </w:p>
        </w:tc>
      </w:tr>
      <w:tr w:rsidR="002F4083" w:rsidRPr="002F4083" w:rsidTr="002F4083">
        <w:trPr>
          <w:trHeight w:val="20"/>
        </w:trPr>
        <w:tc>
          <w:tcPr>
            <w:tcW w:w="3936" w:type="dxa"/>
            <w:shd w:val="clear" w:color="auto" w:fill="auto"/>
            <w:vAlign w:val="center"/>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02 1 02 L5760</w:t>
            </w:r>
          </w:p>
        </w:tc>
        <w:tc>
          <w:tcPr>
            <w:tcW w:w="814" w:type="dxa"/>
            <w:shd w:val="clear" w:color="auto" w:fill="auto"/>
            <w:vAlign w:val="center"/>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1542,2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«Формирование современной городской среды на территории села Бабстово,  муниципального образования «Бабстовское сельское поселение» Ленинского муниципального района Еврейской автономной области »</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5712,2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«Благоустройство наиболее посещаемых территорий общего пользования в с. Бабстово».</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 0 F2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5712,2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Реализация программ формирования современной городской среды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 0 F2 55550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5712,2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 0 F2 55550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5712,2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 0 F2 55550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5712,2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Другие вопросы в области жилищно-коммунального хозяйства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14,2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Обеспечение деятельности учреждений в соответствии с заключенными соглашениями с муниципальным районом</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83 0 00 00000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Осуществление отдельного переданного полномочия от муниципального района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установленным законодательством РФ, в части:</w:t>
            </w:r>
            <w:r w:rsidRPr="002F4083">
              <w:rPr>
                <w:rFonts w:ascii="Times New Roman" w:eastAsia="Times New Roman" w:hAnsi="Times New Roman" w:cs="Times New Roman"/>
                <w:color w:val="000000" w:themeColor="text1"/>
                <w:sz w:val="24"/>
                <w:szCs w:val="24"/>
              </w:rPr>
              <w:br w:type="page"/>
              <w:t xml:space="preserve">-нецентрализованного водоснабжения населения, в том числе шахтными колодцами и трубчатыми колодцами </w:t>
            </w:r>
            <w:r w:rsidRPr="002F4083">
              <w:rPr>
                <w:rFonts w:ascii="Times New Roman" w:eastAsia="Times New Roman" w:hAnsi="Times New Roman" w:cs="Times New Roman"/>
                <w:color w:val="000000" w:themeColor="text1"/>
                <w:sz w:val="24"/>
                <w:szCs w:val="24"/>
              </w:rPr>
              <w:lastRenderedPageBreak/>
              <w:t>(скважинами), каптажами родников, являющимися объектами общего пользования;</w:t>
            </w:r>
            <w:r w:rsidRPr="002F4083">
              <w:rPr>
                <w:rFonts w:ascii="Times New Roman" w:eastAsia="Times New Roman" w:hAnsi="Times New Roman" w:cs="Times New Roman"/>
                <w:color w:val="000000" w:themeColor="text1"/>
                <w:sz w:val="24"/>
                <w:szCs w:val="24"/>
              </w:rPr>
              <w:br w:type="page"/>
              <w:t>- подвоза питьевой воды;</w:t>
            </w:r>
            <w:r w:rsidRPr="002F4083">
              <w:rPr>
                <w:rFonts w:ascii="Times New Roman" w:eastAsia="Times New Roman" w:hAnsi="Times New Roman" w:cs="Times New Roman"/>
                <w:color w:val="000000" w:themeColor="text1"/>
                <w:sz w:val="24"/>
                <w:szCs w:val="24"/>
              </w:rPr>
              <w:br w:type="page"/>
              <w:t>- поставка населению бытового газа в баллонах.</w:t>
            </w:r>
            <w:r w:rsidRPr="002F4083">
              <w:rPr>
                <w:rFonts w:ascii="Times New Roman" w:eastAsia="Times New Roman" w:hAnsi="Times New Roman" w:cs="Times New Roman"/>
                <w:color w:val="000000" w:themeColor="text1"/>
                <w:sz w:val="24"/>
                <w:szCs w:val="24"/>
              </w:rPr>
              <w:br w:type="page"/>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83 9 00 00000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Осуществление переданного полномочия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установленным законодательством Российской Федерации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83 9 00 11100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83 9 00 11100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05</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83 9 00 11100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14,2</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Культура,  кинематография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143,7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Культура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143,7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143,7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Подпрограмма «Культура»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143,7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«Сохранение, использование и популяризация объектов культурного наследия»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01 4 01 00000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64,0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Сохранение и популяризация объектов культурного наследия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01 4 01 21010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64,0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01 4 01 21010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64,0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01 4 01 21010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64,0</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«Организация обустройства мест массового отдыха населения»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01 4 02 00000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01 4 02 00590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 xml:space="preserve"> 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01 4 02 00590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08</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01 4 02 00590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79,7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Социальная политика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10</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99,5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Пенсионное обеспечение</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10</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99,5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99,5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Подпрограмма «Пенсионное обеспечение»</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01 5 00 00000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99,5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«Доплаты к пенсиям государственных служащих субъектов Российской Федерации и муниципальных служащих»</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01 5 01 00000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99,5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Доплаты к пенсиям муниципальных служащих муниципального образования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01 5 01 01000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99,5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Социальное обеспечение и иные выплаты населению</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01 5 01 01000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99,5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Публичные нормативные социальные выплаты гражданам</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10</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01 5 01 01000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310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99,5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Физическая культура и спорт</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59,7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Физическая культура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59,7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Подпрограмма «Физическая культура»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01 6 00 00000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59,7</w:t>
            </w:r>
          </w:p>
        </w:tc>
      </w:tr>
      <w:tr w:rsidR="002F4083" w:rsidRPr="002F4083" w:rsidTr="002F4083">
        <w:trPr>
          <w:trHeight w:val="20"/>
        </w:trPr>
        <w:tc>
          <w:tcPr>
            <w:tcW w:w="3936" w:type="dxa"/>
            <w:shd w:val="clear" w:color="auto" w:fill="auto"/>
            <w:hideMark/>
          </w:tcPr>
          <w:p w:rsidR="002F4083" w:rsidRPr="002F4083" w:rsidRDefault="002F4083" w:rsidP="002F4083">
            <w:pPr>
              <w:spacing w:after="0" w:line="240" w:lineRule="auto"/>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 Основное мероприятие «Мероприятия в области спорта и физической культуры, туризма»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01 6 01 00000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01 6 01 00590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01 6 01 00590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Иные закупки товаров, работ и услуг для обеспечения </w:t>
            </w:r>
            <w:r w:rsidRPr="002F4083">
              <w:rPr>
                <w:rFonts w:ascii="Times New Roman" w:eastAsia="Times New Roman" w:hAnsi="Times New Roman" w:cs="Times New Roman"/>
                <w:color w:val="000000" w:themeColor="text1"/>
                <w:sz w:val="24"/>
                <w:szCs w:val="24"/>
              </w:rPr>
              <w:lastRenderedPageBreak/>
              <w:t>государственных (муниципальных) нужд</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11</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01 6 01 00590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59,7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lastRenderedPageBreak/>
              <w:t>Межбюджетные трансферты общего характера бюджетам бюджетной системы Российской Федерации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9846,1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Прочие межбюджетные трансферты общего характера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 </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b/>
                <w:bCs/>
                <w:color w:val="000000" w:themeColor="text1"/>
                <w:sz w:val="24"/>
                <w:szCs w:val="24"/>
              </w:rPr>
            </w:pPr>
            <w:r w:rsidRPr="002F4083">
              <w:rPr>
                <w:rFonts w:ascii="Times New Roman" w:eastAsia="Times New Roman" w:hAnsi="Times New Roman" w:cs="Times New Roman"/>
                <w:b/>
                <w:bCs/>
                <w:color w:val="000000" w:themeColor="text1"/>
                <w:sz w:val="24"/>
                <w:szCs w:val="24"/>
              </w:rPr>
              <w:t>9846,1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01 0 00 00000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9846,1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Подпрограмма «Прочие межбюджетные трансферты бюджетам субъектов Российской Федерации и муниципальных образований общего характера»</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01 7 00 00000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9846,1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«Организация библиотечного обслуживания населения, комплектование библиотечных фондов библиотек поселений»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01 7 01 00000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1375,7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Организация библиотечного обслуживания населения, комплектование библиотечных фондов библиотек поселений</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01 7 01 21018</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1375,7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01 7 01 21018</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1375,7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01 7 01 21018</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1375,7</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Основное мероприятие «Создание условий для организации досуга и обеспечения жителей поселения услугами организаций культуры» </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01 7 02 00000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8021,1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Создание условий для организации досуга и обеспечения жителей поселения услугами организаций культуры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01 7 02 21015</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8021,1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01 7 02 21015</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8021,1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01 7 02 21015</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8021,1</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Основное мероприятие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w:t>
            </w:r>
            <w:r w:rsidRPr="002F4083">
              <w:rPr>
                <w:rFonts w:ascii="Times New Roman" w:eastAsia="Times New Roman" w:hAnsi="Times New Roman" w:cs="Times New Roman"/>
                <w:color w:val="000000" w:themeColor="text1"/>
                <w:sz w:val="24"/>
                <w:szCs w:val="24"/>
              </w:rPr>
              <w:lastRenderedPageBreak/>
              <w:t>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01 7 03 00000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56,4</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Обеспечение проживающих в поселении и нуждающихся в жилых помещениях малоимущих граждан жилыми помещениями</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01 7 03 21011</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56,4</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01 7 03 21011</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56,4</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 Иные 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01 7 03 21011</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56,4</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01 7 05 00000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267,6</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Составление и рассмотрение проекта бюджета поселения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01 7 05 21012</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267,6</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01 7 05 21012</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267,6</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01 7 05 21012</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267,6</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«Владение, пользование и распоряжение имуществом, находящимся в муниципальной собственности поселения»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01 7 07 00000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56,5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Владение, пользование и распоряжение имуществом, находящимся в муниципальной собственности поселения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01 7 07 21013</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56,5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01 7 07 21013</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56,5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Иные 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01 7 07 21013</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56,5</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Основное мероприятие «Осуществление внешнего муниципального финансового контроля»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01 7 08 00000</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68,8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Осуществление внешнего муниципального финансового контроля</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01 7 08 21014</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68,8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 xml:space="preserve">01 7 08 </w:t>
            </w:r>
            <w:r w:rsidRPr="002F4083">
              <w:rPr>
                <w:rFonts w:ascii="Times New Roman" w:eastAsia="Times New Roman" w:hAnsi="Times New Roman" w:cs="Times New Roman"/>
                <w:color w:val="000000" w:themeColor="text1"/>
                <w:sz w:val="24"/>
                <w:szCs w:val="24"/>
              </w:rPr>
              <w:lastRenderedPageBreak/>
              <w:t>21014</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500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68,8</w:t>
            </w:r>
          </w:p>
        </w:tc>
      </w:tr>
      <w:tr w:rsidR="002F4083" w:rsidRPr="002F4083" w:rsidTr="002F4083">
        <w:trPr>
          <w:trHeight w:val="20"/>
        </w:trPr>
        <w:tc>
          <w:tcPr>
            <w:tcW w:w="3936" w:type="dxa"/>
            <w:shd w:val="clear" w:color="auto" w:fill="auto"/>
            <w:vAlign w:val="bottom"/>
            <w:hideMark/>
          </w:tcPr>
          <w:p w:rsidR="002F4083" w:rsidRPr="002F4083" w:rsidRDefault="002F4083" w:rsidP="002F4083">
            <w:pPr>
              <w:spacing w:after="0" w:line="240" w:lineRule="auto"/>
              <w:jc w:val="both"/>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lastRenderedPageBreak/>
              <w:t>Иные межбюджетные трансферты</w:t>
            </w:r>
          </w:p>
        </w:tc>
        <w:tc>
          <w:tcPr>
            <w:tcW w:w="70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443</w:t>
            </w:r>
          </w:p>
        </w:tc>
        <w:tc>
          <w:tcPr>
            <w:tcW w:w="70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14</w:t>
            </w:r>
          </w:p>
        </w:tc>
        <w:tc>
          <w:tcPr>
            <w:tcW w:w="625"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03</w:t>
            </w:r>
          </w:p>
        </w:tc>
        <w:tc>
          <w:tcPr>
            <w:tcW w:w="1499"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01 7 08 21014</w:t>
            </w:r>
          </w:p>
        </w:tc>
        <w:tc>
          <w:tcPr>
            <w:tcW w:w="814"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540</w:t>
            </w:r>
          </w:p>
        </w:tc>
        <w:tc>
          <w:tcPr>
            <w:tcW w:w="1348" w:type="dxa"/>
            <w:shd w:val="clear" w:color="auto" w:fill="auto"/>
            <w:vAlign w:val="bottom"/>
            <w:hideMark/>
          </w:tcPr>
          <w:p w:rsidR="002F4083" w:rsidRPr="002F4083" w:rsidRDefault="002F4083" w:rsidP="002F4083">
            <w:pPr>
              <w:spacing w:after="0" w:line="240" w:lineRule="auto"/>
              <w:jc w:val="center"/>
              <w:rPr>
                <w:rFonts w:ascii="Times New Roman" w:eastAsia="Times New Roman" w:hAnsi="Times New Roman" w:cs="Times New Roman"/>
                <w:color w:val="000000" w:themeColor="text1"/>
                <w:sz w:val="24"/>
                <w:szCs w:val="24"/>
              </w:rPr>
            </w:pPr>
            <w:r w:rsidRPr="002F4083">
              <w:rPr>
                <w:rFonts w:ascii="Times New Roman" w:eastAsia="Times New Roman" w:hAnsi="Times New Roman" w:cs="Times New Roman"/>
                <w:color w:val="000000" w:themeColor="text1"/>
                <w:sz w:val="24"/>
                <w:szCs w:val="24"/>
              </w:rPr>
              <w:t>68,8</w:t>
            </w:r>
          </w:p>
        </w:tc>
      </w:tr>
    </w:tbl>
    <w:p w:rsidR="002F4083" w:rsidRPr="002F4083" w:rsidRDefault="002F4083" w:rsidP="002F4083">
      <w:pPr>
        <w:keepNext/>
        <w:autoSpaceDE w:val="0"/>
        <w:autoSpaceDN w:val="0"/>
        <w:spacing w:after="0" w:line="240" w:lineRule="auto"/>
        <w:jc w:val="center"/>
        <w:outlineLvl w:val="3"/>
        <w:rPr>
          <w:rFonts w:ascii="Times New Roman" w:eastAsia="Times New Roman" w:hAnsi="Times New Roman" w:cs="Times New Roman"/>
          <w:color w:val="000000" w:themeColor="text1"/>
          <w:sz w:val="24"/>
          <w:szCs w:val="24"/>
        </w:rPr>
      </w:pPr>
    </w:p>
    <w:p w:rsidR="002F4083" w:rsidRPr="002F4083" w:rsidRDefault="002F4083" w:rsidP="002F4083">
      <w:pPr>
        <w:autoSpaceDE w:val="0"/>
        <w:autoSpaceDN w:val="0"/>
        <w:spacing w:after="0" w:line="240" w:lineRule="auto"/>
        <w:rPr>
          <w:rFonts w:ascii="Times New Roman" w:eastAsia="Times New Roman" w:hAnsi="Times New Roman" w:cs="Times New Roman"/>
          <w:color w:val="000000" w:themeColor="text1"/>
          <w:sz w:val="24"/>
          <w:szCs w:val="24"/>
        </w:rPr>
      </w:pPr>
    </w:p>
    <w:p w:rsidR="002F4083" w:rsidRDefault="002F4083" w:rsidP="00624946">
      <w:pPr>
        <w:spacing w:after="0" w:line="240" w:lineRule="auto"/>
        <w:jc w:val="right"/>
        <w:rPr>
          <w:rFonts w:ascii="Times New Roman" w:hAnsi="Times New Roman" w:cs="Times New Roman"/>
        </w:rPr>
      </w:pPr>
    </w:p>
    <w:p w:rsidR="002F4083" w:rsidRDefault="002F4083"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E86D16" w:rsidRDefault="00E86D16" w:rsidP="00624946">
      <w:pPr>
        <w:spacing w:after="0" w:line="240" w:lineRule="auto"/>
        <w:jc w:val="right"/>
        <w:rPr>
          <w:rFonts w:ascii="Times New Roman" w:hAnsi="Times New Roman" w:cs="Times New Roman"/>
        </w:rPr>
      </w:pPr>
    </w:p>
    <w:p w:rsidR="002F4083" w:rsidRDefault="002F4083" w:rsidP="00624946">
      <w:pPr>
        <w:spacing w:after="0" w:line="240" w:lineRule="auto"/>
        <w:jc w:val="right"/>
        <w:rPr>
          <w:rFonts w:ascii="Times New Roman" w:hAnsi="Times New Roman" w:cs="Times New Roman"/>
        </w:rPr>
      </w:pPr>
    </w:p>
    <w:p w:rsidR="002F4083" w:rsidRDefault="002F4083" w:rsidP="00624946">
      <w:pPr>
        <w:spacing w:after="0" w:line="240" w:lineRule="auto"/>
        <w:jc w:val="right"/>
        <w:rPr>
          <w:rFonts w:ascii="Times New Roman" w:hAnsi="Times New Roman" w:cs="Times New Roman"/>
        </w:rPr>
      </w:pPr>
    </w:p>
    <w:p w:rsidR="002F4083" w:rsidRDefault="002F4083" w:rsidP="00624946">
      <w:pPr>
        <w:spacing w:after="0" w:line="240" w:lineRule="auto"/>
        <w:jc w:val="right"/>
        <w:rPr>
          <w:rFonts w:ascii="Times New Roman" w:hAnsi="Times New Roman" w:cs="Times New Roman"/>
        </w:rPr>
      </w:pPr>
    </w:p>
    <w:bookmarkEnd w:id="0"/>
    <w:bookmarkEnd w:id="1"/>
    <w:p w:rsidR="002F4083" w:rsidRDefault="002F4083" w:rsidP="00624946">
      <w:pPr>
        <w:spacing w:after="0" w:line="240" w:lineRule="auto"/>
        <w:jc w:val="right"/>
        <w:rPr>
          <w:rFonts w:ascii="Times New Roman" w:hAnsi="Times New Roman" w:cs="Times New Roman"/>
        </w:rPr>
      </w:pPr>
    </w:p>
    <w:sectPr w:rsidR="002F4083" w:rsidSect="00244F5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6B7D" w:rsidRDefault="00666B7D" w:rsidP="008E14CD">
      <w:pPr>
        <w:spacing w:after="0" w:line="240" w:lineRule="auto"/>
      </w:pPr>
      <w:r>
        <w:separator/>
      </w:r>
    </w:p>
  </w:endnote>
  <w:endnote w:type="continuationSeparator" w:id="1">
    <w:p w:rsidR="00666B7D" w:rsidRDefault="00666B7D" w:rsidP="008E14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6B7D" w:rsidRDefault="00666B7D" w:rsidP="008E14CD">
      <w:pPr>
        <w:spacing w:after="0" w:line="240" w:lineRule="auto"/>
      </w:pPr>
      <w:r>
        <w:separator/>
      </w:r>
    </w:p>
  </w:footnote>
  <w:footnote w:type="continuationSeparator" w:id="1">
    <w:p w:rsidR="00666B7D" w:rsidRDefault="00666B7D" w:rsidP="008E14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FE8" w:rsidRDefault="00502084" w:rsidP="002F4083">
    <w:pPr>
      <w:pStyle w:val="a8"/>
      <w:framePr w:wrap="around" w:vAnchor="text" w:hAnchor="margin" w:xAlign="center" w:y="1"/>
      <w:rPr>
        <w:rStyle w:val="af"/>
      </w:rPr>
    </w:pPr>
    <w:r>
      <w:rPr>
        <w:rStyle w:val="af"/>
      </w:rPr>
      <w:fldChar w:fldCharType="begin"/>
    </w:r>
    <w:r w:rsidR="002D6FE8">
      <w:rPr>
        <w:rStyle w:val="af"/>
      </w:rPr>
      <w:instrText xml:space="preserve">PAGE  </w:instrText>
    </w:r>
    <w:r>
      <w:rPr>
        <w:rStyle w:val="af"/>
      </w:rPr>
      <w:fldChar w:fldCharType="end"/>
    </w:r>
  </w:p>
  <w:p w:rsidR="002D6FE8" w:rsidRDefault="002D6FE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A659BC"/>
    <w:multiLevelType w:val="hybridMultilevel"/>
    <w:tmpl w:val="E11231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08BA7595"/>
    <w:multiLevelType w:val="hybridMultilevel"/>
    <w:tmpl w:val="7352AC94"/>
    <w:lvl w:ilvl="0" w:tplc="3FFE47B6">
      <w:start w:val="3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698610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22C18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36D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0CD2F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DEBD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E285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C8634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CC42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902459F"/>
    <w:multiLevelType w:val="hybridMultilevel"/>
    <w:tmpl w:val="E20A5A68"/>
    <w:lvl w:ilvl="0" w:tplc="E8E2E8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A2C10"/>
    <w:multiLevelType w:val="hybridMultilevel"/>
    <w:tmpl w:val="2B666D7A"/>
    <w:lvl w:ilvl="0" w:tplc="441C49A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ED8379C"/>
    <w:multiLevelType w:val="hybridMultilevel"/>
    <w:tmpl w:val="33E43A8A"/>
    <w:lvl w:ilvl="0" w:tplc="B906A960">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7">
    <w:nsid w:val="0EF921D8"/>
    <w:multiLevelType w:val="hybridMultilevel"/>
    <w:tmpl w:val="113EFB0A"/>
    <w:lvl w:ilvl="0" w:tplc="D89EB3E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8">
    <w:nsid w:val="1DAC013E"/>
    <w:multiLevelType w:val="hybridMultilevel"/>
    <w:tmpl w:val="D7F6A598"/>
    <w:lvl w:ilvl="0" w:tplc="BF5229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F3FAAC5"/>
    <w:multiLevelType w:val="singleLevel"/>
    <w:tmpl w:val="1F3FAAC5"/>
    <w:lvl w:ilvl="0">
      <w:start w:val="1"/>
      <w:numFmt w:val="decimal"/>
      <w:suff w:val="space"/>
      <w:lvlText w:val="%1."/>
      <w:lvlJc w:val="left"/>
    </w:lvl>
  </w:abstractNum>
  <w:abstractNum w:abstractNumId="10">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24BF6565"/>
    <w:multiLevelType w:val="hybridMultilevel"/>
    <w:tmpl w:val="46C8FAA0"/>
    <w:lvl w:ilvl="0" w:tplc="5F50F9BC">
      <w:start w:val="1"/>
      <w:numFmt w:val="decimalZero"/>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874233B"/>
    <w:multiLevelType w:val="hybridMultilevel"/>
    <w:tmpl w:val="56FEBB50"/>
    <w:lvl w:ilvl="0" w:tplc="B29227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4C3411"/>
    <w:multiLevelType w:val="hybridMultilevel"/>
    <w:tmpl w:val="3ED25DCA"/>
    <w:lvl w:ilvl="0" w:tplc="22E2C4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31734992"/>
    <w:multiLevelType w:val="hybridMultilevel"/>
    <w:tmpl w:val="F7342672"/>
    <w:lvl w:ilvl="0" w:tplc="22F0CA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4DC14FD"/>
    <w:multiLevelType w:val="hybridMultilevel"/>
    <w:tmpl w:val="74009F10"/>
    <w:lvl w:ilvl="0" w:tplc="48402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3836214F"/>
    <w:multiLevelType w:val="hybridMultilevel"/>
    <w:tmpl w:val="0C3A8EEE"/>
    <w:lvl w:ilvl="0" w:tplc="40A8BE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nsid w:val="396D55C5"/>
    <w:multiLevelType w:val="hybridMultilevel"/>
    <w:tmpl w:val="A5EE1DE4"/>
    <w:lvl w:ilvl="0" w:tplc="6BECDB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AD06A50"/>
    <w:multiLevelType w:val="hybridMultilevel"/>
    <w:tmpl w:val="06DECA6E"/>
    <w:lvl w:ilvl="0" w:tplc="5C8A9B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7BE19E7"/>
    <w:multiLevelType w:val="hybridMultilevel"/>
    <w:tmpl w:val="ED965C3E"/>
    <w:lvl w:ilvl="0" w:tplc="215287F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20F95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A8C78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B64DCE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1001E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24AF2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6459C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A0825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92EC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nsid w:val="50AC0B71"/>
    <w:multiLevelType w:val="hybridMultilevel"/>
    <w:tmpl w:val="E31689B8"/>
    <w:lvl w:ilvl="0" w:tplc="D910D9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23">
    <w:nsid w:val="56293E0E"/>
    <w:multiLevelType w:val="multilevel"/>
    <w:tmpl w:val="56FEBB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6605EAF"/>
    <w:multiLevelType w:val="hybridMultilevel"/>
    <w:tmpl w:val="4B4CF712"/>
    <w:lvl w:ilvl="0" w:tplc="1BE234EA">
      <w:start w:val="3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040D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8A4CA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C0B51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EC6F9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04E43A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6A11C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F840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98D7C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6">
    <w:nsid w:val="59740664"/>
    <w:multiLevelType w:val="hybridMultilevel"/>
    <w:tmpl w:val="A9C8D424"/>
    <w:lvl w:ilvl="0" w:tplc="4BD20C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D16472"/>
    <w:multiLevelType w:val="hybridMultilevel"/>
    <w:tmpl w:val="1E5C0CCE"/>
    <w:lvl w:ilvl="0" w:tplc="1200033A">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28">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6EC01BD7"/>
    <w:multiLevelType w:val="hybridMultilevel"/>
    <w:tmpl w:val="970ADE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7E972A58"/>
    <w:multiLevelType w:val="singleLevel"/>
    <w:tmpl w:val="6BBA4312"/>
    <w:lvl w:ilvl="0">
      <w:start w:val="2"/>
      <w:numFmt w:val="decimal"/>
      <w:lvlText w:val="%1."/>
      <w:legacy w:legacy="1" w:legacySpace="0" w:legacyIndent="269"/>
      <w:lvlJc w:val="left"/>
      <w:rPr>
        <w:rFonts w:ascii="Times New Roman" w:hAnsi="Times New Roman" w:cs="Times New Roman" w:hint="default"/>
      </w:rPr>
    </w:lvl>
  </w:abstractNum>
  <w:num w:numId="1">
    <w:abstractNumId w:val="19"/>
  </w:num>
  <w:num w:numId="2">
    <w:abstractNumId w:val="29"/>
  </w:num>
  <w:num w:numId="3">
    <w:abstractNumId w:val="10"/>
  </w:num>
  <w:num w:numId="4">
    <w:abstractNumId w:val="0"/>
  </w:num>
  <w:num w:numId="5">
    <w:abstractNumId w:val="32"/>
  </w:num>
  <w:num w:numId="6">
    <w:abstractNumId w:val="28"/>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2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1">
    <w:abstractNumId w:val="25"/>
  </w:num>
  <w:num w:numId="12">
    <w:abstractNumId w:val="11"/>
  </w:num>
  <w:num w:numId="13">
    <w:abstractNumId w:val="12"/>
  </w:num>
  <w:num w:numId="14">
    <w:abstractNumId w:val="18"/>
  </w:num>
  <w:num w:numId="15">
    <w:abstractNumId w:val="27"/>
  </w:num>
  <w:num w:numId="16">
    <w:abstractNumId w:val="21"/>
  </w:num>
  <w:num w:numId="17">
    <w:abstractNumId w:val="6"/>
  </w:num>
  <w:num w:numId="18">
    <w:abstractNumId w:val="17"/>
  </w:num>
  <w:num w:numId="19">
    <w:abstractNumId w:val="23"/>
  </w:num>
  <w:num w:numId="20">
    <w:abstractNumId w:val="33"/>
  </w:num>
  <w:num w:numId="21">
    <w:abstractNumId w:val="4"/>
  </w:num>
  <w:num w:numId="22">
    <w:abstractNumId w:val="8"/>
  </w:num>
  <w:num w:numId="23">
    <w:abstractNumId w:val="2"/>
  </w:num>
  <w:num w:numId="24">
    <w:abstractNumId w:val="16"/>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6"/>
  </w:num>
  <w:num w:numId="29">
    <w:abstractNumId w:val="1"/>
  </w:num>
  <w:num w:numId="30">
    <w:abstractNumId w:val="24"/>
  </w:num>
  <w:num w:numId="31">
    <w:abstractNumId w:val="3"/>
  </w:num>
  <w:num w:numId="32">
    <w:abstractNumId w:val="20"/>
  </w:num>
  <w:num w:numId="33">
    <w:abstractNumId w:val="31"/>
  </w:num>
  <w:num w:numId="34">
    <w:abstractNumId w:val="9"/>
  </w:num>
  <w:num w:numId="35">
    <w:abstractNumId w:val="15"/>
  </w:num>
  <w:num w:numId="36">
    <w:abstractNumId w:val="14"/>
  </w:num>
  <w:num w:numId="37">
    <w:abstractNumId w:val="13"/>
  </w:num>
  <w:num w:numId="3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47A9F"/>
    <w:rsid w:val="00000139"/>
    <w:rsid w:val="00006910"/>
    <w:rsid w:val="00012126"/>
    <w:rsid w:val="000129EE"/>
    <w:rsid w:val="00015DC5"/>
    <w:rsid w:val="00015F75"/>
    <w:rsid w:val="000174E0"/>
    <w:rsid w:val="000178B7"/>
    <w:rsid w:val="00017B76"/>
    <w:rsid w:val="00026AF1"/>
    <w:rsid w:val="00032453"/>
    <w:rsid w:val="00032E52"/>
    <w:rsid w:val="0003734A"/>
    <w:rsid w:val="00041F6D"/>
    <w:rsid w:val="000554CC"/>
    <w:rsid w:val="000559CF"/>
    <w:rsid w:val="000574FB"/>
    <w:rsid w:val="00060945"/>
    <w:rsid w:val="00063B08"/>
    <w:rsid w:val="00066598"/>
    <w:rsid w:val="00070179"/>
    <w:rsid w:val="00071779"/>
    <w:rsid w:val="0007247F"/>
    <w:rsid w:val="00072EF9"/>
    <w:rsid w:val="00076384"/>
    <w:rsid w:val="00080EEF"/>
    <w:rsid w:val="00084A07"/>
    <w:rsid w:val="0009279F"/>
    <w:rsid w:val="00092FAF"/>
    <w:rsid w:val="00096E75"/>
    <w:rsid w:val="000A2491"/>
    <w:rsid w:val="000A41FC"/>
    <w:rsid w:val="000A42A0"/>
    <w:rsid w:val="000B2643"/>
    <w:rsid w:val="000B485A"/>
    <w:rsid w:val="000B60BD"/>
    <w:rsid w:val="000C28ED"/>
    <w:rsid w:val="000D06EE"/>
    <w:rsid w:val="000D174E"/>
    <w:rsid w:val="000D3975"/>
    <w:rsid w:val="000D3CEA"/>
    <w:rsid w:val="000D3FEC"/>
    <w:rsid w:val="000D44F5"/>
    <w:rsid w:val="000D62C4"/>
    <w:rsid w:val="000D7365"/>
    <w:rsid w:val="000D7BE9"/>
    <w:rsid w:val="000E086B"/>
    <w:rsid w:val="000E5C4A"/>
    <w:rsid w:val="000E7BF9"/>
    <w:rsid w:val="000F0755"/>
    <w:rsid w:val="000F0F86"/>
    <w:rsid w:val="00102525"/>
    <w:rsid w:val="001115F9"/>
    <w:rsid w:val="0011223B"/>
    <w:rsid w:val="0012059C"/>
    <w:rsid w:val="00122A6A"/>
    <w:rsid w:val="00137CA2"/>
    <w:rsid w:val="001454D9"/>
    <w:rsid w:val="00146CFF"/>
    <w:rsid w:val="00152F5A"/>
    <w:rsid w:val="00154E76"/>
    <w:rsid w:val="00157139"/>
    <w:rsid w:val="00175E1A"/>
    <w:rsid w:val="00177BEF"/>
    <w:rsid w:val="00182C07"/>
    <w:rsid w:val="00183E48"/>
    <w:rsid w:val="00190A22"/>
    <w:rsid w:val="00192A82"/>
    <w:rsid w:val="001947DB"/>
    <w:rsid w:val="001957E7"/>
    <w:rsid w:val="001A6B72"/>
    <w:rsid w:val="001B4540"/>
    <w:rsid w:val="001C07A3"/>
    <w:rsid w:val="001C19E7"/>
    <w:rsid w:val="001C6B51"/>
    <w:rsid w:val="001D0F55"/>
    <w:rsid w:val="001D2CCB"/>
    <w:rsid w:val="001D4889"/>
    <w:rsid w:val="001D6203"/>
    <w:rsid w:val="001E395C"/>
    <w:rsid w:val="001E4E38"/>
    <w:rsid w:val="001E501E"/>
    <w:rsid w:val="001F089B"/>
    <w:rsid w:val="001F1B8D"/>
    <w:rsid w:val="001F299B"/>
    <w:rsid w:val="001F29AA"/>
    <w:rsid w:val="001F5569"/>
    <w:rsid w:val="001F67E4"/>
    <w:rsid w:val="0020151E"/>
    <w:rsid w:val="002039BF"/>
    <w:rsid w:val="00207734"/>
    <w:rsid w:val="00211BD5"/>
    <w:rsid w:val="002205A7"/>
    <w:rsid w:val="002227AA"/>
    <w:rsid w:val="002227D3"/>
    <w:rsid w:val="0022362C"/>
    <w:rsid w:val="00234860"/>
    <w:rsid w:val="00235F92"/>
    <w:rsid w:val="00236652"/>
    <w:rsid w:val="00237B30"/>
    <w:rsid w:val="00237C25"/>
    <w:rsid w:val="00244F52"/>
    <w:rsid w:val="00247669"/>
    <w:rsid w:val="00253E19"/>
    <w:rsid w:val="00256EE4"/>
    <w:rsid w:val="00257E9D"/>
    <w:rsid w:val="00262909"/>
    <w:rsid w:val="00263549"/>
    <w:rsid w:val="002636ED"/>
    <w:rsid w:val="00264499"/>
    <w:rsid w:val="00274ECE"/>
    <w:rsid w:val="00281A7C"/>
    <w:rsid w:val="002860FE"/>
    <w:rsid w:val="0028770F"/>
    <w:rsid w:val="00291CC5"/>
    <w:rsid w:val="00293D51"/>
    <w:rsid w:val="00293DE9"/>
    <w:rsid w:val="0029490B"/>
    <w:rsid w:val="00295A59"/>
    <w:rsid w:val="002966FF"/>
    <w:rsid w:val="002A245A"/>
    <w:rsid w:val="002A6CDA"/>
    <w:rsid w:val="002B2B62"/>
    <w:rsid w:val="002B34CA"/>
    <w:rsid w:val="002B4D20"/>
    <w:rsid w:val="002B5184"/>
    <w:rsid w:val="002B57D7"/>
    <w:rsid w:val="002B7112"/>
    <w:rsid w:val="002C1398"/>
    <w:rsid w:val="002C2A19"/>
    <w:rsid w:val="002C33D8"/>
    <w:rsid w:val="002C448A"/>
    <w:rsid w:val="002C682D"/>
    <w:rsid w:val="002C731A"/>
    <w:rsid w:val="002D5857"/>
    <w:rsid w:val="002D6555"/>
    <w:rsid w:val="002D6FE8"/>
    <w:rsid w:val="002E03A4"/>
    <w:rsid w:val="002E2CC3"/>
    <w:rsid w:val="002E467B"/>
    <w:rsid w:val="002E553D"/>
    <w:rsid w:val="002E7F6D"/>
    <w:rsid w:val="002F0627"/>
    <w:rsid w:val="002F07B8"/>
    <w:rsid w:val="002F4083"/>
    <w:rsid w:val="002F5AD7"/>
    <w:rsid w:val="002F6EAE"/>
    <w:rsid w:val="00300F3F"/>
    <w:rsid w:val="003034F0"/>
    <w:rsid w:val="003040D1"/>
    <w:rsid w:val="0030525E"/>
    <w:rsid w:val="003066BD"/>
    <w:rsid w:val="00310480"/>
    <w:rsid w:val="003107C2"/>
    <w:rsid w:val="00310C04"/>
    <w:rsid w:val="00313AE5"/>
    <w:rsid w:val="00313FBB"/>
    <w:rsid w:val="003213C4"/>
    <w:rsid w:val="0032501E"/>
    <w:rsid w:val="00326BC6"/>
    <w:rsid w:val="00326CCB"/>
    <w:rsid w:val="00327595"/>
    <w:rsid w:val="00332A7D"/>
    <w:rsid w:val="00333143"/>
    <w:rsid w:val="0034067F"/>
    <w:rsid w:val="00340D26"/>
    <w:rsid w:val="003424AD"/>
    <w:rsid w:val="00347D26"/>
    <w:rsid w:val="00352721"/>
    <w:rsid w:val="00354D3F"/>
    <w:rsid w:val="00361821"/>
    <w:rsid w:val="00363CF0"/>
    <w:rsid w:val="00367548"/>
    <w:rsid w:val="00370836"/>
    <w:rsid w:val="00370C26"/>
    <w:rsid w:val="0037374E"/>
    <w:rsid w:val="00373A50"/>
    <w:rsid w:val="00374702"/>
    <w:rsid w:val="00375DAD"/>
    <w:rsid w:val="003829A5"/>
    <w:rsid w:val="003858C6"/>
    <w:rsid w:val="00386A19"/>
    <w:rsid w:val="00390F27"/>
    <w:rsid w:val="0039369B"/>
    <w:rsid w:val="003949B7"/>
    <w:rsid w:val="00395E6F"/>
    <w:rsid w:val="003A0628"/>
    <w:rsid w:val="003A23B0"/>
    <w:rsid w:val="003A381A"/>
    <w:rsid w:val="003A39CF"/>
    <w:rsid w:val="003B10DD"/>
    <w:rsid w:val="003C0E06"/>
    <w:rsid w:val="003C280F"/>
    <w:rsid w:val="003C292C"/>
    <w:rsid w:val="003D37DB"/>
    <w:rsid w:val="003D611B"/>
    <w:rsid w:val="003E59DB"/>
    <w:rsid w:val="003E71B3"/>
    <w:rsid w:val="003F493B"/>
    <w:rsid w:val="003F4BAF"/>
    <w:rsid w:val="003F4BB3"/>
    <w:rsid w:val="003F65C7"/>
    <w:rsid w:val="00400D5C"/>
    <w:rsid w:val="0040238F"/>
    <w:rsid w:val="00406EE8"/>
    <w:rsid w:val="00411ACA"/>
    <w:rsid w:val="00415052"/>
    <w:rsid w:val="00415E15"/>
    <w:rsid w:val="00421481"/>
    <w:rsid w:val="0042238C"/>
    <w:rsid w:val="00423061"/>
    <w:rsid w:val="00430F00"/>
    <w:rsid w:val="004344BD"/>
    <w:rsid w:val="00440111"/>
    <w:rsid w:val="00442123"/>
    <w:rsid w:val="004435A9"/>
    <w:rsid w:val="00450052"/>
    <w:rsid w:val="0045178E"/>
    <w:rsid w:val="00457A27"/>
    <w:rsid w:val="0046520B"/>
    <w:rsid w:val="004719FF"/>
    <w:rsid w:val="0047366E"/>
    <w:rsid w:val="00475335"/>
    <w:rsid w:val="00485421"/>
    <w:rsid w:val="00494A4B"/>
    <w:rsid w:val="004976D0"/>
    <w:rsid w:val="004A3A72"/>
    <w:rsid w:val="004A3EB9"/>
    <w:rsid w:val="004B0690"/>
    <w:rsid w:val="004B5B54"/>
    <w:rsid w:val="004B5CB2"/>
    <w:rsid w:val="004C1587"/>
    <w:rsid w:val="004C1792"/>
    <w:rsid w:val="004C35E9"/>
    <w:rsid w:val="004C476F"/>
    <w:rsid w:val="004D3ED4"/>
    <w:rsid w:val="004D43DE"/>
    <w:rsid w:val="004E2EDA"/>
    <w:rsid w:val="004E35D5"/>
    <w:rsid w:val="004E3F90"/>
    <w:rsid w:val="004E5757"/>
    <w:rsid w:val="004E647C"/>
    <w:rsid w:val="004F0847"/>
    <w:rsid w:val="004F475B"/>
    <w:rsid w:val="004F79B7"/>
    <w:rsid w:val="005016C7"/>
    <w:rsid w:val="00502084"/>
    <w:rsid w:val="00503F87"/>
    <w:rsid w:val="00506592"/>
    <w:rsid w:val="0051158E"/>
    <w:rsid w:val="00513311"/>
    <w:rsid w:val="00513BA6"/>
    <w:rsid w:val="00515B4C"/>
    <w:rsid w:val="00520CEF"/>
    <w:rsid w:val="00522674"/>
    <w:rsid w:val="00522822"/>
    <w:rsid w:val="005228CD"/>
    <w:rsid w:val="0052293B"/>
    <w:rsid w:val="005320B0"/>
    <w:rsid w:val="00534107"/>
    <w:rsid w:val="00534C14"/>
    <w:rsid w:val="0054253C"/>
    <w:rsid w:val="00547E25"/>
    <w:rsid w:val="00551A0F"/>
    <w:rsid w:val="00553DB4"/>
    <w:rsid w:val="00553FE6"/>
    <w:rsid w:val="00562D96"/>
    <w:rsid w:val="005706A7"/>
    <w:rsid w:val="00571C3F"/>
    <w:rsid w:val="005747CC"/>
    <w:rsid w:val="00577F6F"/>
    <w:rsid w:val="00580452"/>
    <w:rsid w:val="00581CAA"/>
    <w:rsid w:val="005863FD"/>
    <w:rsid w:val="00591054"/>
    <w:rsid w:val="005A01C0"/>
    <w:rsid w:val="005A18B6"/>
    <w:rsid w:val="005A46AE"/>
    <w:rsid w:val="005A4AD5"/>
    <w:rsid w:val="005A6A45"/>
    <w:rsid w:val="005B562E"/>
    <w:rsid w:val="005C1DCD"/>
    <w:rsid w:val="005D0D2E"/>
    <w:rsid w:val="005D1BE4"/>
    <w:rsid w:val="005D3394"/>
    <w:rsid w:val="005D4C02"/>
    <w:rsid w:val="005D7723"/>
    <w:rsid w:val="005E4167"/>
    <w:rsid w:val="005F0FC7"/>
    <w:rsid w:val="005F2015"/>
    <w:rsid w:val="005F2C61"/>
    <w:rsid w:val="005F5554"/>
    <w:rsid w:val="005F6874"/>
    <w:rsid w:val="00600470"/>
    <w:rsid w:val="00600CE8"/>
    <w:rsid w:val="006021C1"/>
    <w:rsid w:val="00604B8E"/>
    <w:rsid w:val="00605DD0"/>
    <w:rsid w:val="006109A0"/>
    <w:rsid w:val="00611FD6"/>
    <w:rsid w:val="00614952"/>
    <w:rsid w:val="006177BD"/>
    <w:rsid w:val="006219D7"/>
    <w:rsid w:val="00624946"/>
    <w:rsid w:val="006300D2"/>
    <w:rsid w:val="0063014B"/>
    <w:rsid w:val="006429C0"/>
    <w:rsid w:val="00644A05"/>
    <w:rsid w:val="00656366"/>
    <w:rsid w:val="006600BC"/>
    <w:rsid w:val="0066046A"/>
    <w:rsid w:val="0066411F"/>
    <w:rsid w:val="00664201"/>
    <w:rsid w:val="00664AC9"/>
    <w:rsid w:val="00665C7E"/>
    <w:rsid w:val="00666B7D"/>
    <w:rsid w:val="00667CF5"/>
    <w:rsid w:val="0067674B"/>
    <w:rsid w:val="0067727A"/>
    <w:rsid w:val="0068374B"/>
    <w:rsid w:val="0068387A"/>
    <w:rsid w:val="006850A8"/>
    <w:rsid w:val="006860AD"/>
    <w:rsid w:val="00695B8A"/>
    <w:rsid w:val="006A1E2F"/>
    <w:rsid w:val="006A3D8A"/>
    <w:rsid w:val="006A5D89"/>
    <w:rsid w:val="006B0185"/>
    <w:rsid w:val="006B4408"/>
    <w:rsid w:val="006B46BB"/>
    <w:rsid w:val="006C40D8"/>
    <w:rsid w:val="006C57B6"/>
    <w:rsid w:val="006C7A7F"/>
    <w:rsid w:val="006D0696"/>
    <w:rsid w:val="006D3FAC"/>
    <w:rsid w:val="006E2481"/>
    <w:rsid w:val="006E5F16"/>
    <w:rsid w:val="006E6D87"/>
    <w:rsid w:val="006E7F8B"/>
    <w:rsid w:val="006F3823"/>
    <w:rsid w:val="006F4454"/>
    <w:rsid w:val="006F5681"/>
    <w:rsid w:val="006F7106"/>
    <w:rsid w:val="007158CC"/>
    <w:rsid w:val="00715EAF"/>
    <w:rsid w:val="00716010"/>
    <w:rsid w:val="007202F3"/>
    <w:rsid w:val="00721DFB"/>
    <w:rsid w:val="0072214B"/>
    <w:rsid w:val="0072392A"/>
    <w:rsid w:val="0072599B"/>
    <w:rsid w:val="00726BDE"/>
    <w:rsid w:val="00730621"/>
    <w:rsid w:val="0073467B"/>
    <w:rsid w:val="00735B60"/>
    <w:rsid w:val="007402EA"/>
    <w:rsid w:val="00742617"/>
    <w:rsid w:val="00746863"/>
    <w:rsid w:val="0074750E"/>
    <w:rsid w:val="007534ED"/>
    <w:rsid w:val="007564C3"/>
    <w:rsid w:val="00763A50"/>
    <w:rsid w:val="007642F4"/>
    <w:rsid w:val="007676D3"/>
    <w:rsid w:val="00770255"/>
    <w:rsid w:val="00770DEA"/>
    <w:rsid w:val="007740EB"/>
    <w:rsid w:val="00776055"/>
    <w:rsid w:val="00780A2A"/>
    <w:rsid w:val="0078253E"/>
    <w:rsid w:val="00784918"/>
    <w:rsid w:val="00786128"/>
    <w:rsid w:val="00786AF7"/>
    <w:rsid w:val="00790C00"/>
    <w:rsid w:val="00791773"/>
    <w:rsid w:val="00791CFF"/>
    <w:rsid w:val="00792D25"/>
    <w:rsid w:val="007A1720"/>
    <w:rsid w:val="007A2751"/>
    <w:rsid w:val="007A2E05"/>
    <w:rsid w:val="007A5104"/>
    <w:rsid w:val="007B28B1"/>
    <w:rsid w:val="007B6DFE"/>
    <w:rsid w:val="007B7E1B"/>
    <w:rsid w:val="007C2130"/>
    <w:rsid w:val="007C24B9"/>
    <w:rsid w:val="007C3A5A"/>
    <w:rsid w:val="007C58C8"/>
    <w:rsid w:val="007C6087"/>
    <w:rsid w:val="007D397E"/>
    <w:rsid w:val="007D4253"/>
    <w:rsid w:val="007D775C"/>
    <w:rsid w:val="007E0BC0"/>
    <w:rsid w:val="007E1835"/>
    <w:rsid w:val="007E28E3"/>
    <w:rsid w:val="007E5355"/>
    <w:rsid w:val="007E7162"/>
    <w:rsid w:val="007F0DE1"/>
    <w:rsid w:val="007F3480"/>
    <w:rsid w:val="007F4DC1"/>
    <w:rsid w:val="007F6F5D"/>
    <w:rsid w:val="007F7166"/>
    <w:rsid w:val="00802328"/>
    <w:rsid w:val="00802A16"/>
    <w:rsid w:val="00802E79"/>
    <w:rsid w:val="00806323"/>
    <w:rsid w:val="00810999"/>
    <w:rsid w:val="00810CCE"/>
    <w:rsid w:val="008132DA"/>
    <w:rsid w:val="00815715"/>
    <w:rsid w:val="0082757C"/>
    <w:rsid w:val="0083468C"/>
    <w:rsid w:val="00845C1E"/>
    <w:rsid w:val="0084786A"/>
    <w:rsid w:val="0085139F"/>
    <w:rsid w:val="00851B81"/>
    <w:rsid w:val="00852880"/>
    <w:rsid w:val="00852EF8"/>
    <w:rsid w:val="00853AD6"/>
    <w:rsid w:val="00855973"/>
    <w:rsid w:val="008577B8"/>
    <w:rsid w:val="00860953"/>
    <w:rsid w:val="008641EB"/>
    <w:rsid w:val="008679D1"/>
    <w:rsid w:val="008810EA"/>
    <w:rsid w:val="00883FFF"/>
    <w:rsid w:val="00884B53"/>
    <w:rsid w:val="0089341E"/>
    <w:rsid w:val="008A2C6C"/>
    <w:rsid w:val="008B01E3"/>
    <w:rsid w:val="008B2883"/>
    <w:rsid w:val="008B4215"/>
    <w:rsid w:val="008B4316"/>
    <w:rsid w:val="008B532B"/>
    <w:rsid w:val="008C1AC2"/>
    <w:rsid w:val="008C1F0A"/>
    <w:rsid w:val="008D1E3B"/>
    <w:rsid w:val="008E14CD"/>
    <w:rsid w:val="008E1BC4"/>
    <w:rsid w:val="008E54DA"/>
    <w:rsid w:val="008E6B45"/>
    <w:rsid w:val="008E7E95"/>
    <w:rsid w:val="008F12D6"/>
    <w:rsid w:val="008F69E4"/>
    <w:rsid w:val="0090067B"/>
    <w:rsid w:val="009033AB"/>
    <w:rsid w:val="0090543F"/>
    <w:rsid w:val="009079E8"/>
    <w:rsid w:val="009118BF"/>
    <w:rsid w:val="00916943"/>
    <w:rsid w:val="00916FBD"/>
    <w:rsid w:val="009204A5"/>
    <w:rsid w:val="00921247"/>
    <w:rsid w:val="00924512"/>
    <w:rsid w:val="00926DD8"/>
    <w:rsid w:val="00927997"/>
    <w:rsid w:val="009375D7"/>
    <w:rsid w:val="009379AB"/>
    <w:rsid w:val="00942B78"/>
    <w:rsid w:val="0094508D"/>
    <w:rsid w:val="009458D2"/>
    <w:rsid w:val="009474CB"/>
    <w:rsid w:val="00956AEA"/>
    <w:rsid w:val="00957F13"/>
    <w:rsid w:val="00960B49"/>
    <w:rsid w:val="00962F3B"/>
    <w:rsid w:val="00963198"/>
    <w:rsid w:val="00982341"/>
    <w:rsid w:val="00983909"/>
    <w:rsid w:val="00985B4B"/>
    <w:rsid w:val="00991A2E"/>
    <w:rsid w:val="00995FBF"/>
    <w:rsid w:val="009970C0"/>
    <w:rsid w:val="009974E1"/>
    <w:rsid w:val="009A5411"/>
    <w:rsid w:val="009A5C32"/>
    <w:rsid w:val="009A60AE"/>
    <w:rsid w:val="009B0F95"/>
    <w:rsid w:val="009B4A94"/>
    <w:rsid w:val="009C4215"/>
    <w:rsid w:val="009C465F"/>
    <w:rsid w:val="009C476D"/>
    <w:rsid w:val="009C4D8E"/>
    <w:rsid w:val="009D0BB9"/>
    <w:rsid w:val="009D33C7"/>
    <w:rsid w:val="009F7161"/>
    <w:rsid w:val="009F73AD"/>
    <w:rsid w:val="00A0270A"/>
    <w:rsid w:val="00A1359F"/>
    <w:rsid w:val="00A20B98"/>
    <w:rsid w:val="00A232EC"/>
    <w:rsid w:val="00A233E8"/>
    <w:rsid w:val="00A2493F"/>
    <w:rsid w:val="00A26999"/>
    <w:rsid w:val="00A36349"/>
    <w:rsid w:val="00A47A9F"/>
    <w:rsid w:val="00A47F69"/>
    <w:rsid w:val="00A515AC"/>
    <w:rsid w:val="00A51646"/>
    <w:rsid w:val="00A5316C"/>
    <w:rsid w:val="00A55732"/>
    <w:rsid w:val="00A55E72"/>
    <w:rsid w:val="00A55F82"/>
    <w:rsid w:val="00A568C8"/>
    <w:rsid w:val="00A60AB3"/>
    <w:rsid w:val="00A60ED4"/>
    <w:rsid w:val="00A6200F"/>
    <w:rsid w:val="00A62FB7"/>
    <w:rsid w:val="00A633CA"/>
    <w:rsid w:val="00A669EE"/>
    <w:rsid w:val="00A708B0"/>
    <w:rsid w:val="00A715B3"/>
    <w:rsid w:val="00A71798"/>
    <w:rsid w:val="00A74169"/>
    <w:rsid w:val="00A80734"/>
    <w:rsid w:val="00A83B1C"/>
    <w:rsid w:val="00A84242"/>
    <w:rsid w:val="00A85ED6"/>
    <w:rsid w:val="00A86BEB"/>
    <w:rsid w:val="00A95B3B"/>
    <w:rsid w:val="00A9774B"/>
    <w:rsid w:val="00AB6A7F"/>
    <w:rsid w:val="00AC5DAD"/>
    <w:rsid w:val="00AC7117"/>
    <w:rsid w:val="00AD00AB"/>
    <w:rsid w:val="00AD10C2"/>
    <w:rsid w:val="00AD27F1"/>
    <w:rsid w:val="00AD66D3"/>
    <w:rsid w:val="00AD78BE"/>
    <w:rsid w:val="00AD795B"/>
    <w:rsid w:val="00AE5DDD"/>
    <w:rsid w:val="00AF0CF2"/>
    <w:rsid w:val="00AF148E"/>
    <w:rsid w:val="00AF49BD"/>
    <w:rsid w:val="00AF5D44"/>
    <w:rsid w:val="00AF78B5"/>
    <w:rsid w:val="00B0055B"/>
    <w:rsid w:val="00B143DC"/>
    <w:rsid w:val="00B215CB"/>
    <w:rsid w:val="00B229D8"/>
    <w:rsid w:val="00B23253"/>
    <w:rsid w:val="00B24940"/>
    <w:rsid w:val="00B24BC2"/>
    <w:rsid w:val="00B265AC"/>
    <w:rsid w:val="00B33E1D"/>
    <w:rsid w:val="00B34393"/>
    <w:rsid w:val="00B34EB9"/>
    <w:rsid w:val="00B35260"/>
    <w:rsid w:val="00B35F5A"/>
    <w:rsid w:val="00B40D55"/>
    <w:rsid w:val="00B4269E"/>
    <w:rsid w:val="00B44DBC"/>
    <w:rsid w:val="00B47107"/>
    <w:rsid w:val="00B54CB7"/>
    <w:rsid w:val="00B54D2A"/>
    <w:rsid w:val="00B550F2"/>
    <w:rsid w:val="00B55BA3"/>
    <w:rsid w:val="00B55CF8"/>
    <w:rsid w:val="00B565C6"/>
    <w:rsid w:val="00B57A48"/>
    <w:rsid w:val="00B64C35"/>
    <w:rsid w:val="00B65B28"/>
    <w:rsid w:val="00B65EF4"/>
    <w:rsid w:val="00B673EB"/>
    <w:rsid w:val="00B70780"/>
    <w:rsid w:val="00B72DF2"/>
    <w:rsid w:val="00B73041"/>
    <w:rsid w:val="00B740D0"/>
    <w:rsid w:val="00B74F70"/>
    <w:rsid w:val="00B82F4A"/>
    <w:rsid w:val="00B83CA8"/>
    <w:rsid w:val="00B85CFD"/>
    <w:rsid w:val="00B90960"/>
    <w:rsid w:val="00B97306"/>
    <w:rsid w:val="00BA73B0"/>
    <w:rsid w:val="00BA7831"/>
    <w:rsid w:val="00BB0A00"/>
    <w:rsid w:val="00BB7712"/>
    <w:rsid w:val="00BC47EA"/>
    <w:rsid w:val="00BD7257"/>
    <w:rsid w:val="00BD7CC9"/>
    <w:rsid w:val="00BE1116"/>
    <w:rsid w:val="00BE4511"/>
    <w:rsid w:val="00BF0622"/>
    <w:rsid w:val="00BF0E3E"/>
    <w:rsid w:val="00BF0FF0"/>
    <w:rsid w:val="00BF1769"/>
    <w:rsid w:val="00C03F2C"/>
    <w:rsid w:val="00C06E3F"/>
    <w:rsid w:val="00C07135"/>
    <w:rsid w:val="00C128C1"/>
    <w:rsid w:val="00C1700F"/>
    <w:rsid w:val="00C245DE"/>
    <w:rsid w:val="00C27448"/>
    <w:rsid w:val="00C33134"/>
    <w:rsid w:val="00C340B4"/>
    <w:rsid w:val="00C41085"/>
    <w:rsid w:val="00C43954"/>
    <w:rsid w:val="00C43FEE"/>
    <w:rsid w:val="00C4537D"/>
    <w:rsid w:val="00C46424"/>
    <w:rsid w:val="00C46D67"/>
    <w:rsid w:val="00C51CBE"/>
    <w:rsid w:val="00C555CE"/>
    <w:rsid w:val="00C560F5"/>
    <w:rsid w:val="00C603AF"/>
    <w:rsid w:val="00C67D9D"/>
    <w:rsid w:val="00C72DE6"/>
    <w:rsid w:val="00C735CF"/>
    <w:rsid w:val="00C75453"/>
    <w:rsid w:val="00C75F06"/>
    <w:rsid w:val="00C77B42"/>
    <w:rsid w:val="00C81BB4"/>
    <w:rsid w:val="00C8233C"/>
    <w:rsid w:val="00C84C09"/>
    <w:rsid w:val="00C87B88"/>
    <w:rsid w:val="00C90585"/>
    <w:rsid w:val="00C910CC"/>
    <w:rsid w:val="00C949F5"/>
    <w:rsid w:val="00C9512D"/>
    <w:rsid w:val="00C95870"/>
    <w:rsid w:val="00CB5DA1"/>
    <w:rsid w:val="00CB667A"/>
    <w:rsid w:val="00CC517A"/>
    <w:rsid w:val="00CD0D25"/>
    <w:rsid w:val="00CD258D"/>
    <w:rsid w:val="00CD4220"/>
    <w:rsid w:val="00CD650E"/>
    <w:rsid w:val="00CD75A3"/>
    <w:rsid w:val="00CE7D8A"/>
    <w:rsid w:val="00CF0C9B"/>
    <w:rsid w:val="00CF1964"/>
    <w:rsid w:val="00CF51A2"/>
    <w:rsid w:val="00CF5249"/>
    <w:rsid w:val="00D00A86"/>
    <w:rsid w:val="00D06FB1"/>
    <w:rsid w:val="00D17893"/>
    <w:rsid w:val="00D21EFB"/>
    <w:rsid w:val="00D24A64"/>
    <w:rsid w:val="00D26DBB"/>
    <w:rsid w:val="00D27C14"/>
    <w:rsid w:val="00D329D0"/>
    <w:rsid w:val="00D36982"/>
    <w:rsid w:val="00D424DB"/>
    <w:rsid w:val="00D44C52"/>
    <w:rsid w:val="00D46803"/>
    <w:rsid w:val="00D50126"/>
    <w:rsid w:val="00D51BA6"/>
    <w:rsid w:val="00D54A37"/>
    <w:rsid w:val="00D5744D"/>
    <w:rsid w:val="00D57C26"/>
    <w:rsid w:val="00D73033"/>
    <w:rsid w:val="00D7790C"/>
    <w:rsid w:val="00D8028D"/>
    <w:rsid w:val="00D82E37"/>
    <w:rsid w:val="00D83CCF"/>
    <w:rsid w:val="00D8593E"/>
    <w:rsid w:val="00D85C27"/>
    <w:rsid w:val="00D915AC"/>
    <w:rsid w:val="00D9278C"/>
    <w:rsid w:val="00D9735B"/>
    <w:rsid w:val="00DA34D8"/>
    <w:rsid w:val="00DA3E7D"/>
    <w:rsid w:val="00DA3EB2"/>
    <w:rsid w:val="00DA4C25"/>
    <w:rsid w:val="00DA4FC7"/>
    <w:rsid w:val="00DB2232"/>
    <w:rsid w:val="00DC1DEE"/>
    <w:rsid w:val="00DC6570"/>
    <w:rsid w:val="00DC6F22"/>
    <w:rsid w:val="00DD1D87"/>
    <w:rsid w:val="00DD296A"/>
    <w:rsid w:val="00DD391A"/>
    <w:rsid w:val="00DE0AA4"/>
    <w:rsid w:val="00DF0463"/>
    <w:rsid w:val="00DF0DC9"/>
    <w:rsid w:val="00E011CA"/>
    <w:rsid w:val="00E06592"/>
    <w:rsid w:val="00E12E0F"/>
    <w:rsid w:val="00E13201"/>
    <w:rsid w:val="00E16495"/>
    <w:rsid w:val="00E179D9"/>
    <w:rsid w:val="00E20C02"/>
    <w:rsid w:val="00E22B30"/>
    <w:rsid w:val="00E33550"/>
    <w:rsid w:val="00E3380E"/>
    <w:rsid w:val="00E34410"/>
    <w:rsid w:val="00E359FB"/>
    <w:rsid w:val="00E37B92"/>
    <w:rsid w:val="00E41C50"/>
    <w:rsid w:val="00E42E51"/>
    <w:rsid w:val="00E46D2D"/>
    <w:rsid w:val="00E53E00"/>
    <w:rsid w:val="00E601F3"/>
    <w:rsid w:val="00E631C9"/>
    <w:rsid w:val="00E64EFC"/>
    <w:rsid w:val="00E66F9D"/>
    <w:rsid w:val="00E6723F"/>
    <w:rsid w:val="00E726A6"/>
    <w:rsid w:val="00E735DA"/>
    <w:rsid w:val="00E74EB7"/>
    <w:rsid w:val="00E818FC"/>
    <w:rsid w:val="00E8442F"/>
    <w:rsid w:val="00E86D16"/>
    <w:rsid w:val="00E903D1"/>
    <w:rsid w:val="00E911C2"/>
    <w:rsid w:val="00E95DCB"/>
    <w:rsid w:val="00EA0667"/>
    <w:rsid w:val="00EA28EF"/>
    <w:rsid w:val="00EA6F97"/>
    <w:rsid w:val="00EB1867"/>
    <w:rsid w:val="00EB1F01"/>
    <w:rsid w:val="00EB252D"/>
    <w:rsid w:val="00EB452A"/>
    <w:rsid w:val="00EB460B"/>
    <w:rsid w:val="00EB4712"/>
    <w:rsid w:val="00EB7105"/>
    <w:rsid w:val="00EB7588"/>
    <w:rsid w:val="00EB78F9"/>
    <w:rsid w:val="00EC0881"/>
    <w:rsid w:val="00EC4087"/>
    <w:rsid w:val="00EC5373"/>
    <w:rsid w:val="00ED7480"/>
    <w:rsid w:val="00EE077E"/>
    <w:rsid w:val="00EE1799"/>
    <w:rsid w:val="00EE3373"/>
    <w:rsid w:val="00EF0352"/>
    <w:rsid w:val="00EF0861"/>
    <w:rsid w:val="00EF1D42"/>
    <w:rsid w:val="00EF3C5E"/>
    <w:rsid w:val="00EF3CDE"/>
    <w:rsid w:val="00EF6AD0"/>
    <w:rsid w:val="00EF7440"/>
    <w:rsid w:val="00F04F71"/>
    <w:rsid w:val="00F05E3C"/>
    <w:rsid w:val="00F075A7"/>
    <w:rsid w:val="00F0794A"/>
    <w:rsid w:val="00F10A26"/>
    <w:rsid w:val="00F11712"/>
    <w:rsid w:val="00F133BE"/>
    <w:rsid w:val="00F1414E"/>
    <w:rsid w:val="00F14FF6"/>
    <w:rsid w:val="00F1542D"/>
    <w:rsid w:val="00F16972"/>
    <w:rsid w:val="00F20A25"/>
    <w:rsid w:val="00F22F1C"/>
    <w:rsid w:val="00F27DA2"/>
    <w:rsid w:val="00F356B0"/>
    <w:rsid w:val="00F37FC1"/>
    <w:rsid w:val="00F437D3"/>
    <w:rsid w:val="00F44AB5"/>
    <w:rsid w:val="00F44EBA"/>
    <w:rsid w:val="00F478D5"/>
    <w:rsid w:val="00F53370"/>
    <w:rsid w:val="00F63112"/>
    <w:rsid w:val="00F64E0B"/>
    <w:rsid w:val="00F66CD7"/>
    <w:rsid w:val="00F673FA"/>
    <w:rsid w:val="00F71692"/>
    <w:rsid w:val="00F95F3D"/>
    <w:rsid w:val="00F970E5"/>
    <w:rsid w:val="00FA0B4C"/>
    <w:rsid w:val="00FB0F51"/>
    <w:rsid w:val="00FB2AF7"/>
    <w:rsid w:val="00FB2E96"/>
    <w:rsid w:val="00FB3CEF"/>
    <w:rsid w:val="00FB4B9A"/>
    <w:rsid w:val="00FC02D2"/>
    <w:rsid w:val="00FC2D6C"/>
    <w:rsid w:val="00FC32C4"/>
    <w:rsid w:val="00FC4B7A"/>
    <w:rsid w:val="00FC5C43"/>
    <w:rsid w:val="00FD45CF"/>
    <w:rsid w:val="00FD49C3"/>
    <w:rsid w:val="00FD7481"/>
    <w:rsid w:val="00FE01A5"/>
    <w:rsid w:val="00FE149A"/>
    <w:rsid w:val="00FF2EA2"/>
    <w:rsid w:val="00FF3E7C"/>
    <w:rsid w:val="00FF5A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6D3"/>
  </w:style>
  <w:style w:type="paragraph" w:styleId="1">
    <w:name w:val="heading 1"/>
    <w:basedOn w:val="a"/>
    <w:next w:val="a"/>
    <w:link w:val="10"/>
    <w:uiPriority w:val="99"/>
    <w:qFormat/>
    <w:rsid w:val="00E64EFC"/>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3F4BAF"/>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3F4BAF"/>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3F4BAF"/>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qFormat/>
    <w:rsid w:val="003F4BAF"/>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3F4BAF"/>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47A9F"/>
    <w:pPr>
      <w:spacing w:after="0" w:line="240" w:lineRule="auto"/>
      <w:jc w:val="center"/>
    </w:pPr>
    <w:rPr>
      <w:rFonts w:ascii="Times New Roman" w:eastAsia="Times New Roman" w:hAnsi="Times New Roman" w:cs="Times New Roman"/>
      <w:sz w:val="28"/>
      <w:szCs w:val="20"/>
    </w:rPr>
  </w:style>
  <w:style w:type="character" w:customStyle="1" w:styleId="a4">
    <w:name w:val="Название Знак"/>
    <w:basedOn w:val="a0"/>
    <w:link w:val="a3"/>
    <w:rsid w:val="00A47A9F"/>
    <w:rPr>
      <w:rFonts w:ascii="Times New Roman" w:eastAsia="Times New Roman" w:hAnsi="Times New Roman" w:cs="Times New Roman"/>
      <w:sz w:val="28"/>
      <w:szCs w:val="20"/>
    </w:rPr>
  </w:style>
  <w:style w:type="paragraph" w:customStyle="1" w:styleId="Heading">
    <w:name w:val="Heading"/>
    <w:rsid w:val="00A47A9F"/>
    <w:pPr>
      <w:autoSpaceDE w:val="0"/>
      <w:autoSpaceDN w:val="0"/>
      <w:adjustRightInd w:val="0"/>
      <w:spacing w:after="0" w:line="240" w:lineRule="auto"/>
    </w:pPr>
    <w:rPr>
      <w:rFonts w:ascii="Arial" w:eastAsia="Times New Roman" w:hAnsi="Arial" w:cs="Arial"/>
      <w:b/>
      <w:bCs/>
    </w:rPr>
  </w:style>
  <w:style w:type="paragraph" w:styleId="a5">
    <w:name w:val="Normal (Web)"/>
    <w:aliases w:val="Обычный (Web)"/>
    <w:basedOn w:val="a"/>
    <w:rsid w:val="00A47A9F"/>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qFormat/>
    <w:rsid w:val="00A47A9F"/>
    <w:rPr>
      <w:b/>
      <w:bCs/>
    </w:rPr>
  </w:style>
  <w:style w:type="character" w:styleId="a7">
    <w:name w:val="Hyperlink"/>
    <w:basedOn w:val="a0"/>
    <w:uiPriority w:val="99"/>
    <w:rsid w:val="00A47A9F"/>
    <w:rPr>
      <w:color w:val="0000FF"/>
      <w:u w:val="single"/>
    </w:rPr>
  </w:style>
  <w:style w:type="paragraph" w:styleId="a8">
    <w:name w:val="header"/>
    <w:basedOn w:val="a"/>
    <w:link w:val="a9"/>
    <w:uiPriority w:val="99"/>
    <w:rsid w:val="00A47A9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A47A9F"/>
    <w:rPr>
      <w:rFonts w:ascii="Times New Roman" w:eastAsia="Times New Roman" w:hAnsi="Times New Roman" w:cs="Times New Roman"/>
      <w:sz w:val="24"/>
      <w:szCs w:val="24"/>
    </w:rPr>
  </w:style>
  <w:style w:type="character" w:customStyle="1" w:styleId="10">
    <w:name w:val="Заголовок 1 Знак"/>
    <w:basedOn w:val="a0"/>
    <w:link w:val="1"/>
    <w:uiPriority w:val="99"/>
    <w:rsid w:val="00E64EFC"/>
    <w:rPr>
      <w:rFonts w:ascii="Times New Roman" w:eastAsia="Times New Roman" w:hAnsi="Times New Roman" w:cs="Times New Roman"/>
      <w:b/>
      <w:sz w:val="28"/>
      <w:szCs w:val="20"/>
    </w:rPr>
  </w:style>
  <w:style w:type="paragraph" w:styleId="31">
    <w:name w:val="Body Text 3"/>
    <w:basedOn w:val="a"/>
    <w:link w:val="32"/>
    <w:uiPriority w:val="99"/>
    <w:rsid w:val="00E64EFC"/>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E64EFC"/>
    <w:rPr>
      <w:rFonts w:ascii="Times New Roman" w:eastAsia="Times New Roman" w:hAnsi="Times New Roman" w:cs="Times New Roman"/>
      <w:sz w:val="16"/>
      <w:szCs w:val="16"/>
    </w:rPr>
  </w:style>
  <w:style w:type="paragraph" w:styleId="aa">
    <w:name w:val="Balloon Text"/>
    <w:basedOn w:val="a"/>
    <w:link w:val="ab"/>
    <w:uiPriority w:val="99"/>
    <w:unhideWhenUsed/>
    <w:rsid w:val="00E64EFC"/>
    <w:pPr>
      <w:spacing w:after="0" w:line="240" w:lineRule="auto"/>
    </w:pPr>
    <w:rPr>
      <w:rFonts w:ascii="Tahoma" w:hAnsi="Tahoma" w:cs="Tahoma"/>
      <w:sz w:val="16"/>
      <w:szCs w:val="16"/>
    </w:rPr>
  </w:style>
  <w:style w:type="character" w:customStyle="1" w:styleId="ab">
    <w:name w:val="Текст выноски Знак"/>
    <w:basedOn w:val="a0"/>
    <w:link w:val="aa"/>
    <w:uiPriority w:val="99"/>
    <w:rsid w:val="00E64EFC"/>
    <w:rPr>
      <w:rFonts w:ascii="Tahoma" w:hAnsi="Tahoma" w:cs="Tahoma"/>
      <w:sz w:val="16"/>
      <w:szCs w:val="16"/>
    </w:rPr>
  </w:style>
  <w:style w:type="paragraph" w:styleId="ac">
    <w:name w:val="Body Text"/>
    <w:basedOn w:val="a"/>
    <w:link w:val="ad"/>
    <w:uiPriority w:val="99"/>
    <w:unhideWhenUsed/>
    <w:rsid w:val="00DF0DC9"/>
    <w:pPr>
      <w:spacing w:after="120"/>
    </w:pPr>
  </w:style>
  <w:style w:type="character" w:customStyle="1" w:styleId="ad">
    <w:name w:val="Основной текст Знак"/>
    <w:basedOn w:val="a0"/>
    <w:link w:val="ac"/>
    <w:uiPriority w:val="99"/>
    <w:rsid w:val="00DF0DC9"/>
  </w:style>
  <w:style w:type="paragraph" w:styleId="ae">
    <w:name w:val="List Paragraph"/>
    <w:basedOn w:val="a"/>
    <w:uiPriority w:val="99"/>
    <w:qFormat/>
    <w:rsid w:val="003F4BAF"/>
    <w:pPr>
      <w:ind w:left="720"/>
      <w:contextualSpacing/>
    </w:pPr>
  </w:style>
  <w:style w:type="paragraph" w:styleId="33">
    <w:name w:val="Body Text Indent 3"/>
    <w:basedOn w:val="a"/>
    <w:link w:val="34"/>
    <w:uiPriority w:val="99"/>
    <w:unhideWhenUsed/>
    <w:rsid w:val="003F4BAF"/>
    <w:pPr>
      <w:spacing w:after="120"/>
      <w:ind w:left="283"/>
    </w:pPr>
    <w:rPr>
      <w:sz w:val="16"/>
      <w:szCs w:val="16"/>
    </w:rPr>
  </w:style>
  <w:style w:type="character" w:customStyle="1" w:styleId="34">
    <w:name w:val="Основной текст с отступом 3 Знак"/>
    <w:basedOn w:val="a0"/>
    <w:link w:val="33"/>
    <w:uiPriority w:val="99"/>
    <w:rsid w:val="003F4BAF"/>
    <w:rPr>
      <w:sz w:val="16"/>
      <w:szCs w:val="16"/>
    </w:rPr>
  </w:style>
  <w:style w:type="character" w:customStyle="1" w:styleId="20">
    <w:name w:val="Заголовок 2 Знак"/>
    <w:basedOn w:val="a0"/>
    <w:link w:val="2"/>
    <w:uiPriority w:val="99"/>
    <w:rsid w:val="003F4BAF"/>
    <w:rPr>
      <w:rFonts w:ascii="Times New Roman" w:eastAsia="Times New Roman" w:hAnsi="Times New Roman" w:cs="Times New Roman"/>
      <w:b/>
      <w:sz w:val="28"/>
      <w:szCs w:val="20"/>
    </w:rPr>
  </w:style>
  <w:style w:type="character" w:customStyle="1" w:styleId="30">
    <w:name w:val="Заголовок 3 Знак"/>
    <w:basedOn w:val="a0"/>
    <w:link w:val="3"/>
    <w:uiPriority w:val="99"/>
    <w:rsid w:val="003F4BAF"/>
    <w:rPr>
      <w:rFonts w:ascii="Arial" w:eastAsia="Times New Roman" w:hAnsi="Arial" w:cs="Arial"/>
      <w:b/>
      <w:bCs/>
      <w:sz w:val="26"/>
      <w:szCs w:val="26"/>
    </w:rPr>
  </w:style>
  <w:style w:type="character" w:customStyle="1" w:styleId="40">
    <w:name w:val="Заголовок 4 Знак"/>
    <w:basedOn w:val="a0"/>
    <w:link w:val="4"/>
    <w:uiPriority w:val="99"/>
    <w:rsid w:val="003F4BAF"/>
    <w:rPr>
      <w:rFonts w:ascii="Times New Roman" w:eastAsia="Times New Roman" w:hAnsi="Times New Roman" w:cs="Times New Roman"/>
      <w:b/>
      <w:bCs/>
      <w:sz w:val="28"/>
      <w:szCs w:val="28"/>
    </w:rPr>
  </w:style>
  <w:style w:type="character" w:customStyle="1" w:styleId="50">
    <w:name w:val="Заголовок 5 Знак"/>
    <w:basedOn w:val="a0"/>
    <w:link w:val="5"/>
    <w:uiPriority w:val="99"/>
    <w:rsid w:val="003F4BAF"/>
    <w:rPr>
      <w:rFonts w:ascii="Times New Roman" w:eastAsia="Times New Roman" w:hAnsi="Times New Roman" w:cs="Times New Roman"/>
      <w:b/>
      <w:bCs/>
      <w:i/>
      <w:iCs/>
      <w:sz w:val="26"/>
      <w:szCs w:val="26"/>
    </w:rPr>
  </w:style>
  <w:style w:type="character" w:customStyle="1" w:styleId="60">
    <w:name w:val="Заголовок 6 Знак"/>
    <w:basedOn w:val="a0"/>
    <w:link w:val="6"/>
    <w:uiPriority w:val="99"/>
    <w:rsid w:val="003F4BAF"/>
    <w:rPr>
      <w:rFonts w:ascii="Times New Roman" w:eastAsia="Times New Roman" w:hAnsi="Times New Roman" w:cs="Times New Roman"/>
      <w:b/>
      <w:bCs/>
    </w:rPr>
  </w:style>
  <w:style w:type="character" w:customStyle="1" w:styleId="TitleChar">
    <w:name w:val="Title Char"/>
    <w:uiPriority w:val="99"/>
    <w:locked/>
    <w:rsid w:val="003F4BAF"/>
    <w:rPr>
      <w:b/>
      <w:sz w:val="28"/>
    </w:rPr>
  </w:style>
  <w:style w:type="character" w:customStyle="1" w:styleId="11">
    <w:name w:val="Название Знак1"/>
    <w:basedOn w:val="a0"/>
    <w:uiPriority w:val="99"/>
    <w:rsid w:val="003F4BAF"/>
    <w:rPr>
      <w:rFonts w:ascii="Cambria" w:hAnsi="Cambria" w:cs="Times New Roman"/>
      <w:color w:val="17365D"/>
      <w:spacing w:val="5"/>
      <w:kern w:val="28"/>
      <w:sz w:val="52"/>
      <w:szCs w:val="52"/>
    </w:rPr>
  </w:style>
  <w:style w:type="character" w:styleId="af">
    <w:name w:val="page number"/>
    <w:basedOn w:val="a0"/>
    <w:uiPriority w:val="99"/>
    <w:rsid w:val="003F4BAF"/>
    <w:rPr>
      <w:rFonts w:cs="Times New Roman"/>
    </w:rPr>
  </w:style>
  <w:style w:type="paragraph" w:customStyle="1" w:styleId="ConsPlusTitle">
    <w:name w:val="ConsPlusTitle"/>
    <w:uiPriority w:val="99"/>
    <w:rsid w:val="003F4BAF"/>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f0">
    <w:name w:val="Body Text Indent"/>
    <w:aliases w:val="Надин стиль"/>
    <w:basedOn w:val="a"/>
    <w:link w:val="af1"/>
    <w:uiPriority w:val="99"/>
    <w:rsid w:val="003F4BAF"/>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f1">
    <w:name w:val="Основной текст с отступом Знак"/>
    <w:aliases w:val="Надин стиль Знак"/>
    <w:basedOn w:val="a0"/>
    <w:link w:val="af0"/>
    <w:uiPriority w:val="99"/>
    <w:rsid w:val="003F4BAF"/>
    <w:rPr>
      <w:rFonts w:ascii="Times New Roman" w:eastAsia="Times New Roman" w:hAnsi="Times New Roman" w:cs="Times New Roman"/>
      <w:color w:val="000000"/>
      <w:sz w:val="24"/>
      <w:szCs w:val="24"/>
    </w:rPr>
  </w:style>
  <w:style w:type="paragraph" w:styleId="af2">
    <w:name w:val="footer"/>
    <w:basedOn w:val="a"/>
    <w:link w:val="af3"/>
    <w:uiPriority w:val="99"/>
    <w:rsid w:val="003F4BAF"/>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3">
    <w:name w:val="Нижний колонтитул Знак"/>
    <w:basedOn w:val="a0"/>
    <w:link w:val="af2"/>
    <w:uiPriority w:val="99"/>
    <w:rsid w:val="003F4BAF"/>
    <w:rPr>
      <w:rFonts w:ascii="Times New Roman" w:eastAsia="Times New Roman" w:hAnsi="Times New Roman" w:cs="Times New Roman"/>
      <w:sz w:val="20"/>
      <w:szCs w:val="20"/>
    </w:rPr>
  </w:style>
  <w:style w:type="table" w:styleId="af4">
    <w:name w:val="Table Grid"/>
    <w:basedOn w:val="a1"/>
    <w:uiPriority w:val="59"/>
    <w:rsid w:val="003F4BAF"/>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uiPriority w:val="99"/>
    <w:rsid w:val="003F4BAF"/>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uiPriority w:val="99"/>
    <w:rsid w:val="003F4BAF"/>
    <w:rPr>
      <w:rFonts w:ascii="Times New Roman" w:eastAsia="Times New Roman" w:hAnsi="Times New Roman" w:cs="Times New Roman"/>
      <w:sz w:val="20"/>
      <w:szCs w:val="20"/>
    </w:rPr>
  </w:style>
  <w:style w:type="paragraph" w:customStyle="1" w:styleId="af5">
    <w:name w:val="Таблицы (моноширинный)"/>
    <w:basedOn w:val="a"/>
    <w:next w:val="a"/>
    <w:uiPriority w:val="99"/>
    <w:rsid w:val="003F4BAF"/>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3F4BAF"/>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uiPriority w:val="99"/>
    <w:rsid w:val="003F4BAF"/>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af6">
    <w:name w:val="Знак Знак Знак Знак Знак Знак Знак"/>
    <w:basedOn w:val="a"/>
    <w:uiPriority w:val="99"/>
    <w:rsid w:val="003F4BA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basedOn w:val="a0"/>
    <w:uiPriority w:val="99"/>
    <w:locked/>
    <w:rsid w:val="003F4BAF"/>
    <w:rPr>
      <w:rFonts w:cs="Times New Roman"/>
      <w:lang w:val="ru-RU" w:eastAsia="ru-RU" w:bidi="ar-SA"/>
    </w:rPr>
  </w:style>
  <w:style w:type="paragraph" w:styleId="23">
    <w:name w:val="Body Text 2"/>
    <w:basedOn w:val="a"/>
    <w:link w:val="24"/>
    <w:uiPriority w:val="99"/>
    <w:rsid w:val="003F4BAF"/>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3F4BAF"/>
    <w:rPr>
      <w:rFonts w:ascii="Times New Roman" w:eastAsia="Times New Roman" w:hAnsi="Times New Roman" w:cs="Times New Roman"/>
      <w:sz w:val="28"/>
      <w:szCs w:val="20"/>
    </w:rPr>
  </w:style>
  <w:style w:type="character" w:customStyle="1" w:styleId="12">
    <w:name w:val="Текст выноски Знак1"/>
    <w:basedOn w:val="a0"/>
    <w:uiPriority w:val="99"/>
    <w:rsid w:val="003F4BAF"/>
    <w:rPr>
      <w:rFonts w:ascii="Tahoma" w:hAnsi="Tahoma" w:cs="Tahoma"/>
      <w:sz w:val="16"/>
      <w:szCs w:val="16"/>
    </w:rPr>
  </w:style>
  <w:style w:type="paragraph" w:customStyle="1" w:styleId="13">
    <w:name w:val="Знак Знак Знак Знак Знак Знак Знак1"/>
    <w:basedOn w:val="a"/>
    <w:uiPriority w:val="99"/>
    <w:rsid w:val="003F4BA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uiPriority w:val="99"/>
    <w:rsid w:val="003F4BAF"/>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5">
    <w:name w:val="Знак Знак2"/>
    <w:basedOn w:val="a0"/>
    <w:uiPriority w:val="99"/>
    <w:rsid w:val="003F4BAF"/>
    <w:rPr>
      <w:rFonts w:cs="Times New Roman"/>
      <w:b/>
      <w:sz w:val="28"/>
    </w:rPr>
  </w:style>
  <w:style w:type="character" w:customStyle="1" w:styleId="41">
    <w:name w:val="Знак Знак4"/>
    <w:uiPriority w:val="99"/>
    <w:locked/>
    <w:rsid w:val="003F4BAF"/>
    <w:rPr>
      <w:b/>
      <w:sz w:val="28"/>
      <w:lang w:val="ru-RU" w:eastAsia="ru-RU"/>
    </w:rPr>
  </w:style>
  <w:style w:type="paragraph" w:customStyle="1" w:styleId="ConsPlusNormal">
    <w:name w:val="ConsPlusNormal"/>
    <w:link w:val="ConsPlusNormal0"/>
    <w:rsid w:val="00B7304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Style4">
    <w:name w:val="Style4"/>
    <w:basedOn w:val="a"/>
    <w:uiPriority w:val="99"/>
    <w:rsid w:val="00B24BC2"/>
    <w:pPr>
      <w:widowControl w:val="0"/>
      <w:autoSpaceDE w:val="0"/>
      <w:autoSpaceDN w:val="0"/>
      <w:adjustRightInd w:val="0"/>
      <w:spacing w:after="0" w:line="276" w:lineRule="exact"/>
    </w:pPr>
    <w:rPr>
      <w:rFonts w:ascii="Times New Roman" w:hAnsi="Times New Roman" w:cs="Times New Roman"/>
      <w:sz w:val="24"/>
      <w:szCs w:val="24"/>
    </w:rPr>
  </w:style>
  <w:style w:type="paragraph" w:customStyle="1" w:styleId="Style5">
    <w:name w:val="Style5"/>
    <w:basedOn w:val="a"/>
    <w:uiPriority w:val="99"/>
    <w:rsid w:val="00B24BC2"/>
    <w:pPr>
      <w:widowControl w:val="0"/>
      <w:autoSpaceDE w:val="0"/>
      <w:autoSpaceDN w:val="0"/>
      <w:adjustRightInd w:val="0"/>
      <w:spacing w:after="0" w:line="300" w:lineRule="exact"/>
      <w:ind w:firstLine="703"/>
      <w:jc w:val="both"/>
    </w:pPr>
    <w:rPr>
      <w:rFonts w:ascii="Times New Roman" w:hAnsi="Times New Roman" w:cs="Times New Roman"/>
      <w:sz w:val="24"/>
      <w:szCs w:val="24"/>
    </w:rPr>
  </w:style>
  <w:style w:type="character" w:customStyle="1" w:styleId="FontStyle12">
    <w:name w:val="Font Style12"/>
    <w:basedOn w:val="a0"/>
    <w:uiPriority w:val="99"/>
    <w:rsid w:val="00B24BC2"/>
    <w:rPr>
      <w:rFonts w:ascii="Times New Roman" w:hAnsi="Times New Roman" w:cs="Times New Roman"/>
      <w:sz w:val="24"/>
      <w:szCs w:val="24"/>
    </w:rPr>
  </w:style>
  <w:style w:type="character" w:customStyle="1" w:styleId="FontStyle13">
    <w:name w:val="Font Style13"/>
    <w:basedOn w:val="a0"/>
    <w:uiPriority w:val="99"/>
    <w:rsid w:val="00B24BC2"/>
    <w:rPr>
      <w:rFonts w:ascii="Times New Roman" w:hAnsi="Times New Roman" w:cs="Times New Roman"/>
      <w:sz w:val="24"/>
      <w:szCs w:val="24"/>
    </w:rPr>
  </w:style>
  <w:style w:type="paragraph" w:customStyle="1" w:styleId="ConsNonformat">
    <w:name w:val="ConsNonformat"/>
    <w:rsid w:val="00503F87"/>
    <w:pPr>
      <w:widowControl w:val="0"/>
      <w:autoSpaceDE w:val="0"/>
      <w:autoSpaceDN w:val="0"/>
      <w:adjustRightInd w:val="0"/>
      <w:spacing w:after="0" w:line="240" w:lineRule="auto"/>
    </w:pPr>
    <w:rPr>
      <w:rFonts w:ascii="Courier New" w:eastAsia="Times New Roman" w:hAnsi="Courier New" w:cs="Times New Roman"/>
      <w:sz w:val="20"/>
      <w:szCs w:val="20"/>
    </w:rPr>
  </w:style>
  <w:style w:type="paragraph" w:styleId="af7">
    <w:name w:val="Document Map"/>
    <w:basedOn w:val="a"/>
    <w:link w:val="af8"/>
    <w:uiPriority w:val="99"/>
    <w:semiHidden/>
    <w:unhideWhenUsed/>
    <w:rsid w:val="00503F87"/>
    <w:pPr>
      <w:spacing w:after="0" w:line="240" w:lineRule="auto"/>
    </w:pPr>
    <w:rPr>
      <w:rFonts w:ascii="Tahoma" w:eastAsia="Times New Roman" w:hAnsi="Tahoma" w:cs="Tahoma"/>
      <w:sz w:val="16"/>
      <w:szCs w:val="16"/>
    </w:rPr>
  </w:style>
  <w:style w:type="character" w:customStyle="1" w:styleId="af8">
    <w:name w:val="Схема документа Знак"/>
    <w:basedOn w:val="a0"/>
    <w:link w:val="af7"/>
    <w:uiPriority w:val="99"/>
    <w:semiHidden/>
    <w:rsid w:val="00503F87"/>
    <w:rPr>
      <w:rFonts w:ascii="Tahoma" w:eastAsia="Times New Roman" w:hAnsi="Tahoma" w:cs="Tahoma"/>
      <w:sz w:val="16"/>
      <w:szCs w:val="16"/>
    </w:rPr>
  </w:style>
  <w:style w:type="character" w:customStyle="1" w:styleId="blk">
    <w:name w:val="blk"/>
    <w:basedOn w:val="a0"/>
    <w:rsid w:val="00AD27F1"/>
  </w:style>
  <w:style w:type="table" w:customStyle="1" w:styleId="14">
    <w:name w:val="Сетка таблицы1"/>
    <w:basedOn w:val="a1"/>
    <w:next w:val="af4"/>
    <w:uiPriority w:val="59"/>
    <w:rsid w:val="00F44AB5"/>
    <w:pPr>
      <w:spacing w:after="0" w:line="240" w:lineRule="auto"/>
    </w:pPr>
    <w:rPr>
      <w:rFonts w:ascii="Times New Roman" w:eastAsia="Calibri" w:hAnsi="Times New Roman" w:cs="Times New Roman"/>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Нет списка1"/>
    <w:next w:val="a2"/>
    <w:uiPriority w:val="99"/>
    <w:semiHidden/>
    <w:unhideWhenUsed/>
    <w:rsid w:val="00ED7480"/>
  </w:style>
  <w:style w:type="table" w:customStyle="1" w:styleId="26">
    <w:name w:val="Сетка таблицы2"/>
    <w:basedOn w:val="a1"/>
    <w:next w:val="af4"/>
    <w:uiPriority w:val="59"/>
    <w:rsid w:val="00ED7480"/>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24946"/>
  </w:style>
  <w:style w:type="character" w:customStyle="1" w:styleId="610">
    <w:name w:val="Знак Знак61"/>
    <w:basedOn w:val="a0"/>
    <w:uiPriority w:val="99"/>
    <w:locked/>
    <w:rsid w:val="00624946"/>
    <w:rPr>
      <w:rFonts w:cs="Times New Roman"/>
      <w:sz w:val="24"/>
      <w:szCs w:val="24"/>
      <w:lang w:val="ru-RU" w:eastAsia="ru-RU" w:bidi="ar-SA"/>
    </w:rPr>
  </w:style>
  <w:style w:type="character" w:customStyle="1" w:styleId="ConsPlusNormal0">
    <w:name w:val="ConsPlusNormal Знак"/>
    <w:link w:val="ConsPlusNormal"/>
    <w:locked/>
    <w:rsid w:val="00624946"/>
    <w:rPr>
      <w:rFonts w:ascii="Arial" w:eastAsia="Times New Roman" w:hAnsi="Arial" w:cs="Arial"/>
      <w:sz w:val="20"/>
      <w:szCs w:val="20"/>
    </w:rPr>
  </w:style>
  <w:style w:type="paragraph" w:customStyle="1" w:styleId="Style6">
    <w:name w:val="Style6"/>
    <w:basedOn w:val="a"/>
    <w:uiPriority w:val="99"/>
    <w:rsid w:val="00624946"/>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rPr>
  </w:style>
  <w:style w:type="character" w:customStyle="1" w:styleId="FontStyle18">
    <w:name w:val="Font Style18"/>
    <w:basedOn w:val="a0"/>
    <w:uiPriority w:val="99"/>
    <w:rsid w:val="00624946"/>
    <w:rPr>
      <w:rFonts w:ascii="Times New Roman" w:hAnsi="Times New Roman" w:cs="Times New Roman"/>
      <w:sz w:val="26"/>
      <w:szCs w:val="26"/>
    </w:rPr>
  </w:style>
  <w:style w:type="paragraph" w:customStyle="1" w:styleId="af9">
    <w:name w:val="Знак"/>
    <w:basedOn w:val="a"/>
    <w:rsid w:val="00624946"/>
    <w:pPr>
      <w:spacing w:after="160" w:line="240" w:lineRule="exact"/>
    </w:pPr>
    <w:rPr>
      <w:rFonts w:ascii="Verdana" w:eastAsia="Times New Roman" w:hAnsi="Verdana" w:cs="Times New Roman"/>
      <w:sz w:val="24"/>
      <w:szCs w:val="24"/>
      <w:lang w:val="en-US" w:eastAsia="en-US"/>
    </w:rPr>
  </w:style>
  <w:style w:type="paragraph" w:styleId="afa">
    <w:name w:val="No Spacing"/>
    <w:uiPriority w:val="99"/>
    <w:qFormat/>
    <w:rsid w:val="006C7A7F"/>
    <w:pPr>
      <w:spacing w:after="0" w:line="240" w:lineRule="auto"/>
      <w:jc w:val="right"/>
    </w:pPr>
    <w:rPr>
      <w:rFonts w:ascii="Times New Roman" w:eastAsia="Times New Roman" w:hAnsi="Times New Roman" w:cs="Times New Roman"/>
      <w:sz w:val="28"/>
      <w:szCs w:val="20"/>
    </w:rPr>
  </w:style>
  <w:style w:type="numbering" w:customStyle="1" w:styleId="35">
    <w:name w:val="Нет списка3"/>
    <w:next w:val="a2"/>
    <w:uiPriority w:val="99"/>
    <w:semiHidden/>
    <w:unhideWhenUsed/>
    <w:rsid w:val="00374702"/>
  </w:style>
  <w:style w:type="table" w:customStyle="1" w:styleId="36">
    <w:name w:val="Сетка таблицы3"/>
    <w:basedOn w:val="a1"/>
    <w:next w:val="af4"/>
    <w:uiPriority w:val="99"/>
    <w:rsid w:val="00374702"/>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4"/>
    <w:uiPriority w:val="59"/>
    <w:rsid w:val="00374702"/>
    <w:pPr>
      <w:spacing w:after="0" w:line="240" w:lineRule="auto"/>
    </w:pPr>
    <w:rPr>
      <w:rFonts w:ascii="Times New Roman" w:eastAsia="Calibri" w:hAnsi="Times New Roman" w:cs="Times New Roman"/>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
    <w:next w:val="a2"/>
    <w:uiPriority w:val="99"/>
    <w:semiHidden/>
    <w:unhideWhenUsed/>
    <w:rsid w:val="00374702"/>
  </w:style>
  <w:style w:type="table" w:customStyle="1" w:styleId="210">
    <w:name w:val="Сетка таблицы21"/>
    <w:basedOn w:val="a1"/>
    <w:next w:val="af4"/>
    <w:uiPriority w:val="59"/>
    <w:rsid w:val="0037470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
    <w:name w:val="Нет списка21"/>
    <w:next w:val="a2"/>
    <w:uiPriority w:val="99"/>
    <w:semiHidden/>
    <w:unhideWhenUsed/>
    <w:rsid w:val="00374702"/>
  </w:style>
  <w:style w:type="paragraph" w:customStyle="1" w:styleId="28">
    <w:name w:val="Знак2"/>
    <w:basedOn w:val="a"/>
    <w:rsid w:val="00374702"/>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numbering" w:customStyle="1" w:styleId="310">
    <w:name w:val="Нет списка31"/>
    <w:next w:val="a2"/>
    <w:uiPriority w:val="99"/>
    <w:semiHidden/>
    <w:unhideWhenUsed/>
    <w:rsid w:val="00374702"/>
  </w:style>
  <w:style w:type="numbering" w:customStyle="1" w:styleId="42">
    <w:name w:val="Нет списка4"/>
    <w:next w:val="a2"/>
    <w:uiPriority w:val="99"/>
    <w:semiHidden/>
    <w:unhideWhenUsed/>
    <w:rsid w:val="00374702"/>
  </w:style>
  <w:style w:type="numbering" w:customStyle="1" w:styleId="51">
    <w:name w:val="Нет списка5"/>
    <w:next w:val="a2"/>
    <w:uiPriority w:val="99"/>
    <w:semiHidden/>
    <w:unhideWhenUsed/>
    <w:rsid w:val="00FD45CF"/>
  </w:style>
  <w:style w:type="numbering" w:customStyle="1" w:styleId="120">
    <w:name w:val="Нет списка12"/>
    <w:next w:val="a2"/>
    <w:uiPriority w:val="99"/>
    <w:semiHidden/>
    <w:unhideWhenUsed/>
    <w:rsid w:val="00FD45CF"/>
  </w:style>
  <w:style w:type="numbering" w:customStyle="1" w:styleId="220">
    <w:name w:val="Нет списка22"/>
    <w:next w:val="a2"/>
    <w:uiPriority w:val="99"/>
    <w:semiHidden/>
    <w:unhideWhenUsed/>
    <w:rsid w:val="00FD45CF"/>
  </w:style>
  <w:style w:type="numbering" w:customStyle="1" w:styleId="320">
    <w:name w:val="Нет списка32"/>
    <w:next w:val="a2"/>
    <w:uiPriority w:val="99"/>
    <w:semiHidden/>
    <w:unhideWhenUsed/>
    <w:rsid w:val="00FD45CF"/>
  </w:style>
  <w:style w:type="numbering" w:customStyle="1" w:styleId="410">
    <w:name w:val="Нет списка41"/>
    <w:next w:val="a2"/>
    <w:uiPriority w:val="99"/>
    <w:semiHidden/>
    <w:unhideWhenUsed/>
    <w:rsid w:val="00FD45CF"/>
  </w:style>
  <w:style w:type="numbering" w:customStyle="1" w:styleId="62">
    <w:name w:val="Нет списка6"/>
    <w:next w:val="a2"/>
    <w:uiPriority w:val="99"/>
    <w:semiHidden/>
    <w:unhideWhenUsed/>
    <w:rsid w:val="00B33E1D"/>
  </w:style>
  <w:style w:type="paragraph" w:customStyle="1" w:styleId="msonormalcxspmiddle">
    <w:name w:val="msonormalcxspmiddle"/>
    <w:basedOn w:val="a"/>
    <w:rsid w:val="00B33E1D"/>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30">
    <w:name w:val="Нет списка13"/>
    <w:next w:val="a2"/>
    <w:uiPriority w:val="99"/>
    <w:semiHidden/>
    <w:unhideWhenUsed/>
    <w:rsid w:val="00B33E1D"/>
  </w:style>
  <w:style w:type="numbering" w:customStyle="1" w:styleId="230">
    <w:name w:val="Нет списка23"/>
    <w:next w:val="a2"/>
    <w:uiPriority w:val="99"/>
    <w:semiHidden/>
    <w:unhideWhenUsed/>
    <w:rsid w:val="00B33E1D"/>
  </w:style>
  <w:style w:type="numbering" w:customStyle="1" w:styleId="330">
    <w:name w:val="Нет списка33"/>
    <w:next w:val="a2"/>
    <w:uiPriority w:val="99"/>
    <w:semiHidden/>
    <w:unhideWhenUsed/>
    <w:rsid w:val="00B33E1D"/>
  </w:style>
  <w:style w:type="numbering" w:customStyle="1" w:styleId="1110">
    <w:name w:val="Нет списка111"/>
    <w:next w:val="a2"/>
    <w:uiPriority w:val="99"/>
    <w:semiHidden/>
    <w:unhideWhenUsed/>
    <w:rsid w:val="00B33E1D"/>
  </w:style>
  <w:style w:type="numbering" w:customStyle="1" w:styleId="2110">
    <w:name w:val="Нет списка211"/>
    <w:next w:val="a2"/>
    <w:uiPriority w:val="99"/>
    <w:semiHidden/>
    <w:unhideWhenUsed/>
    <w:rsid w:val="00B33E1D"/>
  </w:style>
  <w:style w:type="numbering" w:customStyle="1" w:styleId="311">
    <w:name w:val="Нет списка311"/>
    <w:next w:val="a2"/>
    <w:uiPriority w:val="99"/>
    <w:semiHidden/>
    <w:unhideWhenUsed/>
    <w:rsid w:val="00B33E1D"/>
  </w:style>
  <w:style w:type="numbering" w:customStyle="1" w:styleId="420">
    <w:name w:val="Нет списка42"/>
    <w:next w:val="a2"/>
    <w:uiPriority w:val="99"/>
    <w:semiHidden/>
    <w:unhideWhenUsed/>
    <w:rsid w:val="00B33E1D"/>
  </w:style>
  <w:style w:type="numbering" w:customStyle="1" w:styleId="510">
    <w:name w:val="Нет списка51"/>
    <w:next w:val="a2"/>
    <w:uiPriority w:val="99"/>
    <w:semiHidden/>
    <w:unhideWhenUsed/>
    <w:rsid w:val="00B33E1D"/>
  </w:style>
  <w:style w:type="numbering" w:customStyle="1" w:styleId="121">
    <w:name w:val="Нет списка121"/>
    <w:next w:val="a2"/>
    <w:uiPriority w:val="99"/>
    <w:semiHidden/>
    <w:unhideWhenUsed/>
    <w:rsid w:val="00B33E1D"/>
  </w:style>
  <w:style w:type="numbering" w:customStyle="1" w:styleId="221">
    <w:name w:val="Нет списка221"/>
    <w:next w:val="a2"/>
    <w:uiPriority w:val="99"/>
    <w:semiHidden/>
    <w:unhideWhenUsed/>
    <w:rsid w:val="00B33E1D"/>
  </w:style>
  <w:style w:type="numbering" w:customStyle="1" w:styleId="321">
    <w:name w:val="Нет списка321"/>
    <w:next w:val="a2"/>
    <w:uiPriority w:val="99"/>
    <w:semiHidden/>
    <w:unhideWhenUsed/>
    <w:rsid w:val="00B33E1D"/>
  </w:style>
  <w:style w:type="numbering" w:customStyle="1" w:styleId="411">
    <w:name w:val="Нет списка411"/>
    <w:next w:val="a2"/>
    <w:uiPriority w:val="99"/>
    <w:semiHidden/>
    <w:unhideWhenUsed/>
    <w:rsid w:val="00B33E1D"/>
  </w:style>
  <w:style w:type="numbering" w:customStyle="1" w:styleId="112">
    <w:name w:val="Нет списка112"/>
    <w:next w:val="a2"/>
    <w:uiPriority w:val="99"/>
    <w:semiHidden/>
    <w:unhideWhenUsed/>
    <w:rsid w:val="00770255"/>
  </w:style>
  <w:style w:type="numbering" w:customStyle="1" w:styleId="113">
    <w:name w:val="Нет списка113"/>
    <w:next w:val="a2"/>
    <w:uiPriority w:val="99"/>
    <w:semiHidden/>
    <w:unhideWhenUsed/>
    <w:rsid w:val="00770255"/>
  </w:style>
  <w:style w:type="numbering" w:customStyle="1" w:styleId="212">
    <w:name w:val="Нет списка212"/>
    <w:next w:val="a2"/>
    <w:uiPriority w:val="99"/>
    <w:semiHidden/>
    <w:unhideWhenUsed/>
    <w:rsid w:val="00770255"/>
  </w:style>
  <w:style w:type="numbering" w:customStyle="1" w:styleId="312">
    <w:name w:val="Нет списка312"/>
    <w:next w:val="a2"/>
    <w:uiPriority w:val="99"/>
    <w:semiHidden/>
    <w:unhideWhenUsed/>
    <w:rsid w:val="00770255"/>
  </w:style>
  <w:style w:type="numbering" w:customStyle="1" w:styleId="52">
    <w:name w:val="Нет списка52"/>
    <w:next w:val="a2"/>
    <w:uiPriority w:val="99"/>
    <w:semiHidden/>
    <w:unhideWhenUsed/>
    <w:rsid w:val="00770255"/>
  </w:style>
  <w:style w:type="numbering" w:customStyle="1" w:styleId="122">
    <w:name w:val="Нет списка122"/>
    <w:next w:val="a2"/>
    <w:uiPriority w:val="99"/>
    <w:semiHidden/>
    <w:unhideWhenUsed/>
    <w:rsid w:val="00770255"/>
  </w:style>
  <w:style w:type="numbering" w:customStyle="1" w:styleId="412">
    <w:name w:val="Нет списка412"/>
    <w:next w:val="a2"/>
    <w:uiPriority w:val="99"/>
    <w:semiHidden/>
    <w:unhideWhenUsed/>
    <w:rsid w:val="00770255"/>
  </w:style>
  <w:style w:type="numbering" w:customStyle="1" w:styleId="7">
    <w:name w:val="Нет списка7"/>
    <w:next w:val="a2"/>
    <w:uiPriority w:val="99"/>
    <w:semiHidden/>
    <w:unhideWhenUsed/>
    <w:rsid w:val="00770255"/>
  </w:style>
  <w:style w:type="numbering" w:customStyle="1" w:styleId="140">
    <w:name w:val="Нет списка14"/>
    <w:next w:val="a2"/>
    <w:uiPriority w:val="99"/>
    <w:semiHidden/>
    <w:unhideWhenUsed/>
    <w:rsid w:val="00770255"/>
  </w:style>
  <w:style w:type="numbering" w:customStyle="1" w:styleId="240">
    <w:name w:val="Нет списка24"/>
    <w:next w:val="a2"/>
    <w:uiPriority w:val="99"/>
    <w:semiHidden/>
    <w:unhideWhenUsed/>
    <w:rsid w:val="00770255"/>
  </w:style>
  <w:style w:type="numbering" w:customStyle="1" w:styleId="340">
    <w:name w:val="Нет списка34"/>
    <w:next w:val="a2"/>
    <w:uiPriority w:val="99"/>
    <w:semiHidden/>
    <w:unhideWhenUsed/>
    <w:rsid w:val="00770255"/>
  </w:style>
  <w:style w:type="numbering" w:customStyle="1" w:styleId="114">
    <w:name w:val="Нет списка114"/>
    <w:next w:val="a2"/>
    <w:uiPriority w:val="99"/>
    <w:semiHidden/>
    <w:unhideWhenUsed/>
    <w:rsid w:val="00770255"/>
  </w:style>
  <w:style w:type="numbering" w:customStyle="1" w:styleId="213">
    <w:name w:val="Нет списка213"/>
    <w:next w:val="a2"/>
    <w:uiPriority w:val="99"/>
    <w:semiHidden/>
    <w:unhideWhenUsed/>
    <w:rsid w:val="00770255"/>
  </w:style>
  <w:style w:type="numbering" w:customStyle="1" w:styleId="313">
    <w:name w:val="Нет списка313"/>
    <w:next w:val="a2"/>
    <w:uiPriority w:val="99"/>
    <w:semiHidden/>
    <w:unhideWhenUsed/>
    <w:rsid w:val="00770255"/>
  </w:style>
  <w:style w:type="numbering" w:customStyle="1" w:styleId="43">
    <w:name w:val="Нет списка43"/>
    <w:next w:val="a2"/>
    <w:uiPriority w:val="99"/>
    <w:semiHidden/>
    <w:unhideWhenUsed/>
    <w:rsid w:val="00770255"/>
  </w:style>
  <w:style w:type="numbering" w:customStyle="1" w:styleId="53">
    <w:name w:val="Нет списка53"/>
    <w:next w:val="a2"/>
    <w:uiPriority w:val="99"/>
    <w:semiHidden/>
    <w:unhideWhenUsed/>
    <w:rsid w:val="00770255"/>
  </w:style>
  <w:style w:type="numbering" w:customStyle="1" w:styleId="123">
    <w:name w:val="Нет списка123"/>
    <w:next w:val="a2"/>
    <w:uiPriority w:val="99"/>
    <w:semiHidden/>
    <w:unhideWhenUsed/>
    <w:rsid w:val="00770255"/>
  </w:style>
  <w:style w:type="numbering" w:customStyle="1" w:styleId="222">
    <w:name w:val="Нет списка222"/>
    <w:next w:val="a2"/>
    <w:uiPriority w:val="99"/>
    <w:semiHidden/>
    <w:unhideWhenUsed/>
    <w:rsid w:val="00770255"/>
  </w:style>
  <w:style w:type="numbering" w:customStyle="1" w:styleId="322">
    <w:name w:val="Нет списка322"/>
    <w:next w:val="a2"/>
    <w:uiPriority w:val="99"/>
    <w:semiHidden/>
    <w:unhideWhenUsed/>
    <w:rsid w:val="00770255"/>
  </w:style>
  <w:style w:type="numbering" w:customStyle="1" w:styleId="413">
    <w:name w:val="Нет списка413"/>
    <w:next w:val="a2"/>
    <w:uiPriority w:val="99"/>
    <w:semiHidden/>
    <w:unhideWhenUsed/>
    <w:rsid w:val="00770255"/>
  </w:style>
  <w:style w:type="numbering" w:customStyle="1" w:styleId="8">
    <w:name w:val="Нет списка8"/>
    <w:next w:val="a2"/>
    <w:uiPriority w:val="99"/>
    <w:semiHidden/>
    <w:unhideWhenUsed/>
    <w:rsid w:val="00A20B98"/>
  </w:style>
  <w:style w:type="character" w:customStyle="1" w:styleId="afb">
    <w:name w:val="Цветовое выделение"/>
    <w:uiPriority w:val="99"/>
    <w:rsid w:val="00A20B98"/>
    <w:rPr>
      <w:b/>
      <w:bCs/>
      <w:color w:val="26282F"/>
    </w:rPr>
  </w:style>
  <w:style w:type="character" w:customStyle="1" w:styleId="afc">
    <w:name w:val="Гипертекстовая ссылка"/>
    <w:uiPriority w:val="99"/>
    <w:rsid w:val="00A20B98"/>
    <w:rPr>
      <w:b w:val="0"/>
      <w:bCs w:val="0"/>
      <w:color w:val="106BBE"/>
    </w:rPr>
  </w:style>
  <w:style w:type="paragraph" w:customStyle="1" w:styleId="afd">
    <w:name w:val="Нормальный (таблица)"/>
    <w:basedOn w:val="a"/>
    <w:next w:val="a"/>
    <w:uiPriority w:val="99"/>
    <w:rsid w:val="00A20B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e">
    <w:name w:val="Прижатый влево"/>
    <w:basedOn w:val="a"/>
    <w:next w:val="a"/>
    <w:uiPriority w:val="99"/>
    <w:rsid w:val="00A20B98"/>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ff">
    <w:name w:val="Цветовое выделение для Текст"/>
    <w:uiPriority w:val="99"/>
    <w:rsid w:val="00A20B98"/>
    <w:rPr>
      <w:rFonts w:ascii="Times New Roman CYR" w:hAnsi="Times New Roman CYR" w:cs="Times New Roman CYR"/>
    </w:rPr>
  </w:style>
  <w:style w:type="paragraph" w:customStyle="1" w:styleId="s1">
    <w:name w:val="s_1"/>
    <w:basedOn w:val="a"/>
    <w:rsid w:val="00A20B98"/>
    <w:pPr>
      <w:spacing w:before="100" w:beforeAutospacing="1" w:after="100" w:afterAutospacing="1" w:line="240" w:lineRule="auto"/>
    </w:pPr>
    <w:rPr>
      <w:rFonts w:ascii="Times New Roman" w:eastAsia="Times New Roman" w:hAnsi="Times New Roman" w:cs="Times New Roman"/>
      <w:sz w:val="24"/>
      <w:szCs w:val="24"/>
    </w:rPr>
  </w:style>
  <w:style w:type="character" w:styleId="aff0">
    <w:name w:val="Emphasis"/>
    <w:uiPriority w:val="20"/>
    <w:qFormat/>
    <w:rsid w:val="00A20B98"/>
    <w:rPr>
      <w:i/>
      <w:iCs/>
    </w:rPr>
  </w:style>
  <w:style w:type="character" w:customStyle="1" w:styleId="UnresolvedMention">
    <w:name w:val="Unresolved Mention"/>
    <w:uiPriority w:val="99"/>
    <w:semiHidden/>
    <w:unhideWhenUsed/>
    <w:rsid w:val="00A20B98"/>
    <w:rPr>
      <w:color w:val="605E5C"/>
      <w:shd w:val="clear" w:color="auto" w:fill="E1DFDD"/>
    </w:rPr>
  </w:style>
  <w:style w:type="table" w:customStyle="1" w:styleId="44">
    <w:name w:val="Сетка таблицы4"/>
    <w:basedOn w:val="a1"/>
    <w:next w:val="af4"/>
    <w:uiPriority w:val="39"/>
    <w:rsid w:val="00A20B9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20B98"/>
    <w:pPr>
      <w:autoSpaceDE w:val="0"/>
      <w:autoSpaceDN w:val="0"/>
      <w:adjustRightInd w:val="0"/>
      <w:spacing w:after="0" w:line="240" w:lineRule="auto"/>
    </w:pPr>
    <w:rPr>
      <w:rFonts w:ascii="Times New Roman" w:eastAsia="Times New Roman" w:hAnsi="Times New Roman" w:cs="Times New Roman"/>
      <w:color w:val="000000"/>
      <w:sz w:val="24"/>
      <w:szCs w:val="24"/>
    </w:rPr>
  </w:style>
  <w:style w:type="numbering" w:customStyle="1" w:styleId="9">
    <w:name w:val="Нет списка9"/>
    <w:next w:val="a2"/>
    <w:uiPriority w:val="99"/>
    <w:semiHidden/>
    <w:unhideWhenUsed/>
    <w:rsid w:val="00A20B98"/>
  </w:style>
  <w:style w:type="table" w:customStyle="1" w:styleId="54">
    <w:name w:val="Сетка таблицы5"/>
    <w:basedOn w:val="a1"/>
    <w:next w:val="af4"/>
    <w:uiPriority w:val="59"/>
    <w:rsid w:val="00A20B98"/>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
    <w:basedOn w:val="a1"/>
    <w:next w:val="af4"/>
    <w:uiPriority w:val="59"/>
    <w:rsid w:val="00A20B98"/>
    <w:pPr>
      <w:spacing w:after="0" w:line="240" w:lineRule="auto"/>
    </w:pPr>
    <w:rPr>
      <w:rFonts w:ascii="Times New Roman" w:eastAsia="Calibri" w:hAnsi="Times New Roman" w:cs="Times New Roman"/>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Нет списка15"/>
    <w:next w:val="a2"/>
    <w:uiPriority w:val="99"/>
    <w:semiHidden/>
    <w:unhideWhenUsed/>
    <w:rsid w:val="00A20B98"/>
  </w:style>
  <w:style w:type="table" w:customStyle="1" w:styleId="223">
    <w:name w:val="Сетка таблицы22"/>
    <w:basedOn w:val="a1"/>
    <w:next w:val="af4"/>
    <w:uiPriority w:val="59"/>
    <w:rsid w:val="00A20B9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A20B98"/>
  </w:style>
  <w:style w:type="numbering" w:customStyle="1" w:styleId="350">
    <w:name w:val="Нет списка35"/>
    <w:next w:val="a2"/>
    <w:uiPriority w:val="99"/>
    <w:semiHidden/>
    <w:unhideWhenUsed/>
    <w:rsid w:val="00A20B98"/>
  </w:style>
  <w:style w:type="numbering" w:customStyle="1" w:styleId="115">
    <w:name w:val="Нет списка115"/>
    <w:next w:val="a2"/>
    <w:uiPriority w:val="99"/>
    <w:semiHidden/>
    <w:unhideWhenUsed/>
    <w:rsid w:val="00A20B98"/>
  </w:style>
  <w:style w:type="numbering" w:customStyle="1" w:styleId="214">
    <w:name w:val="Нет списка214"/>
    <w:next w:val="a2"/>
    <w:uiPriority w:val="99"/>
    <w:semiHidden/>
    <w:unhideWhenUsed/>
    <w:rsid w:val="00A20B98"/>
  </w:style>
  <w:style w:type="numbering" w:customStyle="1" w:styleId="314">
    <w:name w:val="Нет списка314"/>
    <w:next w:val="a2"/>
    <w:uiPriority w:val="99"/>
    <w:semiHidden/>
    <w:unhideWhenUsed/>
    <w:rsid w:val="00A20B98"/>
  </w:style>
  <w:style w:type="table" w:customStyle="1" w:styleId="315">
    <w:name w:val="Сетка таблицы31"/>
    <w:basedOn w:val="a1"/>
    <w:next w:val="af4"/>
    <w:uiPriority w:val="99"/>
    <w:rsid w:val="00A20B98"/>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uiPriority w:val="99"/>
    <w:semiHidden/>
    <w:unhideWhenUsed/>
    <w:rsid w:val="00A20B98"/>
  </w:style>
  <w:style w:type="numbering" w:customStyle="1" w:styleId="540">
    <w:name w:val="Нет списка54"/>
    <w:next w:val="a2"/>
    <w:uiPriority w:val="99"/>
    <w:semiHidden/>
    <w:unhideWhenUsed/>
    <w:rsid w:val="00A20B98"/>
  </w:style>
  <w:style w:type="numbering" w:customStyle="1" w:styleId="1240">
    <w:name w:val="Нет списка124"/>
    <w:next w:val="a2"/>
    <w:uiPriority w:val="99"/>
    <w:semiHidden/>
    <w:unhideWhenUsed/>
    <w:rsid w:val="00A20B98"/>
  </w:style>
  <w:style w:type="numbering" w:customStyle="1" w:styleId="2230">
    <w:name w:val="Нет списка223"/>
    <w:next w:val="a2"/>
    <w:uiPriority w:val="99"/>
    <w:semiHidden/>
    <w:unhideWhenUsed/>
    <w:rsid w:val="00A20B98"/>
  </w:style>
  <w:style w:type="numbering" w:customStyle="1" w:styleId="323">
    <w:name w:val="Нет списка323"/>
    <w:next w:val="a2"/>
    <w:uiPriority w:val="99"/>
    <w:semiHidden/>
    <w:unhideWhenUsed/>
    <w:rsid w:val="00A20B98"/>
  </w:style>
  <w:style w:type="numbering" w:customStyle="1" w:styleId="414">
    <w:name w:val="Нет списка414"/>
    <w:next w:val="a2"/>
    <w:uiPriority w:val="99"/>
    <w:semiHidden/>
    <w:unhideWhenUsed/>
    <w:rsid w:val="00A20B98"/>
  </w:style>
  <w:style w:type="numbering" w:customStyle="1" w:styleId="100">
    <w:name w:val="Нет списка10"/>
    <w:next w:val="a2"/>
    <w:uiPriority w:val="99"/>
    <w:semiHidden/>
    <w:unhideWhenUsed/>
    <w:rsid w:val="006109A0"/>
  </w:style>
  <w:style w:type="numbering" w:customStyle="1" w:styleId="16">
    <w:name w:val="Нет списка16"/>
    <w:next w:val="a2"/>
    <w:uiPriority w:val="99"/>
    <w:semiHidden/>
    <w:unhideWhenUsed/>
    <w:rsid w:val="006109A0"/>
  </w:style>
  <w:style w:type="numbering" w:customStyle="1" w:styleId="260">
    <w:name w:val="Нет списка26"/>
    <w:next w:val="a2"/>
    <w:uiPriority w:val="99"/>
    <w:semiHidden/>
    <w:unhideWhenUsed/>
    <w:rsid w:val="006109A0"/>
  </w:style>
  <w:style w:type="numbering" w:customStyle="1" w:styleId="360">
    <w:name w:val="Нет списка36"/>
    <w:next w:val="a2"/>
    <w:uiPriority w:val="99"/>
    <w:semiHidden/>
    <w:unhideWhenUsed/>
    <w:rsid w:val="006109A0"/>
  </w:style>
  <w:style w:type="numbering" w:customStyle="1" w:styleId="116">
    <w:name w:val="Нет списка116"/>
    <w:next w:val="a2"/>
    <w:uiPriority w:val="99"/>
    <w:semiHidden/>
    <w:unhideWhenUsed/>
    <w:rsid w:val="006109A0"/>
  </w:style>
  <w:style w:type="numbering" w:customStyle="1" w:styleId="215">
    <w:name w:val="Нет списка215"/>
    <w:next w:val="a2"/>
    <w:uiPriority w:val="99"/>
    <w:semiHidden/>
    <w:unhideWhenUsed/>
    <w:rsid w:val="006109A0"/>
  </w:style>
  <w:style w:type="numbering" w:customStyle="1" w:styleId="3150">
    <w:name w:val="Нет списка315"/>
    <w:next w:val="a2"/>
    <w:uiPriority w:val="99"/>
    <w:semiHidden/>
    <w:unhideWhenUsed/>
    <w:rsid w:val="006109A0"/>
  </w:style>
  <w:style w:type="numbering" w:customStyle="1" w:styleId="45">
    <w:name w:val="Нет списка45"/>
    <w:next w:val="a2"/>
    <w:uiPriority w:val="99"/>
    <w:semiHidden/>
    <w:unhideWhenUsed/>
    <w:rsid w:val="006109A0"/>
  </w:style>
  <w:style w:type="numbering" w:customStyle="1" w:styleId="55">
    <w:name w:val="Нет списка55"/>
    <w:next w:val="a2"/>
    <w:uiPriority w:val="99"/>
    <w:semiHidden/>
    <w:unhideWhenUsed/>
    <w:rsid w:val="006109A0"/>
  </w:style>
  <w:style w:type="numbering" w:customStyle="1" w:styleId="125">
    <w:name w:val="Нет списка125"/>
    <w:next w:val="a2"/>
    <w:uiPriority w:val="99"/>
    <w:semiHidden/>
    <w:unhideWhenUsed/>
    <w:rsid w:val="006109A0"/>
  </w:style>
  <w:style w:type="numbering" w:customStyle="1" w:styleId="224">
    <w:name w:val="Нет списка224"/>
    <w:next w:val="a2"/>
    <w:uiPriority w:val="99"/>
    <w:semiHidden/>
    <w:unhideWhenUsed/>
    <w:rsid w:val="006109A0"/>
  </w:style>
  <w:style w:type="numbering" w:customStyle="1" w:styleId="324">
    <w:name w:val="Нет списка324"/>
    <w:next w:val="a2"/>
    <w:uiPriority w:val="99"/>
    <w:semiHidden/>
    <w:unhideWhenUsed/>
    <w:rsid w:val="006109A0"/>
  </w:style>
  <w:style w:type="numbering" w:customStyle="1" w:styleId="415">
    <w:name w:val="Нет списка415"/>
    <w:next w:val="a2"/>
    <w:uiPriority w:val="99"/>
    <w:semiHidden/>
    <w:unhideWhenUsed/>
    <w:rsid w:val="006109A0"/>
  </w:style>
  <w:style w:type="numbering" w:customStyle="1" w:styleId="1111">
    <w:name w:val="Нет списка1111"/>
    <w:next w:val="a2"/>
    <w:uiPriority w:val="99"/>
    <w:semiHidden/>
    <w:unhideWhenUsed/>
    <w:rsid w:val="006109A0"/>
  </w:style>
  <w:style w:type="numbering" w:customStyle="1" w:styleId="1121">
    <w:name w:val="Нет списка1121"/>
    <w:next w:val="a2"/>
    <w:uiPriority w:val="99"/>
    <w:semiHidden/>
    <w:unhideWhenUsed/>
    <w:rsid w:val="006109A0"/>
  </w:style>
  <w:style w:type="numbering" w:customStyle="1" w:styleId="2111">
    <w:name w:val="Нет списка2111"/>
    <w:next w:val="a2"/>
    <w:uiPriority w:val="99"/>
    <w:semiHidden/>
    <w:unhideWhenUsed/>
    <w:rsid w:val="006109A0"/>
  </w:style>
  <w:style w:type="numbering" w:customStyle="1" w:styleId="3111">
    <w:name w:val="Нет списка3111"/>
    <w:next w:val="a2"/>
    <w:uiPriority w:val="99"/>
    <w:semiHidden/>
    <w:unhideWhenUsed/>
    <w:rsid w:val="006109A0"/>
  </w:style>
  <w:style w:type="numbering" w:customStyle="1" w:styleId="511">
    <w:name w:val="Нет списка511"/>
    <w:next w:val="a2"/>
    <w:uiPriority w:val="99"/>
    <w:semiHidden/>
    <w:unhideWhenUsed/>
    <w:rsid w:val="006109A0"/>
  </w:style>
  <w:style w:type="numbering" w:customStyle="1" w:styleId="1211">
    <w:name w:val="Нет списка1211"/>
    <w:next w:val="a2"/>
    <w:uiPriority w:val="99"/>
    <w:semiHidden/>
    <w:unhideWhenUsed/>
    <w:rsid w:val="006109A0"/>
  </w:style>
  <w:style w:type="numbering" w:customStyle="1" w:styleId="4111">
    <w:name w:val="Нет списка4111"/>
    <w:next w:val="a2"/>
    <w:uiPriority w:val="99"/>
    <w:semiHidden/>
    <w:unhideWhenUsed/>
    <w:rsid w:val="006109A0"/>
  </w:style>
  <w:style w:type="numbering" w:customStyle="1" w:styleId="611">
    <w:name w:val="Нет списка61"/>
    <w:next w:val="a2"/>
    <w:uiPriority w:val="99"/>
    <w:semiHidden/>
    <w:unhideWhenUsed/>
    <w:rsid w:val="006109A0"/>
  </w:style>
  <w:style w:type="numbering" w:customStyle="1" w:styleId="131">
    <w:name w:val="Нет списка131"/>
    <w:next w:val="a2"/>
    <w:uiPriority w:val="99"/>
    <w:semiHidden/>
    <w:unhideWhenUsed/>
    <w:rsid w:val="006109A0"/>
  </w:style>
  <w:style w:type="numbering" w:customStyle="1" w:styleId="231">
    <w:name w:val="Нет списка231"/>
    <w:next w:val="a2"/>
    <w:uiPriority w:val="99"/>
    <w:semiHidden/>
    <w:unhideWhenUsed/>
    <w:rsid w:val="006109A0"/>
  </w:style>
  <w:style w:type="numbering" w:customStyle="1" w:styleId="331">
    <w:name w:val="Нет списка331"/>
    <w:next w:val="a2"/>
    <w:uiPriority w:val="99"/>
    <w:semiHidden/>
    <w:unhideWhenUsed/>
    <w:rsid w:val="006109A0"/>
  </w:style>
  <w:style w:type="numbering" w:customStyle="1" w:styleId="1131">
    <w:name w:val="Нет списка1131"/>
    <w:next w:val="a2"/>
    <w:uiPriority w:val="99"/>
    <w:semiHidden/>
    <w:unhideWhenUsed/>
    <w:rsid w:val="006109A0"/>
  </w:style>
  <w:style w:type="numbering" w:customStyle="1" w:styleId="2121">
    <w:name w:val="Нет списка2121"/>
    <w:next w:val="a2"/>
    <w:uiPriority w:val="99"/>
    <w:semiHidden/>
    <w:unhideWhenUsed/>
    <w:rsid w:val="006109A0"/>
  </w:style>
  <w:style w:type="numbering" w:customStyle="1" w:styleId="3121">
    <w:name w:val="Нет списка3121"/>
    <w:next w:val="a2"/>
    <w:uiPriority w:val="99"/>
    <w:semiHidden/>
    <w:unhideWhenUsed/>
    <w:rsid w:val="006109A0"/>
  </w:style>
  <w:style w:type="numbering" w:customStyle="1" w:styleId="421">
    <w:name w:val="Нет списка421"/>
    <w:next w:val="a2"/>
    <w:uiPriority w:val="99"/>
    <w:semiHidden/>
    <w:unhideWhenUsed/>
    <w:rsid w:val="006109A0"/>
  </w:style>
  <w:style w:type="numbering" w:customStyle="1" w:styleId="521">
    <w:name w:val="Нет списка521"/>
    <w:next w:val="a2"/>
    <w:uiPriority w:val="99"/>
    <w:semiHidden/>
    <w:unhideWhenUsed/>
    <w:rsid w:val="006109A0"/>
  </w:style>
  <w:style w:type="numbering" w:customStyle="1" w:styleId="1221">
    <w:name w:val="Нет списка1221"/>
    <w:next w:val="a2"/>
    <w:uiPriority w:val="99"/>
    <w:semiHidden/>
    <w:unhideWhenUsed/>
    <w:rsid w:val="006109A0"/>
  </w:style>
  <w:style w:type="numbering" w:customStyle="1" w:styleId="2211">
    <w:name w:val="Нет списка2211"/>
    <w:next w:val="a2"/>
    <w:uiPriority w:val="99"/>
    <w:semiHidden/>
    <w:unhideWhenUsed/>
    <w:rsid w:val="006109A0"/>
  </w:style>
  <w:style w:type="numbering" w:customStyle="1" w:styleId="3211">
    <w:name w:val="Нет списка3211"/>
    <w:next w:val="a2"/>
    <w:uiPriority w:val="99"/>
    <w:semiHidden/>
    <w:unhideWhenUsed/>
    <w:rsid w:val="006109A0"/>
  </w:style>
  <w:style w:type="numbering" w:customStyle="1" w:styleId="4121">
    <w:name w:val="Нет списка4121"/>
    <w:next w:val="a2"/>
    <w:uiPriority w:val="99"/>
    <w:semiHidden/>
    <w:unhideWhenUsed/>
    <w:rsid w:val="006109A0"/>
  </w:style>
  <w:style w:type="numbering" w:customStyle="1" w:styleId="71">
    <w:name w:val="Нет списка71"/>
    <w:next w:val="a2"/>
    <w:uiPriority w:val="99"/>
    <w:semiHidden/>
    <w:unhideWhenUsed/>
    <w:rsid w:val="006109A0"/>
  </w:style>
  <w:style w:type="numbering" w:customStyle="1" w:styleId="141">
    <w:name w:val="Нет списка141"/>
    <w:next w:val="a2"/>
    <w:uiPriority w:val="99"/>
    <w:semiHidden/>
    <w:unhideWhenUsed/>
    <w:rsid w:val="006109A0"/>
  </w:style>
  <w:style w:type="numbering" w:customStyle="1" w:styleId="241">
    <w:name w:val="Нет списка241"/>
    <w:next w:val="a2"/>
    <w:uiPriority w:val="99"/>
    <w:semiHidden/>
    <w:unhideWhenUsed/>
    <w:rsid w:val="006109A0"/>
  </w:style>
  <w:style w:type="numbering" w:customStyle="1" w:styleId="341">
    <w:name w:val="Нет списка341"/>
    <w:next w:val="a2"/>
    <w:uiPriority w:val="99"/>
    <w:semiHidden/>
    <w:unhideWhenUsed/>
    <w:rsid w:val="006109A0"/>
  </w:style>
  <w:style w:type="numbering" w:customStyle="1" w:styleId="1141">
    <w:name w:val="Нет списка1141"/>
    <w:next w:val="a2"/>
    <w:uiPriority w:val="99"/>
    <w:semiHidden/>
    <w:unhideWhenUsed/>
    <w:rsid w:val="006109A0"/>
  </w:style>
  <w:style w:type="numbering" w:customStyle="1" w:styleId="2131">
    <w:name w:val="Нет списка2131"/>
    <w:next w:val="a2"/>
    <w:uiPriority w:val="99"/>
    <w:semiHidden/>
    <w:unhideWhenUsed/>
    <w:rsid w:val="006109A0"/>
  </w:style>
  <w:style w:type="numbering" w:customStyle="1" w:styleId="3131">
    <w:name w:val="Нет списка3131"/>
    <w:next w:val="a2"/>
    <w:uiPriority w:val="99"/>
    <w:semiHidden/>
    <w:unhideWhenUsed/>
    <w:rsid w:val="006109A0"/>
  </w:style>
  <w:style w:type="numbering" w:customStyle="1" w:styleId="431">
    <w:name w:val="Нет списка431"/>
    <w:next w:val="a2"/>
    <w:uiPriority w:val="99"/>
    <w:semiHidden/>
    <w:unhideWhenUsed/>
    <w:rsid w:val="006109A0"/>
  </w:style>
  <w:style w:type="numbering" w:customStyle="1" w:styleId="531">
    <w:name w:val="Нет списка531"/>
    <w:next w:val="a2"/>
    <w:uiPriority w:val="99"/>
    <w:semiHidden/>
    <w:unhideWhenUsed/>
    <w:rsid w:val="006109A0"/>
  </w:style>
  <w:style w:type="numbering" w:customStyle="1" w:styleId="1231">
    <w:name w:val="Нет списка1231"/>
    <w:next w:val="a2"/>
    <w:uiPriority w:val="99"/>
    <w:semiHidden/>
    <w:unhideWhenUsed/>
    <w:rsid w:val="006109A0"/>
  </w:style>
  <w:style w:type="numbering" w:customStyle="1" w:styleId="2221">
    <w:name w:val="Нет списка2221"/>
    <w:next w:val="a2"/>
    <w:uiPriority w:val="99"/>
    <w:semiHidden/>
    <w:unhideWhenUsed/>
    <w:rsid w:val="006109A0"/>
  </w:style>
  <w:style w:type="numbering" w:customStyle="1" w:styleId="3221">
    <w:name w:val="Нет списка3221"/>
    <w:next w:val="a2"/>
    <w:uiPriority w:val="99"/>
    <w:semiHidden/>
    <w:unhideWhenUsed/>
    <w:rsid w:val="006109A0"/>
  </w:style>
  <w:style w:type="numbering" w:customStyle="1" w:styleId="4131">
    <w:name w:val="Нет списка4131"/>
    <w:next w:val="a2"/>
    <w:uiPriority w:val="99"/>
    <w:semiHidden/>
    <w:unhideWhenUsed/>
    <w:rsid w:val="006109A0"/>
  </w:style>
  <w:style w:type="character" w:styleId="aff1">
    <w:name w:val="FollowedHyperlink"/>
    <w:basedOn w:val="a0"/>
    <w:uiPriority w:val="99"/>
    <w:semiHidden/>
    <w:unhideWhenUsed/>
    <w:rsid w:val="00C51CBE"/>
    <w:rPr>
      <w:color w:val="800080"/>
      <w:u w:val="single"/>
    </w:rPr>
  </w:style>
  <w:style w:type="paragraph" w:customStyle="1" w:styleId="xl65">
    <w:name w:val="xl65"/>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66">
    <w:name w:val="xl66"/>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69">
    <w:name w:val="xl69"/>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0">
    <w:name w:val="xl70"/>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71">
    <w:name w:val="xl71"/>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2">
    <w:name w:val="xl72"/>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3">
    <w:name w:val="xl73"/>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4">
    <w:name w:val="xl74"/>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75">
    <w:name w:val="xl75"/>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77">
    <w:name w:val="xl77"/>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8">
    <w:name w:val="xl78"/>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0">
    <w:name w:val="xl80"/>
    <w:basedOn w:val="a"/>
    <w:rsid w:val="00C51CBE"/>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81">
    <w:name w:val="xl81"/>
    <w:basedOn w:val="a"/>
    <w:rsid w:val="00C51CB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2">
    <w:name w:val="xl82"/>
    <w:basedOn w:val="a"/>
    <w:rsid w:val="00C51CB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C51CB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a"/>
    <w:rsid w:val="00C51CB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5">
    <w:name w:val="xl85"/>
    <w:basedOn w:val="a"/>
    <w:rsid w:val="00C51CB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6">
    <w:name w:val="xl86"/>
    <w:basedOn w:val="a"/>
    <w:rsid w:val="00C51CB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7">
    <w:name w:val="xl87"/>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8">
    <w:name w:val="xl88"/>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89">
    <w:name w:val="xl89"/>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0">
    <w:name w:val="xl90"/>
    <w:basedOn w:val="a"/>
    <w:rsid w:val="00C51CBE"/>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91">
    <w:name w:val="xl91"/>
    <w:basedOn w:val="a"/>
    <w:rsid w:val="00C51CBE"/>
    <w:pPr>
      <w:pBdr>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92">
    <w:name w:val="xl92"/>
    <w:basedOn w:val="a"/>
    <w:rsid w:val="00C51CB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3">
    <w:name w:val="xl93"/>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4">
    <w:name w:val="xl94"/>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5">
    <w:name w:val="xl95"/>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b/>
      <w:bCs/>
      <w:sz w:val="24"/>
      <w:szCs w:val="24"/>
    </w:rPr>
  </w:style>
  <w:style w:type="paragraph" w:customStyle="1" w:styleId="xl96">
    <w:name w:val="xl96"/>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7">
    <w:name w:val="xl97"/>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99">
    <w:name w:val="xl99"/>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0">
    <w:name w:val="xl100"/>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C51CB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3">
    <w:name w:val="xl103"/>
    <w:basedOn w:val="a"/>
    <w:rsid w:val="00C51CB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4">
    <w:name w:val="xl104"/>
    <w:basedOn w:val="a"/>
    <w:rsid w:val="00C51CB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05">
    <w:name w:val="xl105"/>
    <w:basedOn w:val="a"/>
    <w:rsid w:val="00C51CB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6">
    <w:name w:val="xl106"/>
    <w:basedOn w:val="a"/>
    <w:rsid w:val="00C51CB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7">
    <w:name w:val="xl107"/>
    <w:basedOn w:val="a"/>
    <w:rsid w:val="00C51CB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8">
    <w:name w:val="xl108"/>
    <w:basedOn w:val="a"/>
    <w:rsid w:val="00C51CB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9">
    <w:name w:val="xl109"/>
    <w:basedOn w:val="a"/>
    <w:rsid w:val="00C51CB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0">
    <w:name w:val="xl110"/>
    <w:basedOn w:val="a"/>
    <w:rsid w:val="00C51CB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1">
    <w:name w:val="xl111"/>
    <w:basedOn w:val="a"/>
    <w:rsid w:val="00C51CB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12">
    <w:name w:val="xl112"/>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13">
    <w:name w:val="xl113"/>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4">
    <w:name w:val="xl114"/>
    <w:basedOn w:val="a"/>
    <w:rsid w:val="00C51CB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5">
    <w:name w:val="xl115"/>
    <w:basedOn w:val="a"/>
    <w:rsid w:val="00C51C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rPr>
  </w:style>
  <w:style w:type="paragraph" w:customStyle="1" w:styleId="xl116">
    <w:name w:val="xl116"/>
    <w:basedOn w:val="a"/>
    <w:rsid w:val="00C51CB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7">
    <w:name w:val="xl117"/>
    <w:basedOn w:val="a"/>
    <w:rsid w:val="00C51CB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18">
    <w:name w:val="xl118"/>
    <w:basedOn w:val="a"/>
    <w:rsid w:val="00C51CB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7">
    <w:name w:val="xl67"/>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76">
    <w:name w:val="xl76"/>
    <w:basedOn w:val="a"/>
    <w:rsid w:val="00C51CBE"/>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
    <w:rsid w:val="00C51C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numbering" w:customStyle="1" w:styleId="17">
    <w:name w:val="Нет списка17"/>
    <w:next w:val="a2"/>
    <w:uiPriority w:val="99"/>
    <w:semiHidden/>
    <w:unhideWhenUsed/>
    <w:rsid w:val="009118BF"/>
  </w:style>
  <w:style w:type="numbering" w:customStyle="1" w:styleId="18">
    <w:name w:val="Нет списка18"/>
    <w:next w:val="a2"/>
    <w:uiPriority w:val="99"/>
    <w:semiHidden/>
    <w:unhideWhenUsed/>
    <w:rsid w:val="009118BF"/>
  </w:style>
  <w:style w:type="numbering" w:customStyle="1" w:styleId="270">
    <w:name w:val="Нет списка27"/>
    <w:next w:val="a2"/>
    <w:uiPriority w:val="99"/>
    <w:semiHidden/>
    <w:unhideWhenUsed/>
    <w:rsid w:val="009118BF"/>
  </w:style>
  <w:style w:type="numbering" w:customStyle="1" w:styleId="37">
    <w:name w:val="Нет списка37"/>
    <w:next w:val="a2"/>
    <w:uiPriority w:val="99"/>
    <w:semiHidden/>
    <w:unhideWhenUsed/>
    <w:rsid w:val="009118BF"/>
  </w:style>
  <w:style w:type="numbering" w:customStyle="1" w:styleId="117">
    <w:name w:val="Нет списка117"/>
    <w:next w:val="a2"/>
    <w:uiPriority w:val="99"/>
    <w:semiHidden/>
    <w:unhideWhenUsed/>
    <w:rsid w:val="009118BF"/>
  </w:style>
  <w:style w:type="numbering" w:customStyle="1" w:styleId="216">
    <w:name w:val="Нет списка216"/>
    <w:next w:val="a2"/>
    <w:uiPriority w:val="99"/>
    <w:semiHidden/>
    <w:unhideWhenUsed/>
    <w:rsid w:val="009118BF"/>
  </w:style>
  <w:style w:type="numbering" w:customStyle="1" w:styleId="316">
    <w:name w:val="Нет списка316"/>
    <w:next w:val="a2"/>
    <w:uiPriority w:val="99"/>
    <w:semiHidden/>
    <w:unhideWhenUsed/>
    <w:rsid w:val="009118BF"/>
  </w:style>
  <w:style w:type="numbering" w:customStyle="1" w:styleId="46">
    <w:name w:val="Нет списка46"/>
    <w:next w:val="a2"/>
    <w:uiPriority w:val="99"/>
    <w:semiHidden/>
    <w:unhideWhenUsed/>
    <w:rsid w:val="009118BF"/>
  </w:style>
  <w:style w:type="numbering" w:customStyle="1" w:styleId="56">
    <w:name w:val="Нет списка56"/>
    <w:next w:val="a2"/>
    <w:uiPriority w:val="99"/>
    <w:semiHidden/>
    <w:unhideWhenUsed/>
    <w:rsid w:val="009118BF"/>
  </w:style>
  <w:style w:type="numbering" w:customStyle="1" w:styleId="126">
    <w:name w:val="Нет списка126"/>
    <w:next w:val="a2"/>
    <w:uiPriority w:val="99"/>
    <w:semiHidden/>
    <w:unhideWhenUsed/>
    <w:rsid w:val="009118BF"/>
  </w:style>
  <w:style w:type="numbering" w:customStyle="1" w:styleId="225">
    <w:name w:val="Нет списка225"/>
    <w:next w:val="a2"/>
    <w:uiPriority w:val="99"/>
    <w:semiHidden/>
    <w:unhideWhenUsed/>
    <w:rsid w:val="009118BF"/>
  </w:style>
  <w:style w:type="numbering" w:customStyle="1" w:styleId="325">
    <w:name w:val="Нет списка325"/>
    <w:next w:val="a2"/>
    <w:uiPriority w:val="99"/>
    <w:semiHidden/>
    <w:unhideWhenUsed/>
    <w:rsid w:val="009118BF"/>
  </w:style>
  <w:style w:type="numbering" w:customStyle="1" w:styleId="416">
    <w:name w:val="Нет списка416"/>
    <w:next w:val="a2"/>
    <w:uiPriority w:val="99"/>
    <w:semiHidden/>
    <w:unhideWhenUsed/>
    <w:rsid w:val="009118BF"/>
  </w:style>
  <w:style w:type="numbering" w:customStyle="1" w:styleId="1112">
    <w:name w:val="Нет списка1112"/>
    <w:next w:val="a2"/>
    <w:uiPriority w:val="99"/>
    <w:semiHidden/>
    <w:unhideWhenUsed/>
    <w:rsid w:val="009118BF"/>
  </w:style>
  <w:style w:type="numbering" w:customStyle="1" w:styleId="1122">
    <w:name w:val="Нет списка1122"/>
    <w:next w:val="a2"/>
    <w:uiPriority w:val="99"/>
    <w:semiHidden/>
    <w:unhideWhenUsed/>
    <w:rsid w:val="009118BF"/>
  </w:style>
  <w:style w:type="numbering" w:customStyle="1" w:styleId="2112">
    <w:name w:val="Нет списка2112"/>
    <w:next w:val="a2"/>
    <w:uiPriority w:val="99"/>
    <w:semiHidden/>
    <w:unhideWhenUsed/>
    <w:rsid w:val="009118BF"/>
  </w:style>
  <w:style w:type="numbering" w:customStyle="1" w:styleId="3112">
    <w:name w:val="Нет списка3112"/>
    <w:next w:val="a2"/>
    <w:uiPriority w:val="99"/>
    <w:semiHidden/>
    <w:unhideWhenUsed/>
    <w:rsid w:val="009118BF"/>
  </w:style>
  <w:style w:type="numbering" w:customStyle="1" w:styleId="512">
    <w:name w:val="Нет списка512"/>
    <w:next w:val="a2"/>
    <w:uiPriority w:val="99"/>
    <w:semiHidden/>
    <w:unhideWhenUsed/>
    <w:rsid w:val="009118BF"/>
  </w:style>
  <w:style w:type="numbering" w:customStyle="1" w:styleId="1212">
    <w:name w:val="Нет списка1212"/>
    <w:next w:val="a2"/>
    <w:uiPriority w:val="99"/>
    <w:semiHidden/>
    <w:unhideWhenUsed/>
    <w:rsid w:val="009118BF"/>
  </w:style>
  <w:style w:type="numbering" w:customStyle="1" w:styleId="4112">
    <w:name w:val="Нет списка4112"/>
    <w:next w:val="a2"/>
    <w:uiPriority w:val="99"/>
    <w:semiHidden/>
    <w:unhideWhenUsed/>
    <w:rsid w:val="009118BF"/>
  </w:style>
  <w:style w:type="numbering" w:customStyle="1" w:styleId="620">
    <w:name w:val="Нет списка62"/>
    <w:next w:val="a2"/>
    <w:uiPriority w:val="99"/>
    <w:semiHidden/>
    <w:unhideWhenUsed/>
    <w:rsid w:val="009118BF"/>
  </w:style>
  <w:style w:type="numbering" w:customStyle="1" w:styleId="132">
    <w:name w:val="Нет списка132"/>
    <w:next w:val="a2"/>
    <w:uiPriority w:val="99"/>
    <w:semiHidden/>
    <w:unhideWhenUsed/>
    <w:rsid w:val="009118BF"/>
  </w:style>
  <w:style w:type="numbering" w:customStyle="1" w:styleId="232">
    <w:name w:val="Нет списка232"/>
    <w:next w:val="a2"/>
    <w:uiPriority w:val="99"/>
    <w:semiHidden/>
    <w:unhideWhenUsed/>
    <w:rsid w:val="009118BF"/>
  </w:style>
  <w:style w:type="numbering" w:customStyle="1" w:styleId="332">
    <w:name w:val="Нет списка332"/>
    <w:next w:val="a2"/>
    <w:uiPriority w:val="99"/>
    <w:semiHidden/>
    <w:unhideWhenUsed/>
    <w:rsid w:val="009118BF"/>
  </w:style>
  <w:style w:type="numbering" w:customStyle="1" w:styleId="1132">
    <w:name w:val="Нет списка1132"/>
    <w:next w:val="a2"/>
    <w:uiPriority w:val="99"/>
    <w:semiHidden/>
    <w:unhideWhenUsed/>
    <w:rsid w:val="009118BF"/>
  </w:style>
  <w:style w:type="numbering" w:customStyle="1" w:styleId="2122">
    <w:name w:val="Нет списка2122"/>
    <w:next w:val="a2"/>
    <w:uiPriority w:val="99"/>
    <w:semiHidden/>
    <w:unhideWhenUsed/>
    <w:rsid w:val="009118BF"/>
  </w:style>
  <w:style w:type="numbering" w:customStyle="1" w:styleId="3122">
    <w:name w:val="Нет списка3122"/>
    <w:next w:val="a2"/>
    <w:uiPriority w:val="99"/>
    <w:semiHidden/>
    <w:unhideWhenUsed/>
    <w:rsid w:val="009118BF"/>
  </w:style>
  <w:style w:type="numbering" w:customStyle="1" w:styleId="422">
    <w:name w:val="Нет списка422"/>
    <w:next w:val="a2"/>
    <w:uiPriority w:val="99"/>
    <w:semiHidden/>
    <w:unhideWhenUsed/>
    <w:rsid w:val="009118BF"/>
  </w:style>
  <w:style w:type="numbering" w:customStyle="1" w:styleId="522">
    <w:name w:val="Нет списка522"/>
    <w:next w:val="a2"/>
    <w:uiPriority w:val="99"/>
    <w:semiHidden/>
    <w:unhideWhenUsed/>
    <w:rsid w:val="009118BF"/>
  </w:style>
  <w:style w:type="numbering" w:customStyle="1" w:styleId="1222">
    <w:name w:val="Нет списка1222"/>
    <w:next w:val="a2"/>
    <w:uiPriority w:val="99"/>
    <w:semiHidden/>
    <w:unhideWhenUsed/>
    <w:rsid w:val="009118BF"/>
  </w:style>
  <w:style w:type="numbering" w:customStyle="1" w:styleId="2212">
    <w:name w:val="Нет списка2212"/>
    <w:next w:val="a2"/>
    <w:uiPriority w:val="99"/>
    <w:semiHidden/>
    <w:unhideWhenUsed/>
    <w:rsid w:val="009118BF"/>
  </w:style>
  <w:style w:type="numbering" w:customStyle="1" w:styleId="3212">
    <w:name w:val="Нет списка3212"/>
    <w:next w:val="a2"/>
    <w:uiPriority w:val="99"/>
    <w:semiHidden/>
    <w:unhideWhenUsed/>
    <w:rsid w:val="009118BF"/>
  </w:style>
  <w:style w:type="numbering" w:customStyle="1" w:styleId="4122">
    <w:name w:val="Нет списка4122"/>
    <w:next w:val="a2"/>
    <w:uiPriority w:val="99"/>
    <w:semiHidden/>
    <w:unhideWhenUsed/>
    <w:rsid w:val="009118BF"/>
  </w:style>
  <w:style w:type="numbering" w:customStyle="1" w:styleId="72">
    <w:name w:val="Нет списка72"/>
    <w:next w:val="a2"/>
    <w:uiPriority w:val="99"/>
    <w:semiHidden/>
    <w:unhideWhenUsed/>
    <w:rsid w:val="009118BF"/>
  </w:style>
  <w:style w:type="numbering" w:customStyle="1" w:styleId="142">
    <w:name w:val="Нет списка142"/>
    <w:next w:val="a2"/>
    <w:uiPriority w:val="99"/>
    <w:semiHidden/>
    <w:unhideWhenUsed/>
    <w:rsid w:val="009118BF"/>
  </w:style>
  <w:style w:type="numbering" w:customStyle="1" w:styleId="242">
    <w:name w:val="Нет списка242"/>
    <w:next w:val="a2"/>
    <w:uiPriority w:val="99"/>
    <w:semiHidden/>
    <w:unhideWhenUsed/>
    <w:rsid w:val="009118BF"/>
  </w:style>
  <w:style w:type="numbering" w:customStyle="1" w:styleId="342">
    <w:name w:val="Нет списка342"/>
    <w:next w:val="a2"/>
    <w:uiPriority w:val="99"/>
    <w:semiHidden/>
    <w:unhideWhenUsed/>
    <w:rsid w:val="009118BF"/>
  </w:style>
  <w:style w:type="numbering" w:customStyle="1" w:styleId="1142">
    <w:name w:val="Нет списка1142"/>
    <w:next w:val="a2"/>
    <w:uiPriority w:val="99"/>
    <w:semiHidden/>
    <w:unhideWhenUsed/>
    <w:rsid w:val="009118BF"/>
  </w:style>
  <w:style w:type="numbering" w:customStyle="1" w:styleId="2132">
    <w:name w:val="Нет списка2132"/>
    <w:next w:val="a2"/>
    <w:uiPriority w:val="99"/>
    <w:semiHidden/>
    <w:unhideWhenUsed/>
    <w:rsid w:val="009118BF"/>
  </w:style>
  <w:style w:type="numbering" w:customStyle="1" w:styleId="3132">
    <w:name w:val="Нет списка3132"/>
    <w:next w:val="a2"/>
    <w:uiPriority w:val="99"/>
    <w:semiHidden/>
    <w:unhideWhenUsed/>
    <w:rsid w:val="009118BF"/>
  </w:style>
  <w:style w:type="numbering" w:customStyle="1" w:styleId="432">
    <w:name w:val="Нет списка432"/>
    <w:next w:val="a2"/>
    <w:uiPriority w:val="99"/>
    <w:semiHidden/>
    <w:unhideWhenUsed/>
    <w:rsid w:val="009118BF"/>
  </w:style>
  <w:style w:type="numbering" w:customStyle="1" w:styleId="532">
    <w:name w:val="Нет списка532"/>
    <w:next w:val="a2"/>
    <w:uiPriority w:val="99"/>
    <w:semiHidden/>
    <w:unhideWhenUsed/>
    <w:rsid w:val="009118BF"/>
  </w:style>
  <w:style w:type="numbering" w:customStyle="1" w:styleId="1232">
    <w:name w:val="Нет списка1232"/>
    <w:next w:val="a2"/>
    <w:uiPriority w:val="99"/>
    <w:semiHidden/>
    <w:unhideWhenUsed/>
    <w:rsid w:val="009118BF"/>
  </w:style>
  <w:style w:type="numbering" w:customStyle="1" w:styleId="2222">
    <w:name w:val="Нет списка2222"/>
    <w:next w:val="a2"/>
    <w:uiPriority w:val="99"/>
    <w:semiHidden/>
    <w:unhideWhenUsed/>
    <w:rsid w:val="009118BF"/>
  </w:style>
  <w:style w:type="numbering" w:customStyle="1" w:styleId="3222">
    <w:name w:val="Нет списка3222"/>
    <w:next w:val="a2"/>
    <w:uiPriority w:val="99"/>
    <w:semiHidden/>
    <w:unhideWhenUsed/>
    <w:rsid w:val="009118BF"/>
  </w:style>
  <w:style w:type="numbering" w:customStyle="1" w:styleId="4132">
    <w:name w:val="Нет списка4132"/>
    <w:next w:val="a2"/>
    <w:uiPriority w:val="99"/>
    <w:semiHidden/>
    <w:unhideWhenUsed/>
    <w:rsid w:val="009118BF"/>
  </w:style>
  <w:style w:type="numbering" w:customStyle="1" w:styleId="19">
    <w:name w:val="Нет списка19"/>
    <w:next w:val="a2"/>
    <w:uiPriority w:val="99"/>
    <w:semiHidden/>
    <w:unhideWhenUsed/>
    <w:rsid w:val="002F4083"/>
  </w:style>
  <w:style w:type="numbering" w:customStyle="1" w:styleId="1100">
    <w:name w:val="Нет списка110"/>
    <w:next w:val="a2"/>
    <w:uiPriority w:val="99"/>
    <w:semiHidden/>
    <w:unhideWhenUsed/>
    <w:rsid w:val="002F4083"/>
  </w:style>
  <w:style w:type="numbering" w:customStyle="1" w:styleId="280">
    <w:name w:val="Нет списка28"/>
    <w:next w:val="a2"/>
    <w:uiPriority w:val="99"/>
    <w:semiHidden/>
    <w:unhideWhenUsed/>
    <w:rsid w:val="002F4083"/>
  </w:style>
  <w:style w:type="numbering" w:customStyle="1" w:styleId="38">
    <w:name w:val="Нет списка38"/>
    <w:next w:val="a2"/>
    <w:uiPriority w:val="99"/>
    <w:semiHidden/>
    <w:unhideWhenUsed/>
    <w:rsid w:val="002F4083"/>
  </w:style>
  <w:style w:type="numbering" w:customStyle="1" w:styleId="118">
    <w:name w:val="Нет списка118"/>
    <w:next w:val="a2"/>
    <w:uiPriority w:val="99"/>
    <w:semiHidden/>
    <w:unhideWhenUsed/>
    <w:rsid w:val="002F4083"/>
  </w:style>
  <w:style w:type="numbering" w:customStyle="1" w:styleId="217">
    <w:name w:val="Нет списка217"/>
    <w:next w:val="a2"/>
    <w:uiPriority w:val="99"/>
    <w:semiHidden/>
    <w:unhideWhenUsed/>
    <w:rsid w:val="002F4083"/>
  </w:style>
  <w:style w:type="numbering" w:customStyle="1" w:styleId="317">
    <w:name w:val="Нет списка317"/>
    <w:next w:val="a2"/>
    <w:uiPriority w:val="99"/>
    <w:semiHidden/>
    <w:unhideWhenUsed/>
    <w:rsid w:val="002F4083"/>
  </w:style>
  <w:style w:type="numbering" w:customStyle="1" w:styleId="47">
    <w:name w:val="Нет списка47"/>
    <w:next w:val="a2"/>
    <w:uiPriority w:val="99"/>
    <w:semiHidden/>
    <w:unhideWhenUsed/>
    <w:rsid w:val="002F4083"/>
  </w:style>
  <w:style w:type="numbering" w:customStyle="1" w:styleId="57">
    <w:name w:val="Нет списка57"/>
    <w:next w:val="a2"/>
    <w:uiPriority w:val="99"/>
    <w:semiHidden/>
    <w:unhideWhenUsed/>
    <w:rsid w:val="002F4083"/>
  </w:style>
  <w:style w:type="numbering" w:customStyle="1" w:styleId="127">
    <w:name w:val="Нет списка127"/>
    <w:next w:val="a2"/>
    <w:uiPriority w:val="99"/>
    <w:semiHidden/>
    <w:unhideWhenUsed/>
    <w:rsid w:val="002F4083"/>
  </w:style>
  <w:style w:type="numbering" w:customStyle="1" w:styleId="226">
    <w:name w:val="Нет списка226"/>
    <w:next w:val="a2"/>
    <w:uiPriority w:val="99"/>
    <w:semiHidden/>
    <w:unhideWhenUsed/>
    <w:rsid w:val="002F4083"/>
  </w:style>
  <w:style w:type="numbering" w:customStyle="1" w:styleId="326">
    <w:name w:val="Нет списка326"/>
    <w:next w:val="a2"/>
    <w:uiPriority w:val="99"/>
    <w:semiHidden/>
    <w:unhideWhenUsed/>
    <w:rsid w:val="002F4083"/>
  </w:style>
  <w:style w:type="numbering" w:customStyle="1" w:styleId="417">
    <w:name w:val="Нет списка417"/>
    <w:next w:val="a2"/>
    <w:uiPriority w:val="99"/>
    <w:semiHidden/>
    <w:unhideWhenUsed/>
    <w:rsid w:val="002F4083"/>
  </w:style>
  <w:style w:type="numbering" w:customStyle="1" w:styleId="1113">
    <w:name w:val="Нет списка1113"/>
    <w:next w:val="a2"/>
    <w:uiPriority w:val="99"/>
    <w:semiHidden/>
    <w:unhideWhenUsed/>
    <w:rsid w:val="002F4083"/>
  </w:style>
  <w:style w:type="numbering" w:customStyle="1" w:styleId="1123">
    <w:name w:val="Нет списка1123"/>
    <w:next w:val="a2"/>
    <w:uiPriority w:val="99"/>
    <w:semiHidden/>
    <w:unhideWhenUsed/>
    <w:rsid w:val="002F4083"/>
  </w:style>
  <w:style w:type="numbering" w:customStyle="1" w:styleId="2113">
    <w:name w:val="Нет списка2113"/>
    <w:next w:val="a2"/>
    <w:uiPriority w:val="99"/>
    <w:semiHidden/>
    <w:unhideWhenUsed/>
    <w:rsid w:val="002F4083"/>
  </w:style>
  <w:style w:type="numbering" w:customStyle="1" w:styleId="3113">
    <w:name w:val="Нет списка3113"/>
    <w:next w:val="a2"/>
    <w:uiPriority w:val="99"/>
    <w:semiHidden/>
    <w:unhideWhenUsed/>
    <w:rsid w:val="002F4083"/>
  </w:style>
  <w:style w:type="numbering" w:customStyle="1" w:styleId="513">
    <w:name w:val="Нет списка513"/>
    <w:next w:val="a2"/>
    <w:uiPriority w:val="99"/>
    <w:semiHidden/>
    <w:unhideWhenUsed/>
    <w:rsid w:val="002F4083"/>
  </w:style>
  <w:style w:type="numbering" w:customStyle="1" w:styleId="1213">
    <w:name w:val="Нет списка1213"/>
    <w:next w:val="a2"/>
    <w:uiPriority w:val="99"/>
    <w:semiHidden/>
    <w:unhideWhenUsed/>
    <w:rsid w:val="002F4083"/>
  </w:style>
  <w:style w:type="numbering" w:customStyle="1" w:styleId="4113">
    <w:name w:val="Нет списка4113"/>
    <w:next w:val="a2"/>
    <w:uiPriority w:val="99"/>
    <w:semiHidden/>
    <w:unhideWhenUsed/>
    <w:rsid w:val="002F4083"/>
  </w:style>
  <w:style w:type="numbering" w:customStyle="1" w:styleId="63">
    <w:name w:val="Нет списка63"/>
    <w:next w:val="a2"/>
    <w:uiPriority w:val="99"/>
    <w:semiHidden/>
    <w:unhideWhenUsed/>
    <w:rsid w:val="002F4083"/>
  </w:style>
  <w:style w:type="numbering" w:customStyle="1" w:styleId="133">
    <w:name w:val="Нет списка133"/>
    <w:next w:val="a2"/>
    <w:uiPriority w:val="99"/>
    <w:semiHidden/>
    <w:unhideWhenUsed/>
    <w:rsid w:val="002F4083"/>
  </w:style>
  <w:style w:type="numbering" w:customStyle="1" w:styleId="233">
    <w:name w:val="Нет списка233"/>
    <w:next w:val="a2"/>
    <w:uiPriority w:val="99"/>
    <w:semiHidden/>
    <w:unhideWhenUsed/>
    <w:rsid w:val="002F4083"/>
  </w:style>
  <w:style w:type="numbering" w:customStyle="1" w:styleId="333">
    <w:name w:val="Нет списка333"/>
    <w:next w:val="a2"/>
    <w:uiPriority w:val="99"/>
    <w:semiHidden/>
    <w:unhideWhenUsed/>
    <w:rsid w:val="002F4083"/>
  </w:style>
  <w:style w:type="numbering" w:customStyle="1" w:styleId="1133">
    <w:name w:val="Нет списка1133"/>
    <w:next w:val="a2"/>
    <w:uiPriority w:val="99"/>
    <w:semiHidden/>
    <w:unhideWhenUsed/>
    <w:rsid w:val="002F4083"/>
  </w:style>
  <w:style w:type="numbering" w:customStyle="1" w:styleId="2123">
    <w:name w:val="Нет списка2123"/>
    <w:next w:val="a2"/>
    <w:uiPriority w:val="99"/>
    <w:semiHidden/>
    <w:unhideWhenUsed/>
    <w:rsid w:val="002F4083"/>
  </w:style>
  <w:style w:type="numbering" w:customStyle="1" w:styleId="3123">
    <w:name w:val="Нет списка3123"/>
    <w:next w:val="a2"/>
    <w:uiPriority w:val="99"/>
    <w:semiHidden/>
    <w:unhideWhenUsed/>
    <w:rsid w:val="002F4083"/>
  </w:style>
  <w:style w:type="numbering" w:customStyle="1" w:styleId="423">
    <w:name w:val="Нет списка423"/>
    <w:next w:val="a2"/>
    <w:uiPriority w:val="99"/>
    <w:semiHidden/>
    <w:unhideWhenUsed/>
    <w:rsid w:val="002F4083"/>
  </w:style>
  <w:style w:type="numbering" w:customStyle="1" w:styleId="523">
    <w:name w:val="Нет списка523"/>
    <w:next w:val="a2"/>
    <w:uiPriority w:val="99"/>
    <w:semiHidden/>
    <w:unhideWhenUsed/>
    <w:rsid w:val="002F4083"/>
  </w:style>
  <w:style w:type="numbering" w:customStyle="1" w:styleId="1223">
    <w:name w:val="Нет списка1223"/>
    <w:next w:val="a2"/>
    <w:uiPriority w:val="99"/>
    <w:semiHidden/>
    <w:unhideWhenUsed/>
    <w:rsid w:val="002F4083"/>
  </w:style>
  <w:style w:type="numbering" w:customStyle="1" w:styleId="2213">
    <w:name w:val="Нет списка2213"/>
    <w:next w:val="a2"/>
    <w:uiPriority w:val="99"/>
    <w:semiHidden/>
    <w:unhideWhenUsed/>
    <w:rsid w:val="002F4083"/>
  </w:style>
  <w:style w:type="numbering" w:customStyle="1" w:styleId="3213">
    <w:name w:val="Нет списка3213"/>
    <w:next w:val="a2"/>
    <w:uiPriority w:val="99"/>
    <w:semiHidden/>
    <w:unhideWhenUsed/>
    <w:rsid w:val="002F4083"/>
  </w:style>
  <w:style w:type="numbering" w:customStyle="1" w:styleId="4123">
    <w:name w:val="Нет списка4123"/>
    <w:next w:val="a2"/>
    <w:uiPriority w:val="99"/>
    <w:semiHidden/>
    <w:unhideWhenUsed/>
    <w:rsid w:val="002F4083"/>
  </w:style>
  <w:style w:type="numbering" w:customStyle="1" w:styleId="73">
    <w:name w:val="Нет списка73"/>
    <w:next w:val="a2"/>
    <w:uiPriority w:val="99"/>
    <w:semiHidden/>
    <w:unhideWhenUsed/>
    <w:rsid w:val="002F4083"/>
  </w:style>
  <w:style w:type="numbering" w:customStyle="1" w:styleId="143">
    <w:name w:val="Нет списка143"/>
    <w:next w:val="a2"/>
    <w:uiPriority w:val="99"/>
    <w:semiHidden/>
    <w:unhideWhenUsed/>
    <w:rsid w:val="002F4083"/>
  </w:style>
  <w:style w:type="numbering" w:customStyle="1" w:styleId="243">
    <w:name w:val="Нет списка243"/>
    <w:next w:val="a2"/>
    <w:uiPriority w:val="99"/>
    <w:semiHidden/>
    <w:unhideWhenUsed/>
    <w:rsid w:val="002F4083"/>
  </w:style>
  <w:style w:type="numbering" w:customStyle="1" w:styleId="343">
    <w:name w:val="Нет списка343"/>
    <w:next w:val="a2"/>
    <w:uiPriority w:val="99"/>
    <w:semiHidden/>
    <w:unhideWhenUsed/>
    <w:rsid w:val="002F4083"/>
  </w:style>
  <w:style w:type="numbering" w:customStyle="1" w:styleId="1143">
    <w:name w:val="Нет списка1143"/>
    <w:next w:val="a2"/>
    <w:uiPriority w:val="99"/>
    <w:semiHidden/>
    <w:unhideWhenUsed/>
    <w:rsid w:val="002F4083"/>
  </w:style>
  <w:style w:type="numbering" w:customStyle="1" w:styleId="2133">
    <w:name w:val="Нет списка2133"/>
    <w:next w:val="a2"/>
    <w:uiPriority w:val="99"/>
    <w:semiHidden/>
    <w:unhideWhenUsed/>
    <w:rsid w:val="002F4083"/>
  </w:style>
  <w:style w:type="numbering" w:customStyle="1" w:styleId="3133">
    <w:name w:val="Нет списка3133"/>
    <w:next w:val="a2"/>
    <w:uiPriority w:val="99"/>
    <w:semiHidden/>
    <w:unhideWhenUsed/>
    <w:rsid w:val="002F4083"/>
  </w:style>
  <w:style w:type="numbering" w:customStyle="1" w:styleId="433">
    <w:name w:val="Нет списка433"/>
    <w:next w:val="a2"/>
    <w:uiPriority w:val="99"/>
    <w:semiHidden/>
    <w:unhideWhenUsed/>
    <w:rsid w:val="002F4083"/>
  </w:style>
  <w:style w:type="numbering" w:customStyle="1" w:styleId="533">
    <w:name w:val="Нет списка533"/>
    <w:next w:val="a2"/>
    <w:uiPriority w:val="99"/>
    <w:semiHidden/>
    <w:unhideWhenUsed/>
    <w:rsid w:val="002F4083"/>
  </w:style>
  <w:style w:type="numbering" w:customStyle="1" w:styleId="1233">
    <w:name w:val="Нет списка1233"/>
    <w:next w:val="a2"/>
    <w:uiPriority w:val="99"/>
    <w:semiHidden/>
    <w:unhideWhenUsed/>
    <w:rsid w:val="002F4083"/>
  </w:style>
  <w:style w:type="numbering" w:customStyle="1" w:styleId="2223">
    <w:name w:val="Нет списка2223"/>
    <w:next w:val="a2"/>
    <w:uiPriority w:val="99"/>
    <w:semiHidden/>
    <w:unhideWhenUsed/>
    <w:rsid w:val="002F4083"/>
  </w:style>
  <w:style w:type="numbering" w:customStyle="1" w:styleId="3223">
    <w:name w:val="Нет списка3223"/>
    <w:next w:val="a2"/>
    <w:uiPriority w:val="99"/>
    <w:semiHidden/>
    <w:unhideWhenUsed/>
    <w:rsid w:val="002F4083"/>
  </w:style>
  <w:style w:type="numbering" w:customStyle="1" w:styleId="4133">
    <w:name w:val="Нет списка4133"/>
    <w:next w:val="a2"/>
    <w:uiPriority w:val="99"/>
    <w:semiHidden/>
    <w:unhideWhenUsed/>
    <w:rsid w:val="002F4083"/>
  </w:style>
</w:styles>
</file>

<file path=word/webSettings.xml><?xml version="1.0" encoding="utf-8"?>
<w:webSettings xmlns:r="http://schemas.openxmlformats.org/officeDocument/2006/relationships" xmlns:w="http://schemas.openxmlformats.org/wordprocessingml/2006/main">
  <w:divs>
    <w:div w:id="184053351">
      <w:bodyDiv w:val="1"/>
      <w:marLeft w:val="0"/>
      <w:marRight w:val="0"/>
      <w:marTop w:val="0"/>
      <w:marBottom w:val="0"/>
      <w:divBdr>
        <w:top w:val="none" w:sz="0" w:space="0" w:color="auto"/>
        <w:left w:val="none" w:sz="0" w:space="0" w:color="auto"/>
        <w:bottom w:val="none" w:sz="0" w:space="0" w:color="auto"/>
        <w:right w:val="none" w:sz="0" w:space="0" w:color="auto"/>
      </w:divBdr>
    </w:div>
    <w:div w:id="197813664">
      <w:bodyDiv w:val="1"/>
      <w:marLeft w:val="0"/>
      <w:marRight w:val="0"/>
      <w:marTop w:val="0"/>
      <w:marBottom w:val="0"/>
      <w:divBdr>
        <w:top w:val="none" w:sz="0" w:space="0" w:color="auto"/>
        <w:left w:val="none" w:sz="0" w:space="0" w:color="auto"/>
        <w:bottom w:val="none" w:sz="0" w:space="0" w:color="auto"/>
        <w:right w:val="none" w:sz="0" w:space="0" w:color="auto"/>
      </w:divBdr>
    </w:div>
    <w:div w:id="201939744">
      <w:bodyDiv w:val="1"/>
      <w:marLeft w:val="0"/>
      <w:marRight w:val="0"/>
      <w:marTop w:val="0"/>
      <w:marBottom w:val="0"/>
      <w:divBdr>
        <w:top w:val="none" w:sz="0" w:space="0" w:color="auto"/>
        <w:left w:val="none" w:sz="0" w:space="0" w:color="auto"/>
        <w:bottom w:val="none" w:sz="0" w:space="0" w:color="auto"/>
        <w:right w:val="none" w:sz="0" w:space="0" w:color="auto"/>
      </w:divBdr>
    </w:div>
    <w:div w:id="214507342">
      <w:bodyDiv w:val="1"/>
      <w:marLeft w:val="0"/>
      <w:marRight w:val="0"/>
      <w:marTop w:val="0"/>
      <w:marBottom w:val="0"/>
      <w:divBdr>
        <w:top w:val="none" w:sz="0" w:space="0" w:color="auto"/>
        <w:left w:val="none" w:sz="0" w:space="0" w:color="auto"/>
        <w:bottom w:val="none" w:sz="0" w:space="0" w:color="auto"/>
        <w:right w:val="none" w:sz="0" w:space="0" w:color="auto"/>
      </w:divBdr>
    </w:div>
    <w:div w:id="356391519">
      <w:bodyDiv w:val="1"/>
      <w:marLeft w:val="0"/>
      <w:marRight w:val="0"/>
      <w:marTop w:val="0"/>
      <w:marBottom w:val="0"/>
      <w:divBdr>
        <w:top w:val="none" w:sz="0" w:space="0" w:color="auto"/>
        <w:left w:val="none" w:sz="0" w:space="0" w:color="auto"/>
        <w:bottom w:val="none" w:sz="0" w:space="0" w:color="auto"/>
        <w:right w:val="none" w:sz="0" w:space="0" w:color="auto"/>
      </w:divBdr>
    </w:div>
    <w:div w:id="718479958">
      <w:bodyDiv w:val="1"/>
      <w:marLeft w:val="0"/>
      <w:marRight w:val="0"/>
      <w:marTop w:val="0"/>
      <w:marBottom w:val="0"/>
      <w:divBdr>
        <w:top w:val="none" w:sz="0" w:space="0" w:color="auto"/>
        <w:left w:val="none" w:sz="0" w:space="0" w:color="auto"/>
        <w:bottom w:val="none" w:sz="0" w:space="0" w:color="auto"/>
        <w:right w:val="none" w:sz="0" w:space="0" w:color="auto"/>
      </w:divBdr>
    </w:div>
    <w:div w:id="903565736">
      <w:bodyDiv w:val="1"/>
      <w:marLeft w:val="0"/>
      <w:marRight w:val="0"/>
      <w:marTop w:val="0"/>
      <w:marBottom w:val="0"/>
      <w:divBdr>
        <w:top w:val="none" w:sz="0" w:space="0" w:color="auto"/>
        <w:left w:val="none" w:sz="0" w:space="0" w:color="auto"/>
        <w:bottom w:val="none" w:sz="0" w:space="0" w:color="auto"/>
        <w:right w:val="none" w:sz="0" w:space="0" w:color="auto"/>
      </w:divBdr>
    </w:div>
    <w:div w:id="1072240904">
      <w:bodyDiv w:val="1"/>
      <w:marLeft w:val="0"/>
      <w:marRight w:val="0"/>
      <w:marTop w:val="0"/>
      <w:marBottom w:val="0"/>
      <w:divBdr>
        <w:top w:val="none" w:sz="0" w:space="0" w:color="auto"/>
        <w:left w:val="none" w:sz="0" w:space="0" w:color="auto"/>
        <w:bottom w:val="none" w:sz="0" w:space="0" w:color="auto"/>
        <w:right w:val="none" w:sz="0" w:space="0" w:color="auto"/>
      </w:divBdr>
    </w:div>
    <w:div w:id="1100562589">
      <w:bodyDiv w:val="1"/>
      <w:marLeft w:val="0"/>
      <w:marRight w:val="0"/>
      <w:marTop w:val="0"/>
      <w:marBottom w:val="0"/>
      <w:divBdr>
        <w:top w:val="none" w:sz="0" w:space="0" w:color="auto"/>
        <w:left w:val="none" w:sz="0" w:space="0" w:color="auto"/>
        <w:bottom w:val="none" w:sz="0" w:space="0" w:color="auto"/>
        <w:right w:val="none" w:sz="0" w:space="0" w:color="auto"/>
      </w:divBdr>
    </w:div>
    <w:div w:id="1129204570">
      <w:bodyDiv w:val="1"/>
      <w:marLeft w:val="0"/>
      <w:marRight w:val="0"/>
      <w:marTop w:val="0"/>
      <w:marBottom w:val="0"/>
      <w:divBdr>
        <w:top w:val="none" w:sz="0" w:space="0" w:color="auto"/>
        <w:left w:val="none" w:sz="0" w:space="0" w:color="auto"/>
        <w:bottom w:val="none" w:sz="0" w:space="0" w:color="auto"/>
        <w:right w:val="none" w:sz="0" w:space="0" w:color="auto"/>
      </w:divBdr>
    </w:div>
    <w:div w:id="1303269190">
      <w:bodyDiv w:val="1"/>
      <w:marLeft w:val="0"/>
      <w:marRight w:val="0"/>
      <w:marTop w:val="0"/>
      <w:marBottom w:val="0"/>
      <w:divBdr>
        <w:top w:val="none" w:sz="0" w:space="0" w:color="auto"/>
        <w:left w:val="none" w:sz="0" w:space="0" w:color="auto"/>
        <w:bottom w:val="none" w:sz="0" w:space="0" w:color="auto"/>
        <w:right w:val="none" w:sz="0" w:space="0" w:color="auto"/>
      </w:divBdr>
    </w:div>
    <w:div w:id="1765957037">
      <w:bodyDiv w:val="1"/>
      <w:marLeft w:val="0"/>
      <w:marRight w:val="0"/>
      <w:marTop w:val="0"/>
      <w:marBottom w:val="0"/>
      <w:divBdr>
        <w:top w:val="none" w:sz="0" w:space="0" w:color="auto"/>
        <w:left w:val="none" w:sz="0" w:space="0" w:color="auto"/>
        <w:bottom w:val="none" w:sz="0" w:space="0" w:color="auto"/>
        <w:right w:val="none" w:sz="0" w:space="0" w:color="auto"/>
      </w:divBdr>
    </w:div>
    <w:div w:id="1919824259">
      <w:bodyDiv w:val="1"/>
      <w:marLeft w:val="0"/>
      <w:marRight w:val="0"/>
      <w:marTop w:val="0"/>
      <w:marBottom w:val="0"/>
      <w:divBdr>
        <w:top w:val="none" w:sz="0" w:space="0" w:color="auto"/>
        <w:left w:val="none" w:sz="0" w:space="0" w:color="auto"/>
        <w:bottom w:val="none" w:sz="0" w:space="0" w:color="auto"/>
        <w:right w:val="none" w:sz="0" w:space="0" w:color="auto"/>
      </w:divBdr>
      <w:divsChild>
        <w:div w:id="1764300538">
          <w:marLeft w:val="0"/>
          <w:marRight w:val="0"/>
          <w:marTop w:val="0"/>
          <w:marBottom w:val="0"/>
          <w:divBdr>
            <w:top w:val="none" w:sz="0" w:space="0" w:color="auto"/>
            <w:left w:val="none" w:sz="0" w:space="0" w:color="auto"/>
            <w:bottom w:val="none" w:sz="0" w:space="0" w:color="auto"/>
            <w:right w:val="none" w:sz="0" w:space="0" w:color="auto"/>
          </w:divBdr>
        </w:div>
      </w:divsChild>
    </w:div>
    <w:div w:id="2037464381">
      <w:bodyDiv w:val="1"/>
      <w:marLeft w:val="0"/>
      <w:marRight w:val="0"/>
      <w:marTop w:val="0"/>
      <w:marBottom w:val="0"/>
      <w:divBdr>
        <w:top w:val="none" w:sz="0" w:space="0" w:color="auto"/>
        <w:left w:val="none" w:sz="0" w:space="0" w:color="auto"/>
        <w:bottom w:val="none" w:sz="0" w:space="0" w:color="auto"/>
        <w:right w:val="none" w:sz="0" w:space="0" w:color="auto"/>
      </w:divBdr>
    </w:div>
    <w:div w:id="2089569156">
      <w:bodyDiv w:val="1"/>
      <w:marLeft w:val="0"/>
      <w:marRight w:val="0"/>
      <w:marTop w:val="0"/>
      <w:marBottom w:val="0"/>
      <w:divBdr>
        <w:top w:val="none" w:sz="0" w:space="0" w:color="auto"/>
        <w:left w:val="none" w:sz="0" w:space="0" w:color="auto"/>
        <w:bottom w:val="none" w:sz="0" w:space="0" w:color="auto"/>
        <w:right w:val="none" w:sz="0" w:space="0" w:color="auto"/>
      </w:divBdr>
    </w:div>
    <w:div w:id="214658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C2CE2D37CE8590E9F0A25076F257557E389180DB0D2FDC76CF463A28C3E3k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CBDD3-FCB5-4152-8642-23E22B961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7208</TotalTime>
  <Pages>1</Pages>
  <Words>7489</Words>
  <Characters>42690</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214</cp:revision>
  <cp:lastPrinted>2024-03-12T05:46:00Z</cp:lastPrinted>
  <dcterms:created xsi:type="dcterms:W3CDTF">2014-12-26T04:00:00Z</dcterms:created>
  <dcterms:modified xsi:type="dcterms:W3CDTF">2024-03-31T23:14:00Z</dcterms:modified>
</cp:coreProperties>
</file>