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6D3" w:rsidRPr="00DB5716" w:rsidRDefault="007676D3" w:rsidP="007676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0545" cy="633730"/>
            <wp:effectExtent l="19050" t="0" r="190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6D3" w:rsidRPr="00DB5716" w:rsidRDefault="007676D3" w:rsidP="007676D3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7676D3" w:rsidRPr="00DB5716" w:rsidRDefault="007676D3" w:rsidP="007676D3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7676D3" w:rsidRPr="00DB5716" w:rsidRDefault="007676D3" w:rsidP="007676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7676D3" w:rsidRPr="00DB5716" w:rsidRDefault="007676D3" w:rsidP="007676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76D3" w:rsidRPr="00DB5716" w:rsidRDefault="007676D3" w:rsidP="007676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7676D3" w:rsidRPr="00DB5716" w:rsidRDefault="007676D3" w:rsidP="007676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76D3" w:rsidRPr="00DB5716" w:rsidRDefault="007676D3" w:rsidP="007676D3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7676D3" w:rsidRPr="00DB5716" w:rsidRDefault="00EF0352" w:rsidP="007676D3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 w:rsidR="007676D3">
        <w:rPr>
          <w:rFonts w:ascii="Times New Roman" w:eastAsia="Times New Roman" w:hAnsi="Times New Roman" w:cs="Times New Roman"/>
          <w:sz w:val="28"/>
          <w:szCs w:val="28"/>
        </w:rPr>
        <w:t>.03.2024</w:t>
      </w:r>
      <w:r w:rsidR="007676D3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76D3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37</w:t>
      </w:r>
    </w:p>
    <w:p w:rsidR="007676D3" w:rsidRPr="00DB5716" w:rsidRDefault="007676D3" w:rsidP="007676D3">
      <w:pPr>
        <w:widowControl w:val="0"/>
        <w:tabs>
          <w:tab w:val="left" w:pos="376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7676D3" w:rsidRPr="00DB5716" w:rsidRDefault="007676D3" w:rsidP="00767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7CF5" w:rsidRDefault="007676D3" w:rsidP="007676D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решение Собрания депутатов сельского поселения от 27.03.2014 № 57 «</w:t>
      </w:r>
      <w:r w:rsidRPr="007676D3">
        <w:rPr>
          <w:rFonts w:ascii="Times New Roman" w:hAnsi="Times New Roman"/>
          <w:sz w:val="28"/>
          <w:szCs w:val="28"/>
        </w:rPr>
        <w:t>Об утверждении Положения «О порядке управления и распоряжения имуществом, находящимся в муниципальной собственности Бабстовского сельского поселения</w:t>
      </w:r>
      <w:r>
        <w:rPr>
          <w:rFonts w:ascii="Times New Roman" w:hAnsi="Times New Roman"/>
          <w:sz w:val="28"/>
          <w:szCs w:val="28"/>
        </w:rPr>
        <w:t>»</w:t>
      </w:r>
    </w:p>
    <w:p w:rsidR="007676D3" w:rsidRDefault="007676D3" w:rsidP="007676D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676D3" w:rsidRDefault="007676D3" w:rsidP="007676D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67CF5" w:rsidRDefault="00667CF5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676D3" w:rsidRPr="00DB5716" w:rsidRDefault="007676D3" w:rsidP="007676D3">
      <w:pPr>
        <w:shd w:val="clear" w:color="auto" w:fill="FFFFFF"/>
        <w:spacing w:after="0" w:line="240" w:lineRule="auto"/>
        <w:ind w:left="14" w:firstLine="679"/>
        <w:jc w:val="both"/>
        <w:rPr>
          <w:rFonts w:ascii="Times New Roman" w:eastAsia="Times New Roman" w:hAnsi="Times New Roman" w:cs="Times New Roman"/>
          <w:sz w:val="28"/>
        </w:rPr>
      </w:pPr>
      <w:r w:rsidRPr="00DB5716">
        <w:rPr>
          <w:rFonts w:ascii="Times New Roman" w:eastAsia="Times New Roman" w:hAnsi="Times New Roman" w:cs="Times New Roman"/>
          <w:spacing w:val="-6"/>
          <w:sz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pacing w:val="-6"/>
          <w:sz w:val="28"/>
        </w:rPr>
        <w:t xml:space="preserve">, уставом Бабстовского сельского поселения </w:t>
      </w:r>
      <w:r w:rsidRPr="00DB5716">
        <w:rPr>
          <w:rFonts w:ascii="Times New Roman" w:eastAsia="Times New Roman" w:hAnsi="Times New Roman" w:cs="Times New Roman"/>
          <w:sz w:val="28"/>
        </w:rPr>
        <w:t xml:space="preserve"> Собрание депутатов </w:t>
      </w:r>
    </w:p>
    <w:p w:rsidR="007676D3" w:rsidRPr="00DB5716" w:rsidRDefault="007676D3" w:rsidP="007676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DB5716">
        <w:rPr>
          <w:rFonts w:ascii="Times New Roman" w:eastAsia="Times New Roman" w:hAnsi="Times New Roman" w:cs="Times New Roman"/>
          <w:sz w:val="28"/>
        </w:rPr>
        <w:t>РЕШИЛО:</w:t>
      </w:r>
    </w:p>
    <w:p w:rsidR="00667CF5" w:rsidRDefault="007676D3" w:rsidP="007676D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DB5716">
        <w:rPr>
          <w:rFonts w:ascii="Times New Roman" w:hAnsi="Times New Roman" w:cs="Times New Roman"/>
          <w:sz w:val="28"/>
        </w:rPr>
        <w:t>Внести в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решение Собрания депутатов сельского поселения от 27.03.2014 № 57 «</w:t>
      </w:r>
      <w:r w:rsidRPr="007676D3">
        <w:rPr>
          <w:rFonts w:ascii="Times New Roman" w:hAnsi="Times New Roman"/>
          <w:sz w:val="28"/>
          <w:szCs w:val="28"/>
        </w:rPr>
        <w:t>Об утверждении Положения «О порядке управления и распоряжения имуществом, находящимся в муниципальной собственности Бабстовского сельского поселения</w:t>
      </w:r>
      <w:r>
        <w:rPr>
          <w:rFonts w:ascii="Times New Roman" w:hAnsi="Times New Roman"/>
          <w:sz w:val="28"/>
          <w:szCs w:val="28"/>
        </w:rPr>
        <w:t>»  (далее – решение) следующие изменения:</w:t>
      </w:r>
    </w:p>
    <w:p w:rsidR="007676D3" w:rsidRDefault="007676D3" w:rsidP="007676D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E74EB7">
        <w:rPr>
          <w:rFonts w:ascii="Times New Roman" w:hAnsi="Times New Roman"/>
          <w:sz w:val="28"/>
          <w:szCs w:val="28"/>
        </w:rPr>
        <w:t>В пункте 3 решения слова «Кузьменко Р.Н.» заменить словами «Шевчук А.Ю.».</w:t>
      </w:r>
    </w:p>
    <w:p w:rsidR="00E74EB7" w:rsidRDefault="00E74EB7" w:rsidP="007676D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В положении </w:t>
      </w:r>
      <w:r w:rsidRPr="007676D3">
        <w:rPr>
          <w:rFonts w:ascii="Times New Roman" w:hAnsi="Times New Roman"/>
          <w:sz w:val="28"/>
          <w:szCs w:val="28"/>
        </w:rPr>
        <w:t>«О порядке управления и распоряжения имуществом, находящимся в муниципальной собственности Бабстовского сельского поселения</w:t>
      </w:r>
      <w:r>
        <w:rPr>
          <w:rFonts w:ascii="Times New Roman" w:hAnsi="Times New Roman"/>
          <w:sz w:val="28"/>
          <w:szCs w:val="28"/>
        </w:rPr>
        <w:t>», утвержденным решением (далее</w:t>
      </w:r>
      <w:r w:rsidR="00553DB4">
        <w:rPr>
          <w:rFonts w:ascii="Times New Roman" w:hAnsi="Times New Roman"/>
          <w:sz w:val="28"/>
          <w:szCs w:val="28"/>
        </w:rPr>
        <w:t xml:space="preserve"> – Положение):</w:t>
      </w:r>
    </w:p>
    <w:p w:rsidR="00553DB4" w:rsidRDefault="00553DB4" w:rsidP="007676D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1.2.1. Раздел 2 Положения изложить в следующей редакции:</w:t>
      </w:r>
    </w:p>
    <w:p w:rsidR="00553DB4" w:rsidRPr="00F47B18" w:rsidRDefault="00553DB4" w:rsidP="00553D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</w:t>
      </w:r>
      <w:r w:rsidRPr="00F47B18">
        <w:rPr>
          <w:rFonts w:ascii="Times New Roman" w:hAnsi="Times New Roman"/>
          <w:sz w:val="28"/>
          <w:szCs w:val="28"/>
        </w:rPr>
        <w:t>. Учет имущества, находящегося в муниципальной</w:t>
      </w:r>
    </w:p>
    <w:p w:rsidR="00553DB4" w:rsidRDefault="00553DB4" w:rsidP="00553D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7B18">
        <w:rPr>
          <w:rFonts w:ascii="Times New Roman" w:hAnsi="Times New Roman"/>
          <w:sz w:val="28"/>
          <w:szCs w:val="28"/>
        </w:rPr>
        <w:t xml:space="preserve">собственности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553DB4" w:rsidRPr="00553DB4" w:rsidRDefault="00553DB4" w:rsidP="00553D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3DB4" w:rsidRDefault="00553DB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2.1. Муниципальное имущество подлежит обязательному учету.</w:t>
      </w:r>
    </w:p>
    <w:p w:rsidR="00553DB4" w:rsidRDefault="00553DB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2.2. Учет муниципального имущества осуществляется администрацией сельского поселения в реестре муниципального имущества Бабстовского сельского поселения (далее - реестр муниципального имущества).</w:t>
      </w:r>
    </w:p>
    <w:p w:rsidR="00553DB4" w:rsidRDefault="00553DB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2.3. Учет и ведение реестра муниципального имущества осуществляется в соответствии с порядком ведения органами местного самоуправления реестров муниципального имущества, утвержденным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уполномоченным Правительством Российской Федерации федеральным органом исполнительной власти.</w:t>
      </w:r>
    </w:p>
    <w:p w:rsidR="00553DB4" w:rsidRDefault="002B518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2.4. </w:t>
      </w:r>
      <w:r w:rsidR="00553DB4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 ведения реестра муниципального имущества определяется администрацией сельского поселения.</w:t>
      </w:r>
    </w:p>
    <w:p w:rsidR="002B5184" w:rsidRDefault="002B518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2.5. Учет </w:t>
      </w:r>
      <w:r w:rsidRPr="002B5184">
        <w:rPr>
          <w:rFonts w:ascii="Times New Roman" w:eastAsia="Times New Roman" w:hAnsi="Times New Roman" w:cs="Times New Roman"/>
          <w:sz w:val="28"/>
          <w:szCs w:val="28"/>
          <w:lang w:eastAsia="ar-SA"/>
        </w:rPr>
        <w:t>в реестре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имущества</w:t>
      </w:r>
      <w:r w:rsidRPr="002B51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сопровождается присвоением реестрового номера муниципального имущ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ества</w:t>
      </w:r>
      <w:r w:rsidRPr="002B518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структура и правила формирования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такого номера определяются администрацией сельского поселения</w:t>
      </w:r>
      <w:r w:rsidRPr="002B518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53DB4" w:rsidRDefault="00553DB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2.</w:t>
      </w:r>
      <w:r w:rsidR="002B5184">
        <w:rPr>
          <w:rFonts w:ascii="Times New Roman" w:eastAsia="Times New Roman CYR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. Объектом учета муниципального имущества сельского поселения является следующее муниципальное имущество Бабстовского сельского поселения:</w:t>
      </w:r>
    </w:p>
    <w:p w:rsidR="00553DB4" w:rsidRDefault="00553DB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недвижимые вещи (земельный участок или прочно связанный с землей объект, перемещение которого без несоразмерного ущерба его назначению невозможно, в том числе здание, сооружение, объект незавершенного строительства, единый недвижимый комплекс, а также жилые и нежилые помещения, машино-места </w:t>
      </w:r>
      <w:r w:rsidRPr="007E1D7A">
        <w:rPr>
          <w:rFonts w:ascii="Times New Roman" w:eastAsia="Times New Roman CYR" w:hAnsi="Times New Roman" w:cs="Times New Roman"/>
          <w:color w:val="000000"/>
          <w:sz w:val="28"/>
          <w:szCs w:val="28"/>
          <w:lang w:bidi="ru-RU"/>
        </w:rPr>
        <w:t xml:space="preserve">и подлежащие государственной регистрации воздушные и морские суда, суда внутреннего плавания 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либо иное имущество, отнесенное законом к недвижимым вещам);</w:t>
      </w:r>
    </w:p>
    <w:p w:rsidR="00553DB4" w:rsidRPr="00553DB4" w:rsidRDefault="00553DB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движимые вещи (в том числе документарные ценные бумаги (акции) либо иное не относящееся к недвижимым вещам имущество, стоимость которого </w:t>
      </w:r>
      <w:r w:rsidRPr="00553DB4">
        <w:rPr>
          <w:rFonts w:ascii="Times New Roman" w:eastAsia="Times New Roman CYR" w:hAnsi="Times New Roman" w:cs="Times New Roman"/>
          <w:sz w:val="28"/>
          <w:szCs w:val="28"/>
        </w:rPr>
        <w:t>превышает 10 000 (десять тысяч) рублей;</w:t>
      </w:r>
    </w:p>
    <w:p w:rsidR="00553DB4" w:rsidRPr="00553DB4" w:rsidRDefault="00553DB4" w:rsidP="00553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иное имущество (в том числе бездокументарные ценные бумаги), не относящееся к недвижимым и движимым вещам, стоимость которого </w:t>
      </w:r>
      <w:r w:rsidRPr="00553DB4">
        <w:rPr>
          <w:rFonts w:ascii="Times New Roman" w:eastAsia="Times New Roman CYR" w:hAnsi="Times New Roman" w:cs="Times New Roman"/>
          <w:sz w:val="28"/>
          <w:szCs w:val="28"/>
        </w:rPr>
        <w:t>превышает 10 000 (десять тысяч) рублей.</w:t>
      </w:r>
    </w:p>
    <w:p w:rsidR="00553DB4" w:rsidRDefault="002B5184" w:rsidP="00553DB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2.7</w:t>
      </w:r>
      <w:r w:rsidR="00553DB4" w:rsidRPr="00553DB4">
        <w:rPr>
          <w:rFonts w:ascii="Times New Roman" w:hAnsi="Times New Roman" w:cs="Times New Roman"/>
          <w:sz w:val="28"/>
          <w:szCs w:val="23"/>
          <w:shd w:val="clear" w:color="auto" w:fill="FFFFFF"/>
        </w:rPr>
        <w:t>.</w:t>
      </w:r>
      <w:r w:rsidR="00553DB4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</w:t>
      </w:r>
      <w:r w:rsidR="00553DB4" w:rsidRPr="00553DB4">
        <w:rPr>
          <w:rFonts w:ascii="Times New Roman" w:hAnsi="Times New Roman" w:cs="Times New Roman"/>
          <w:sz w:val="28"/>
          <w:szCs w:val="23"/>
          <w:shd w:val="clear" w:color="auto" w:fill="FFFFFF"/>
        </w:rPr>
        <w:t>Проект реестра муниципального имущества представляется в Собрание</w:t>
      </w:r>
      <w:r w:rsidR="00553DB4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депутатов сельского поселения</w:t>
      </w:r>
      <w:r w:rsidR="00553DB4" w:rsidRPr="00553DB4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по состоянию на 1 января текущего года в срок до 1 апреля текущего года для утверждения Собранием</w:t>
      </w:r>
      <w:r w:rsidR="00553DB4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депутатов сельского поселения</w:t>
      </w:r>
      <w:r w:rsidR="00553DB4" w:rsidRPr="00553DB4">
        <w:rPr>
          <w:rFonts w:ascii="Times New Roman" w:hAnsi="Times New Roman" w:cs="Times New Roman"/>
          <w:sz w:val="28"/>
          <w:szCs w:val="23"/>
          <w:shd w:val="clear" w:color="auto" w:fill="FFFFFF"/>
        </w:rPr>
        <w:t>.</w:t>
      </w:r>
      <w:r w:rsidR="00553DB4">
        <w:rPr>
          <w:rFonts w:ascii="Times New Roman" w:hAnsi="Times New Roman" w:cs="Times New Roman"/>
          <w:sz w:val="28"/>
          <w:szCs w:val="23"/>
          <w:shd w:val="clear" w:color="auto" w:fill="FFFFFF"/>
        </w:rPr>
        <w:t>».</w:t>
      </w:r>
    </w:p>
    <w:p w:rsidR="00553DB4" w:rsidRDefault="00553DB4" w:rsidP="00553DB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1.2.2. </w:t>
      </w:r>
      <w:r w:rsidR="009D0BB9">
        <w:rPr>
          <w:rFonts w:ascii="Times New Roman" w:hAnsi="Times New Roman" w:cs="Times New Roman"/>
          <w:sz w:val="28"/>
          <w:szCs w:val="23"/>
          <w:shd w:val="clear" w:color="auto" w:fill="FFFFFF"/>
        </w:rPr>
        <w:t>Раздел 8 Положения изложить в следующей редакции:</w:t>
      </w:r>
    </w:p>
    <w:p w:rsidR="009D0BB9" w:rsidRPr="002C3934" w:rsidRDefault="00746863" w:rsidP="009D0BB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D0BB9">
        <w:rPr>
          <w:rFonts w:ascii="Times New Roman" w:hAnsi="Times New Roman"/>
          <w:sz w:val="28"/>
          <w:szCs w:val="28"/>
        </w:rPr>
        <w:t>8</w:t>
      </w:r>
      <w:r w:rsidR="009D0BB9" w:rsidRPr="002C3934">
        <w:rPr>
          <w:rFonts w:ascii="Times New Roman" w:hAnsi="Times New Roman"/>
          <w:sz w:val="28"/>
          <w:szCs w:val="28"/>
        </w:rPr>
        <w:t>. Порядок передачи муниципального имущества</w:t>
      </w:r>
    </w:p>
    <w:p w:rsidR="009D0BB9" w:rsidRDefault="009D0BB9" w:rsidP="009D0B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3934">
        <w:rPr>
          <w:rFonts w:ascii="Times New Roman" w:hAnsi="Times New Roman"/>
          <w:sz w:val="28"/>
          <w:szCs w:val="28"/>
        </w:rPr>
        <w:t>в безвозмездное пользование</w:t>
      </w:r>
    </w:p>
    <w:p w:rsidR="009D0BB9" w:rsidRPr="002C3934" w:rsidRDefault="009D0BB9" w:rsidP="009D0B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0BB9" w:rsidRPr="00746863" w:rsidRDefault="009D0BB9" w:rsidP="00746863">
      <w:pPr>
        <w:spacing w:after="0" w:line="240" w:lineRule="auto"/>
        <w:ind w:firstLine="720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8.1</w:t>
      </w:r>
      <w:r w:rsidRPr="002C3934">
        <w:rPr>
          <w:rFonts w:ascii="Times New Roman" w:hAnsi="Times New Roman"/>
          <w:sz w:val="28"/>
          <w:szCs w:val="28"/>
        </w:rPr>
        <w:t xml:space="preserve">. </w:t>
      </w:r>
      <w:r w:rsidRPr="00746863">
        <w:rPr>
          <w:rFonts w:ascii="Times New Roman" w:eastAsia="Times New Roman CYR" w:hAnsi="Times New Roman" w:cs="Times New Roman"/>
          <w:sz w:val="28"/>
          <w:szCs w:val="28"/>
        </w:rPr>
        <w:t>Имущество сельского поселения может предоставляться в безвозмездное пользование в соответствии с Федеральным законом от 26 июля 2006 года № 135-ФЗ «О защите конкуренции».</w:t>
      </w:r>
    </w:p>
    <w:p w:rsidR="009D0BB9" w:rsidRPr="006778D2" w:rsidRDefault="00746863" w:rsidP="00746863">
      <w:pPr>
        <w:spacing w:after="0" w:line="240" w:lineRule="auto"/>
        <w:ind w:firstLine="720"/>
        <w:jc w:val="both"/>
        <w:rPr>
          <w:rFonts w:ascii="Times New Roman" w:eastAsia="Times New Roman CYR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8.2. </w:t>
      </w:r>
      <w:r w:rsidR="009D0BB9" w:rsidRPr="002C3934">
        <w:rPr>
          <w:rFonts w:ascii="Times New Roman" w:hAnsi="Times New Roman"/>
          <w:sz w:val="28"/>
          <w:szCs w:val="28"/>
        </w:rPr>
        <w:t xml:space="preserve">В безвозмездное пользование юридическим и физическим лицам на территории </w:t>
      </w:r>
      <w:r w:rsidR="009D0BB9">
        <w:rPr>
          <w:rFonts w:ascii="Times New Roman" w:hAnsi="Times New Roman"/>
          <w:sz w:val="28"/>
          <w:szCs w:val="28"/>
        </w:rPr>
        <w:t>сельского поселения</w:t>
      </w:r>
      <w:r w:rsidR="009D0BB9" w:rsidRPr="002C3934">
        <w:rPr>
          <w:rFonts w:ascii="Times New Roman" w:hAnsi="Times New Roman"/>
          <w:sz w:val="28"/>
          <w:szCs w:val="28"/>
        </w:rPr>
        <w:t xml:space="preserve"> может быть передано движимое (за исключением денежных средств и ценных бумаг) и недвижимое муниципальное имущество.</w:t>
      </w:r>
    </w:p>
    <w:p w:rsidR="009D0BB9" w:rsidRPr="000006BF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746863">
        <w:rPr>
          <w:rFonts w:ascii="Times New Roman" w:hAnsi="Times New Roman" w:cs="Times New Roman"/>
          <w:sz w:val="28"/>
          <w:szCs w:val="28"/>
        </w:rPr>
        <w:t>3</w:t>
      </w:r>
      <w:r w:rsidRPr="000006BF">
        <w:rPr>
          <w:rFonts w:ascii="Times New Roman" w:hAnsi="Times New Roman" w:cs="Times New Roman"/>
          <w:sz w:val="28"/>
          <w:szCs w:val="28"/>
        </w:rPr>
        <w:t>. В безвозмездное пользование передается муниципальное имущество, предназначенное для его использования в следующих целях:</w:t>
      </w:r>
    </w:p>
    <w:p w:rsidR="009D0BB9" w:rsidRPr="000006BF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421"/>
      <w:r w:rsidRPr="000006BF">
        <w:rPr>
          <w:rFonts w:ascii="Times New Roman" w:hAnsi="Times New Roman" w:cs="Times New Roman"/>
          <w:sz w:val="28"/>
          <w:szCs w:val="28"/>
        </w:rPr>
        <w:t>а) реализация программы социально-экономическог</w:t>
      </w:r>
      <w:r>
        <w:rPr>
          <w:rFonts w:ascii="Times New Roman" w:hAnsi="Times New Roman" w:cs="Times New Roman"/>
          <w:sz w:val="28"/>
          <w:szCs w:val="28"/>
        </w:rPr>
        <w:t>о развития сельского поселения</w:t>
      </w:r>
      <w:r w:rsidRPr="000006BF">
        <w:rPr>
          <w:rFonts w:ascii="Times New Roman" w:hAnsi="Times New Roman" w:cs="Times New Roman"/>
          <w:sz w:val="28"/>
          <w:szCs w:val="28"/>
        </w:rPr>
        <w:t>;</w:t>
      </w:r>
    </w:p>
    <w:p w:rsidR="009D0BB9" w:rsidRPr="000006BF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22"/>
      <w:bookmarkEnd w:id="0"/>
      <w:r w:rsidRPr="000006BF">
        <w:rPr>
          <w:rFonts w:ascii="Times New Roman" w:hAnsi="Times New Roman" w:cs="Times New Roman"/>
          <w:sz w:val="28"/>
          <w:szCs w:val="28"/>
        </w:rPr>
        <w:t>б) привлечения инвестиций на восстановление, капитальный ремонт, реконструкцию или иное улучшение муниципального имущества;</w:t>
      </w:r>
    </w:p>
    <w:p w:rsidR="009D0BB9" w:rsidRPr="000006BF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423"/>
      <w:bookmarkEnd w:id="1"/>
      <w:r w:rsidRPr="000006BF">
        <w:rPr>
          <w:rFonts w:ascii="Times New Roman" w:hAnsi="Times New Roman" w:cs="Times New Roman"/>
          <w:sz w:val="28"/>
          <w:szCs w:val="28"/>
        </w:rPr>
        <w:lastRenderedPageBreak/>
        <w:t>в) обеспечения сохранности и содержания муниципального имущества;</w:t>
      </w:r>
    </w:p>
    <w:p w:rsidR="009D0BB9" w:rsidRPr="000006BF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24"/>
      <w:bookmarkEnd w:id="2"/>
      <w:r w:rsidRPr="000006BF">
        <w:rPr>
          <w:rFonts w:ascii="Times New Roman" w:hAnsi="Times New Roman" w:cs="Times New Roman"/>
          <w:sz w:val="28"/>
          <w:szCs w:val="28"/>
        </w:rPr>
        <w:t>г) исполнения и решения задач, возложенных на государственные органы и органы местного самоуправления в соответствии с законодательством;</w:t>
      </w:r>
    </w:p>
    <w:p w:rsidR="009D0BB9" w:rsidRPr="000006BF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425"/>
      <w:bookmarkEnd w:id="3"/>
      <w:r w:rsidRPr="000006BF">
        <w:rPr>
          <w:rFonts w:ascii="Times New Roman" w:hAnsi="Times New Roman" w:cs="Times New Roman"/>
          <w:sz w:val="28"/>
          <w:szCs w:val="28"/>
        </w:rPr>
        <w:t>д) предоставления государственными и муниципальными учреждениями социально-значимых услуг</w:t>
      </w:r>
      <w:r>
        <w:rPr>
          <w:rFonts w:ascii="Times New Roman" w:hAnsi="Times New Roman" w:cs="Times New Roman"/>
          <w:sz w:val="28"/>
          <w:szCs w:val="28"/>
        </w:rPr>
        <w:t xml:space="preserve"> населению сельского поселения</w:t>
      </w:r>
      <w:r w:rsidRPr="000006BF">
        <w:rPr>
          <w:rFonts w:ascii="Times New Roman" w:hAnsi="Times New Roman" w:cs="Times New Roman"/>
          <w:sz w:val="28"/>
          <w:szCs w:val="28"/>
        </w:rPr>
        <w:t>;</w:t>
      </w:r>
    </w:p>
    <w:p w:rsidR="009D0BB9" w:rsidRPr="000006BF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426"/>
      <w:bookmarkEnd w:id="4"/>
      <w:r w:rsidRPr="000006BF">
        <w:rPr>
          <w:rFonts w:ascii="Times New Roman" w:hAnsi="Times New Roman" w:cs="Times New Roman"/>
          <w:sz w:val="28"/>
          <w:szCs w:val="28"/>
        </w:rPr>
        <w:t>е) размещения объектов почтовой связи;</w:t>
      </w:r>
    </w:p>
    <w:p w:rsidR="009D0BB9" w:rsidRPr="000006BF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427"/>
      <w:bookmarkEnd w:id="5"/>
      <w:r w:rsidRPr="000006BF">
        <w:rPr>
          <w:rFonts w:ascii="Times New Roman" w:hAnsi="Times New Roman" w:cs="Times New Roman"/>
          <w:sz w:val="28"/>
          <w:szCs w:val="28"/>
        </w:rPr>
        <w:t xml:space="preserve">ж) поддержки социально ориентированных некоммерческих организаций органами местного самоуправления в соответствии с </w:t>
      </w:r>
      <w:hyperlink r:id="rId9" w:history="1">
        <w:r w:rsidRPr="00746863">
          <w:rPr>
            <w:rStyle w:val="afc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746863"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2 января 1996 года №</w:t>
      </w:r>
      <w:r w:rsidRPr="000006BF">
        <w:rPr>
          <w:rFonts w:ascii="Times New Roman" w:hAnsi="Times New Roman" w:cs="Times New Roman"/>
          <w:sz w:val="28"/>
          <w:szCs w:val="28"/>
        </w:rPr>
        <w:t> 7-ФЗ</w:t>
      </w:r>
      <w:r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</w:t>
      </w:r>
      <w:r w:rsidRPr="000006BF">
        <w:rPr>
          <w:rFonts w:ascii="Times New Roman" w:hAnsi="Times New Roman" w:cs="Times New Roman"/>
          <w:sz w:val="28"/>
          <w:szCs w:val="28"/>
        </w:rPr>
        <w:t>;</w:t>
      </w:r>
    </w:p>
    <w:p w:rsidR="009D0BB9" w:rsidRPr="00746863" w:rsidRDefault="009D0BB9" w:rsidP="00746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428"/>
      <w:bookmarkEnd w:id="6"/>
      <w:r w:rsidRPr="000006BF">
        <w:rPr>
          <w:rFonts w:ascii="Times New Roman" w:hAnsi="Times New Roman" w:cs="Times New Roman"/>
          <w:sz w:val="28"/>
          <w:szCs w:val="28"/>
        </w:rPr>
        <w:t>з) в иных случаях по решению Собрания</w:t>
      </w:r>
      <w:r w:rsidR="00746863">
        <w:rPr>
          <w:rFonts w:ascii="Times New Roman" w:hAnsi="Times New Roman" w:cs="Times New Roman"/>
          <w:sz w:val="28"/>
          <w:szCs w:val="28"/>
        </w:rPr>
        <w:t xml:space="preserve"> депутатов сельского поселения</w:t>
      </w:r>
      <w:r w:rsidRPr="000006BF">
        <w:rPr>
          <w:rFonts w:ascii="Times New Roman" w:hAnsi="Times New Roman" w:cs="Times New Roman"/>
          <w:sz w:val="28"/>
          <w:szCs w:val="28"/>
        </w:rPr>
        <w:t>.</w:t>
      </w:r>
      <w:bookmarkEnd w:id="7"/>
    </w:p>
    <w:p w:rsidR="009D0BB9" w:rsidRDefault="00746863" w:rsidP="007468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8.4</w:t>
      </w:r>
      <w:r w:rsidR="009D0BB9" w:rsidRPr="002C3934">
        <w:rPr>
          <w:rFonts w:ascii="Times New Roman" w:hAnsi="Times New Roman"/>
          <w:sz w:val="28"/>
          <w:szCs w:val="28"/>
        </w:rPr>
        <w:t xml:space="preserve">. Решение о передаче муниципального имущества в безвозмездное пользование оформляется </w:t>
      </w:r>
      <w:r w:rsidR="009D0BB9" w:rsidRPr="009D5625">
        <w:rPr>
          <w:rFonts w:ascii="Times New Roman" w:hAnsi="Times New Roman"/>
          <w:sz w:val="28"/>
          <w:szCs w:val="28"/>
        </w:rPr>
        <w:t>постановлением администрации</w:t>
      </w:r>
      <w:r w:rsidR="009D0BB9" w:rsidRPr="002C3934">
        <w:rPr>
          <w:rFonts w:ascii="Times New Roman" w:hAnsi="Times New Roman"/>
          <w:sz w:val="28"/>
          <w:szCs w:val="28"/>
        </w:rPr>
        <w:t xml:space="preserve"> </w:t>
      </w:r>
      <w:r w:rsidR="009D0BB9">
        <w:rPr>
          <w:rFonts w:ascii="Times New Roman" w:hAnsi="Times New Roman"/>
          <w:sz w:val="28"/>
          <w:szCs w:val="28"/>
        </w:rPr>
        <w:t>сельского поселения.</w:t>
      </w:r>
      <w:r>
        <w:rPr>
          <w:rFonts w:ascii="Times New Roman" w:hAnsi="Times New Roman"/>
          <w:sz w:val="28"/>
          <w:szCs w:val="28"/>
        </w:rPr>
        <w:t>».</w:t>
      </w:r>
    </w:p>
    <w:p w:rsidR="00746863" w:rsidRDefault="00746863" w:rsidP="007468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1.2.3. Подпункт г) пункта 9.2. раздела 9 Положения изложить в следующей редакции:</w:t>
      </w:r>
    </w:p>
    <w:p w:rsidR="00746863" w:rsidRDefault="00746863" w:rsidP="007468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«г) </w:t>
      </w:r>
      <w:r w:rsidRPr="00746863">
        <w:rPr>
          <w:rFonts w:ascii="Times New Roman" w:hAnsi="Times New Roman"/>
          <w:sz w:val="28"/>
          <w:szCs w:val="28"/>
        </w:rPr>
        <w:t xml:space="preserve">изъятие излишнего и неиспользуемого либо используемого не по назначению имущества, закрепленного за муниципальными учреждениями на </w:t>
      </w:r>
      <w:r>
        <w:rPr>
          <w:rFonts w:ascii="Times New Roman" w:hAnsi="Times New Roman"/>
          <w:sz w:val="28"/>
          <w:szCs w:val="28"/>
        </w:rPr>
        <w:t>праве оперативного управления;».</w:t>
      </w:r>
    </w:p>
    <w:p w:rsidR="00746863" w:rsidRDefault="00746863" w:rsidP="007468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1.2.4. Пункт 9.2. раздела 9 Положения дополнить пунктом ж) следующего содержания:</w:t>
      </w:r>
    </w:p>
    <w:p w:rsidR="00746863" w:rsidRDefault="00746863" w:rsidP="0074686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«ж</w:t>
      </w:r>
      <w:r w:rsidRPr="00746863">
        <w:rPr>
          <w:rFonts w:ascii="Times New Roman" w:eastAsia="Times New Roman" w:hAnsi="Times New Roman" w:cs="Times New Roman"/>
          <w:sz w:val="28"/>
          <w:szCs w:val="24"/>
        </w:rPr>
        <w:t>) вновь построенное или приобретенное за счет средс</w:t>
      </w:r>
      <w:r>
        <w:rPr>
          <w:rFonts w:ascii="Times New Roman" w:eastAsia="Times New Roman" w:hAnsi="Times New Roman" w:cs="Times New Roman"/>
          <w:sz w:val="28"/>
          <w:szCs w:val="24"/>
        </w:rPr>
        <w:t>тв бюджета сельского поселения.».</w:t>
      </w:r>
    </w:p>
    <w:p w:rsidR="00746863" w:rsidRDefault="00746863" w:rsidP="0074686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1.2.5. Пункт 9.3. раздела 9 Положения дополнить предложением следующего содержания:</w:t>
      </w:r>
    </w:p>
    <w:p w:rsidR="00746863" w:rsidRDefault="00746863" w:rsidP="0074686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746863">
        <w:rPr>
          <w:rFonts w:ascii="Times New Roman" w:eastAsia="Times New Roman" w:hAnsi="Times New Roman" w:cs="Times New Roman"/>
          <w:sz w:val="28"/>
          <w:szCs w:val="24"/>
        </w:rPr>
        <w:t>Имущество казны учитывается независимо от балансовой стоимости.</w:t>
      </w:r>
      <w:r w:rsidR="009C4215">
        <w:rPr>
          <w:rFonts w:ascii="Times New Roman" w:eastAsia="Times New Roman" w:hAnsi="Times New Roman" w:cs="Times New Roman"/>
          <w:sz w:val="28"/>
          <w:szCs w:val="24"/>
        </w:rPr>
        <w:t>».</w:t>
      </w:r>
    </w:p>
    <w:p w:rsidR="009C4215" w:rsidRPr="00DB5716" w:rsidRDefault="009C4215" w:rsidP="009C4215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pacing w:val="-15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           2. Опубликовать настоящее решение в «Информационном бюллетене» </w:t>
      </w:r>
      <w:r w:rsidRPr="00DB5716"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поселения.</w:t>
      </w:r>
    </w:p>
    <w:p w:rsidR="009C4215" w:rsidRPr="00DB5716" w:rsidRDefault="009C4215" w:rsidP="009C4215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6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3. Настоящее решение вступает в силу после дня его официального </w:t>
      </w:r>
      <w:r w:rsidRPr="00DB5716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9C4215" w:rsidRPr="00DB5716" w:rsidRDefault="009C4215" w:rsidP="009C4215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</w:p>
    <w:p w:rsidR="009C4215" w:rsidRPr="00DB5716" w:rsidRDefault="009C4215" w:rsidP="009C4215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C4215" w:rsidRPr="00DB5716" w:rsidRDefault="009C4215" w:rsidP="009C4215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 w:rsidRPr="00DB5716">
        <w:rPr>
          <w:rFonts w:ascii="Times New Roman" w:eastAsia="Times New Roman" w:hAnsi="Times New Roman" w:cs="Times New Roman"/>
          <w:spacing w:val="-7"/>
          <w:sz w:val="28"/>
          <w:szCs w:val="28"/>
        </w:rPr>
        <w:t>Глава сельского поселения</w:t>
      </w:r>
      <w:r w:rsidRPr="00DB571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 w:rsidRPr="00DB5716">
        <w:rPr>
          <w:rFonts w:ascii="Times New Roman" w:eastAsia="Times New Roman" w:hAnsi="Times New Roman" w:cs="Times New Roman"/>
          <w:spacing w:val="-11"/>
          <w:sz w:val="28"/>
          <w:szCs w:val="28"/>
        </w:rPr>
        <w:t>В.В. Фарафонтов</w:t>
      </w:r>
    </w:p>
    <w:p w:rsidR="009C4215" w:rsidRPr="00746863" w:rsidRDefault="009C4215" w:rsidP="009C421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553DB4" w:rsidRPr="00553DB4" w:rsidRDefault="00553DB4" w:rsidP="00553DB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4"/>
        </w:rPr>
      </w:pPr>
    </w:p>
    <w:p w:rsidR="00667CF5" w:rsidRDefault="00667CF5" w:rsidP="00553DB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67CF5" w:rsidRDefault="00667CF5" w:rsidP="00553DB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51CBE" w:rsidRDefault="00C51CBE" w:rsidP="00553DB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F5569" w:rsidRDefault="001F5569" w:rsidP="00553DB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F0352" w:rsidRDefault="00EF0352" w:rsidP="00553DB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F0352" w:rsidRDefault="00EF0352" w:rsidP="00553DB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F0352" w:rsidRDefault="00EF0352" w:rsidP="00553DB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51CBE" w:rsidRDefault="00C51CBE" w:rsidP="00E95DC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C51CBE" w:rsidSect="00215A0A">
      <w:pgSz w:w="11907" w:h="16840" w:code="9"/>
      <w:pgMar w:top="1134" w:right="851" w:bottom="1134" w:left="1701" w:header="709" w:footer="709" w:gutter="0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8D8" w:rsidRDefault="007928D8" w:rsidP="008E14CD">
      <w:pPr>
        <w:spacing w:after="0" w:line="240" w:lineRule="auto"/>
      </w:pPr>
      <w:r>
        <w:separator/>
      </w:r>
    </w:p>
  </w:endnote>
  <w:endnote w:type="continuationSeparator" w:id="1">
    <w:p w:rsidR="007928D8" w:rsidRDefault="007928D8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8D8" w:rsidRDefault="007928D8" w:rsidP="008E14CD">
      <w:pPr>
        <w:spacing w:after="0" w:line="240" w:lineRule="auto"/>
      </w:pPr>
      <w:r>
        <w:separator/>
      </w:r>
    </w:p>
  </w:footnote>
  <w:footnote w:type="continuationSeparator" w:id="1">
    <w:p w:rsidR="007928D8" w:rsidRDefault="007928D8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0EF921D8"/>
    <w:multiLevelType w:val="hybridMultilevel"/>
    <w:tmpl w:val="113EFB0A"/>
    <w:lvl w:ilvl="0" w:tplc="D89EB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3FAAC5"/>
    <w:multiLevelType w:val="singleLevel"/>
    <w:tmpl w:val="1F3FAAC5"/>
    <w:lvl w:ilvl="0">
      <w:start w:val="1"/>
      <w:numFmt w:val="decimal"/>
      <w:suff w:val="space"/>
      <w:lvlText w:val="%1."/>
      <w:lvlJc w:val="left"/>
    </w:lvl>
  </w:abstractNum>
  <w:abstractNum w:abstractNumId="1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3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9"/>
  </w:num>
  <w:num w:numId="2">
    <w:abstractNumId w:val="29"/>
  </w:num>
  <w:num w:numId="3">
    <w:abstractNumId w:val="10"/>
  </w:num>
  <w:num w:numId="4">
    <w:abstractNumId w:val="0"/>
  </w:num>
  <w:num w:numId="5">
    <w:abstractNumId w:val="32"/>
  </w:num>
  <w:num w:numId="6">
    <w:abstractNumId w:val="28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5"/>
  </w:num>
  <w:num w:numId="12">
    <w:abstractNumId w:val="11"/>
  </w:num>
  <w:num w:numId="13">
    <w:abstractNumId w:val="12"/>
  </w:num>
  <w:num w:numId="14">
    <w:abstractNumId w:val="18"/>
  </w:num>
  <w:num w:numId="15">
    <w:abstractNumId w:val="27"/>
  </w:num>
  <w:num w:numId="16">
    <w:abstractNumId w:val="21"/>
  </w:num>
  <w:num w:numId="17">
    <w:abstractNumId w:val="6"/>
  </w:num>
  <w:num w:numId="18">
    <w:abstractNumId w:val="17"/>
  </w:num>
  <w:num w:numId="19">
    <w:abstractNumId w:val="23"/>
  </w:num>
  <w:num w:numId="20">
    <w:abstractNumId w:val="33"/>
  </w:num>
  <w:num w:numId="21">
    <w:abstractNumId w:val="4"/>
  </w:num>
  <w:num w:numId="22">
    <w:abstractNumId w:val="8"/>
  </w:num>
  <w:num w:numId="23">
    <w:abstractNumId w:val="2"/>
  </w:num>
  <w:num w:numId="24">
    <w:abstractNumId w:val="16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6"/>
  </w:num>
  <w:num w:numId="29">
    <w:abstractNumId w:val="1"/>
  </w:num>
  <w:num w:numId="30">
    <w:abstractNumId w:val="24"/>
  </w:num>
  <w:num w:numId="31">
    <w:abstractNumId w:val="3"/>
  </w:num>
  <w:num w:numId="32">
    <w:abstractNumId w:val="20"/>
  </w:num>
  <w:num w:numId="33">
    <w:abstractNumId w:val="31"/>
  </w:num>
  <w:num w:numId="34">
    <w:abstractNumId w:val="9"/>
  </w:num>
  <w:num w:numId="35">
    <w:abstractNumId w:val="15"/>
  </w:num>
  <w:num w:numId="36">
    <w:abstractNumId w:val="14"/>
  </w:num>
  <w:num w:numId="37">
    <w:abstractNumId w:val="13"/>
  </w:num>
  <w:num w:numId="3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0139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E52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3CEA"/>
    <w:rsid w:val="000D3FEC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102525"/>
    <w:rsid w:val="00110EE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75E1A"/>
    <w:rsid w:val="00177BEF"/>
    <w:rsid w:val="0018143E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C154A"/>
    <w:rsid w:val="001C19E7"/>
    <w:rsid w:val="001C54CA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5569"/>
    <w:rsid w:val="001F67E4"/>
    <w:rsid w:val="0020151E"/>
    <w:rsid w:val="002039BF"/>
    <w:rsid w:val="00207734"/>
    <w:rsid w:val="00211BD5"/>
    <w:rsid w:val="00215A0A"/>
    <w:rsid w:val="002205A7"/>
    <w:rsid w:val="002227AA"/>
    <w:rsid w:val="002227D3"/>
    <w:rsid w:val="0022362C"/>
    <w:rsid w:val="00234860"/>
    <w:rsid w:val="00235F92"/>
    <w:rsid w:val="00236652"/>
    <w:rsid w:val="00237B30"/>
    <w:rsid w:val="00237C25"/>
    <w:rsid w:val="00244F52"/>
    <w:rsid w:val="00247669"/>
    <w:rsid w:val="00253E1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184"/>
    <w:rsid w:val="002B57D7"/>
    <w:rsid w:val="002B7112"/>
    <w:rsid w:val="002C1398"/>
    <w:rsid w:val="002C2A19"/>
    <w:rsid w:val="002C33D8"/>
    <w:rsid w:val="002C448A"/>
    <w:rsid w:val="002C682D"/>
    <w:rsid w:val="002C731A"/>
    <w:rsid w:val="002D5857"/>
    <w:rsid w:val="002D6555"/>
    <w:rsid w:val="002D6FE8"/>
    <w:rsid w:val="002E03A4"/>
    <w:rsid w:val="002E2CC3"/>
    <w:rsid w:val="002E467B"/>
    <w:rsid w:val="002E553D"/>
    <w:rsid w:val="002E7F6D"/>
    <w:rsid w:val="002F0627"/>
    <w:rsid w:val="002F07B8"/>
    <w:rsid w:val="002F4083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2A7D"/>
    <w:rsid w:val="00333143"/>
    <w:rsid w:val="0034067F"/>
    <w:rsid w:val="00340D26"/>
    <w:rsid w:val="003424AD"/>
    <w:rsid w:val="00347D26"/>
    <w:rsid w:val="00352721"/>
    <w:rsid w:val="00354D3F"/>
    <w:rsid w:val="00361821"/>
    <w:rsid w:val="00363CF0"/>
    <w:rsid w:val="00367548"/>
    <w:rsid w:val="00370836"/>
    <w:rsid w:val="00370C26"/>
    <w:rsid w:val="0037374E"/>
    <w:rsid w:val="00373A50"/>
    <w:rsid w:val="00374702"/>
    <w:rsid w:val="00375DAD"/>
    <w:rsid w:val="003774A2"/>
    <w:rsid w:val="003829A5"/>
    <w:rsid w:val="003858C6"/>
    <w:rsid w:val="00386A19"/>
    <w:rsid w:val="00390F27"/>
    <w:rsid w:val="0039369B"/>
    <w:rsid w:val="003949B7"/>
    <w:rsid w:val="00395E6F"/>
    <w:rsid w:val="003A0628"/>
    <w:rsid w:val="003A23B0"/>
    <w:rsid w:val="003A381A"/>
    <w:rsid w:val="003A39CF"/>
    <w:rsid w:val="003B10DD"/>
    <w:rsid w:val="003C0E06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238C"/>
    <w:rsid w:val="00423061"/>
    <w:rsid w:val="00430F00"/>
    <w:rsid w:val="004344BD"/>
    <w:rsid w:val="00440111"/>
    <w:rsid w:val="00442123"/>
    <w:rsid w:val="004435A9"/>
    <w:rsid w:val="00450052"/>
    <w:rsid w:val="0045178E"/>
    <w:rsid w:val="00457A27"/>
    <w:rsid w:val="0046520B"/>
    <w:rsid w:val="004719FF"/>
    <w:rsid w:val="0047366E"/>
    <w:rsid w:val="00475335"/>
    <w:rsid w:val="00485421"/>
    <w:rsid w:val="00494A4B"/>
    <w:rsid w:val="004976D0"/>
    <w:rsid w:val="004A3A72"/>
    <w:rsid w:val="004A3EB9"/>
    <w:rsid w:val="004B0690"/>
    <w:rsid w:val="004B5B54"/>
    <w:rsid w:val="004B5CB2"/>
    <w:rsid w:val="004C1587"/>
    <w:rsid w:val="004C1792"/>
    <w:rsid w:val="004C35E9"/>
    <w:rsid w:val="004C476F"/>
    <w:rsid w:val="004D3ED4"/>
    <w:rsid w:val="004D43DE"/>
    <w:rsid w:val="004E2EDA"/>
    <w:rsid w:val="004E35D5"/>
    <w:rsid w:val="004E3F90"/>
    <w:rsid w:val="004E5757"/>
    <w:rsid w:val="004E647C"/>
    <w:rsid w:val="004F0847"/>
    <w:rsid w:val="004F475B"/>
    <w:rsid w:val="004F79B7"/>
    <w:rsid w:val="005016C7"/>
    <w:rsid w:val="00503F87"/>
    <w:rsid w:val="00506592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079B"/>
    <w:rsid w:val="0054253C"/>
    <w:rsid w:val="00547E25"/>
    <w:rsid w:val="00551A0F"/>
    <w:rsid w:val="00553DB4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A6A45"/>
    <w:rsid w:val="005B562E"/>
    <w:rsid w:val="005C1DCD"/>
    <w:rsid w:val="005D0D2E"/>
    <w:rsid w:val="005D1BE4"/>
    <w:rsid w:val="005D339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21C1"/>
    <w:rsid w:val="00604B8E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4AC9"/>
    <w:rsid w:val="00665C7E"/>
    <w:rsid w:val="00667CF5"/>
    <w:rsid w:val="0067674B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5F16"/>
    <w:rsid w:val="006E6D87"/>
    <w:rsid w:val="006E7F8B"/>
    <w:rsid w:val="006F3823"/>
    <w:rsid w:val="006F4454"/>
    <w:rsid w:val="006F5681"/>
    <w:rsid w:val="006F710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46863"/>
    <w:rsid w:val="0074750E"/>
    <w:rsid w:val="007534ED"/>
    <w:rsid w:val="007564C3"/>
    <w:rsid w:val="00763A50"/>
    <w:rsid w:val="007642F4"/>
    <w:rsid w:val="007676D3"/>
    <w:rsid w:val="00770255"/>
    <w:rsid w:val="00770DEA"/>
    <w:rsid w:val="007740EB"/>
    <w:rsid w:val="00776055"/>
    <w:rsid w:val="00780A2A"/>
    <w:rsid w:val="0078253E"/>
    <w:rsid w:val="00784918"/>
    <w:rsid w:val="00786128"/>
    <w:rsid w:val="00786AF7"/>
    <w:rsid w:val="00790C00"/>
    <w:rsid w:val="00791773"/>
    <w:rsid w:val="00791CFF"/>
    <w:rsid w:val="007928D8"/>
    <w:rsid w:val="00792D25"/>
    <w:rsid w:val="007A1720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05D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45C1E"/>
    <w:rsid w:val="0084786A"/>
    <w:rsid w:val="0085139F"/>
    <w:rsid w:val="00851B81"/>
    <w:rsid w:val="00852880"/>
    <w:rsid w:val="00852EF8"/>
    <w:rsid w:val="00853AD6"/>
    <w:rsid w:val="00855973"/>
    <w:rsid w:val="008577B8"/>
    <w:rsid w:val="00860953"/>
    <w:rsid w:val="008641EB"/>
    <w:rsid w:val="008679D1"/>
    <w:rsid w:val="008810EA"/>
    <w:rsid w:val="00883FFF"/>
    <w:rsid w:val="00884B53"/>
    <w:rsid w:val="0089341E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18BF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4D8E"/>
    <w:rsid w:val="0094508D"/>
    <w:rsid w:val="009458D2"/>
    <w:rsid w:val="009474CB"/>
    <w:rsid w:val="00956AEA"/>
    <w:rsid w:val="00957F13"/>
    <w:rsid w:val="00960B49"/>
    <w:rsid w:val="00962F3B"/>
    <w:rsid w:val="00963198"/>
    <w:rsid w:val="00982341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215"/>
    <w:rsid w:val="009C465F"/>
    <w:rsid w:val="009C476D"/>
    <w:rsid w:val="009C4D8E"/>
    <w:rsid w:val="009D0BB9"/>
    <w:rsid w:val="009D33C7"/>
    <w:rsid w:val="009E56F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7A9F"/>
    <w:rsid w:val="00A47F69"/>
    <w:rsid w:val="00A515AC"/>
    <w:rsid w:val="00A51646"/>
    <w:rsid w:val="00A5316C"/>
    <w:rsid w:val="00A55732"/>
    <w:rsid w:val="00A55E72"/>
    <w:rsid w:val="00A55F82"/>
    <w:rsid w:val="00A568C8"/>
    <w:rsid w:val="00A60AB3"/>
    <w:rsid w:val="00A60ED4"/>
    <w:rsid w:val="00A6200F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5ED6"/>
    <w:rsid w:val="00A86BEB"/>
    <w:rsid w:val="00A95B3B"/>
    <w:rsid w:val="00A9774B"/>
    <w:rsid w:val="00AB6A7F"/>
    <w:rsid w:val="00AC5DAD"/>
    <w:rsid w:val="00AC7117"/>
    <w:rsid w:val="00AD00AB"/>
    <w:rsid w:val="00AD10C2"/>
    <w:rsid w:val="00AD27F1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3CA8"/>
    <w:rsid w:val="00B85CFD"/>
    <w:rsid w:val="00B90960"/>
    <w:rsid w:val="00B97306"/>
    <w:rsid w:val="00BA73B0"/>
    <w:rsid w:val="00BA7831"/>
    <w:rsid w:val="00BB0A00"/>
    <w:rsid w:val="00BB7712"/>
    <w:rsid w:val="00BC47EA"/>
    <w:rsid w:val="00BD7257"/>
    <w:rsid w:val="00BD7CC9"/>
    <w:rsid w:val="00BE111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1CBE"/>
    <w:rsid w:val="00C555CE"/>
    <w:rsid w:val="00C560F5"/>
    <w:rsid w:val="00C603AF"/>
    <w:rsid w:val="00C67D9D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0585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650E"/>
    <w:rsid w:val="00CD75A3"/>
    <w:rsid w:val="00CE7D8A"/>
    <w:rsid w:val="00CF0C9B"/>
    <w:rsid w:val="00CF0D98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1BA6"/>
    <w:rsid w:val="00D54A37"/>
    <w:rsid w:val="00D5744D"/>
    <w:rsid w:val="00D57C26"/>
    <w:rsid w:val="00D61965"/>
    <w:rsid w:val="00D73033"/>
    <w:rsid w:val="00D7790C"/>
    <w:rsid w:val="00D8028D"/>
    <w:rsid w:val="00D82E37"/>
    <w:rsid w:val="00D83CCF"/>
    <w:rsid w:val="00D8593E"/>
    <w:rsid w:val="00D85C27"/>
    <w:rsid w:val="00D8611A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1DEE"/>
    <w:rsid w:val="00DC6570"/>
    <w:rsid w:val="00DC6F22"/>
    <w:rsid w:val="00DD1D87"/>
    <w:rsid w:val="00DD296A"/>
    <w:rsid w:val="00DD391A"/>
    <w:rsid w:val="00DE0AA4"/>
    <w:rsid w:val="00DF0463"/>
    <w:rsid w:val="00DF0DC9"/>
    <w:rsid w:val="00E011CA"/>
    <w:rsid w:val="00E06592"/>
    <w:rsid w:val="00E12E0F"/>
    <w:rsid w:val="00E13201"/>
    <w:rsid w:val="00E16495"/>
    <w:rsid w:val="00E179D9"/>
    <w:rsid w:val="00E20C02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601F3"/>
    <w:rsid w:val="00E631C9"/>
    <w:rsid w:val="00E64EFC"/>
    <w:rsid w:val="00E66F9D"/>
    <w:rsid w:val="00E6723F"/>
    <w:rsid w:val="00E726A6"/>
    <w:rsid w:val="00E735DA"/>
    <w:rsid w:val="00E74EB7"/>
    <w:rsid w:val="00E818FC"/>
    <w:rsid w:val="00E8442F"/>
    <w:rsid w:val="00E86D16"/>
    <w:rsid w:val="00E903D1"/>
    <w:rsid w:val="00E911C2"/>
    <w:rsid w:val="00E95DCB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E3373"/>
    <w:rsid w:val="00EF0352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33BE"/>
    <w:rsid w:val="00F1414E"/>
    <w:rsid w:val="00F14FF6"/>
    <w:rsid w:val="00F1542D"/>
    <w:rsid w:val="00F16972"/>
    <w:rsid w:val="00F20A25"/>
    <w:rsid w:val="00F22F1C"/>
    <w:rsid w:val="00F27DA2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53AE"/>
    <w:rsid w:val="00F66CD7"/>
    <w:rsid w:val="00F673FA"/>
    <w:rsid w:val="00F71692"/>
    <w:rsid w:val="00F95F3D"/>
    <w:rsid w:val="00F970E5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F2EA2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6D3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character" w:styleId="aff1">
    <w:name w:val="FollowedHyperlink"/>
    <w:basedOn w:val="a0"/>
    <w:uiPriority w:val="99"/>
    <w:semiHidden/>
    <w:unhideWhenUsed/>
    <w:rsid w:val="00C51CBE"/>
    <w:rPr>
      <w:color w:val="800080"/>
      <w:u w:val="single"/>
    </w:rPr>
  </w:style>
  <w:style w:type="paragraph" w:customStyle="1" w:styleId="xl65">
    <w:name w:val="xl6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C51C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C51C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C51CB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C51CB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17">
    <w:name w:val="Нет списка17"/>
    <w:next w:val="a2"/>
    <w:uiPriority w:val="99"/>
    <w:semiHidden/>
    <w:unhideWhenUsed/>
    <w:rsid w:val="009118BF"/>
  </w:style>
  <w:style w:type="numbering" w:customStyle="1" w:styleId="18">
    <w:name w:val="Нет списка18"/>
    <w:next w:val="a2"/>
    <w:uiPriority w:val="99"/>
    <w:semiHidden/>
    <w:unhideWhenUsed/>
    <w:rsid w:val="009118BF"/>
  </w:style>
  <w:style w:type="numbering" w:customStyle="1" w:styleId="270">
    <w:name w:val="Нет списка27"/>
    <w:next w:val="a2"/>
    <w:uiPriority w:val="99"/>
    <w:semiHidden/>
    <w:unhideWhenUsed/>
    <w:rsid w:val="009118BF"/>
  </w:style>
  <w:style w:type="numbering" w:customStyle="1" w:styleId="37">
    <w:name w:val="Нет списка37"/>
    <w:next w:val="a2"/>
    <w:uiPriority w:val="99"/>
    <w:semiHidden/>
    <w:unhideWhenUsed/>
    <w:rsid w:val="009118BF"/>
  </w:style>
  <w:style w:type="numbering" w:customStyle="1" w:styleId="117">
    <w:name w:val="Нет списка117"/>
    <w:next w:val="a2"/>
    <w:uiPriority w:val="99"/>
    <w:semiHidden/>
    <w:unhideWhenUsed/>
    <w:rsid w:val="009118BF"/>
  </w:style>
  <w:style w:type="numbering" w:customStyle="1" w:styleId="216">
    <w:name w:val="Нет списка216"/>
    <w:next w:val="a2"/>
    <w:uiPriority w:val="99"/>
    <w:semiHidden/>
    <w:unhideWhenUsed/>
    <w:rsid w:val="009118BF"/>
  </w:style>
  <w:style w:type="numbering" w:customStyle="1" w:styleId="316">
    <w:name w:val="Нет списка316"/>
    <w:next w:val="a2"/>
    <w:uiPriority w:val="99"/>
    <w:semiHidden/>
    <w:unhideWhenUsed/>
    <w:rsid w:val="009118BF"/>
  </w:style>
  <w:style w:type="numbering" w:customStyle="1" w:styleId="46">
    <w:name w:val="Нет списка46"/>
    <w:next w:val="a2"/>
    <w:uiPriority w:val="99"/>
    <w:semiHidden/>
    <w:unhideWhenUsed/>
    <w:rsid w:val="009118BF"/>
  </w:style>
  <w:style w:type="numbering" w:customStyle="1" w:styleId="56">
    <w:name w:val="Нет списка56"/>
    <w:next w:val="a2"/>
    <w:uiPriority w:val="99"/>
    <w:semiHidden/>
    <w:unhideWhenUsed/>
    <w:rsid w:val="009118BF"/>
  </w:style>
  <w:style w:type="numbering" w:customStyle="1" w:styleId="126">
    <w:name w:val="Нет списка126"/>
    <w:next w:val="a2"/>
    <w:uiPriority w:val="99"/>
    <w:semiHidden/>
    <w:unhideWhenUsed/>
    <w:rsid w:val="009118BF"/>
  </w:style>
  <w:style w:type="numbering" w:customStyle="1" w:styleId="225">
    <w:name w:val="Нет списка225"/>
    <w:next w:val="a2"/>
    <w:uiPriority w:val="99"/>
    <w:semiHidden/>
    <w:unhideWhenUsed/>
    <w:rsid w:val="009118BF"/>
  </w:style>
  <w:style w:type="numbering" w:customStyle="1" w:styleId="325">
    <w:name w:val="Нет списка325"/>
    <w:next w:val="a2"/>
    <w:uiPriority w:val="99"/>
    <w:semiHidden/>
    <w:unhideWhenUsed/>
    <w:rsid w:val="009118BF"/>
  </w:style>
  <w:style w:type="numbering" w:customStyle="1" w:styleId="416">
    <w:name w:val="Нет списка416"/>
    <w:next w:val="a2"/>
    <w:uiPriority w:val="99"/>
    <w:semiHidden/>
    <w:unhideWhenUsed/>
    <w:rsid w:val="009118BF"/>
  </w:style>
  <w:style w:type="numbering" w:customStyle="1" w:styleId="1112">
    <w:name w:val="Нет списка1112"/>
    <w:next w:val="a2"/>
    <w:uiPriority w:val="99"/>
    <w:semiHidden/>
    <w:unhideWhenUsed/>
    <w:rsid w:val="009118BF"/>
  </w:style>
  <w:style w:type="numbering" w:customStyle="1" w:styleId="1122">
    <w:name w:val="Нет списка1122"/>
    <w:next w:val="a2"/>
    <w:uiPriority w:val="99"/>
    <w:semiHidden/>
    <w:unhideWhenUsed/>
    <w:rsid w:val="009118BF"/>
  </w:style>
  <w:style w:type="numbering" w:customStyle="1" w:styleId="2112">
    <w:name w:val="Нет списка2112"/>
    <w:next w:val="a2"/>
    <w:uiPriority w:val="99"/>
    <w:semiHidden/>
    <w:unhideWhenUsed/>
    <w:rsid w:val="009118BF"/>
  </w:style>
  <w:style w:type="numbering" w:customStyle="1" w:styleId="3112">
    <w:name w:val="Нет списка3112"/>
    <w:next w:val="a2"/>
    <w:uiPriority w:val="99"/>
    <w:semiHidden/>
    <w:unhideWhenUsed/>
    <w:rsid w:val="009118BF"/>
  </w:style>
  <w:style w:type="numbering" w:customStyle="1" w:styleId="512">
    <w:name w:val="Нет списка512"/>
    <w:next w:val="a2"/>
    <w:uiPriority w:val="99"/>
    <w:semiHidden/>
    <w:unhideWhenUsed/>
    <w:rsid w:val="009118BF"/>
  </w:style>
  <w:style w:type="numbering" w:customStyle="1" w:styleId="1212">
    <w:name w:val="Нет списка1212"/>
    <w:next w:val="a2"/>
    <w:uiPriority w:val="99"/>
    <w:semiHidden/>
    <w:unhideWhenUsed/>
    <w:rsid w:val="009118BF"/>
  </w:style>
  <w:style w:type="numbering" w:customStyle="1" w:styleId="4112">
    <w:name w:val="Нет списка4112"/>
    <w:next w:val="a2"/>
    <w:uiPriority w:val="99"/>
    <w:semiHidden/>
    <w:unhideWhenUsed/>
    <w:rsid w:val="009118BF"/>
  </w:style>
  <w:style w:type="numbering" w:customStyle="1" w:styleId="620">
    <w:name w:val="Нет списка62"/>
    <w:next w:val="a2"/>
    <w:uiPriority w:val="99"/>
    <w:semiHidden/>
    <w:unhideWhenUsed/>
    <w:rsid w:val="009118BF"/>
  </w:style>
  <w:style w:type="numbering" w:customStyle="1" w:styleId="132">
    <w:name w:val="Нет списка132"/>
    <w:next w:val="a2"/>
    <w:uiPriority w:val="99"/>
    <w:semiHidden/>
    <w:unhideWhenUsed/>
    <w:rsid w:val="009118BF"/>
  </w:style>
  <w:style w:type="numbering" w:customStyle="1" w:styleId="232">
    <w:name w:val="Нет списка232"/>
    <w:next w:val="a2"/>
    <w:uiPriority w:val="99"/>
    <w:semiHidden/>
    <w:unhideWhenUsed/>
    <w:rsid w:val="009118BF"/>
  </w:style>
  <w:style w:type="numbering" w:customStyle="1" w:styleId="332">
    <w:name w:val="Нет списка332"/>
    <w:next w:val="a2"/>
    <w:uiPriority w:val="99"/>
    <w:semiHidden/>
    <w:unhideWhenUsed/>
    <w:rsid w:val="009118BF"/>
  </w:style>
  <w:style w:type="numbering" w:customStyle="1" w:styleId="1132">
    <w:name w:val="Нет списка1132"/>
    <w:next w:val="a2"/>
    <w:uiPriority w:val="99"/>
    <w:semiHidden/>
    <w:unhideWhenUsed/>
    <w:rsid w:val="009118BF"/>
  </w:style>
  <w:style w:type="numbering" w:customStyle="1" w:styleId="2122">
    <w:name w:val="Нет списка2122"/>
    <w:next w:val="a2"/>
    <w:uiPriority w:val="99"/>
    <w:semiHidden/>
    <w:unhideWhenUsed/>
    <w:rsid w:val="009118BF"/>
  </w:style>
  <w:style w:type="numbering" w:customStyle="1" w:styleId="3122">
    <w:name w:val="Нет списка3122"/>
    <w:next w:val="a2"/>
    <w:uiPriority w:val="99"/>
    <w:semiHidden/>
    <w:unhideWhenUsed/>
    <w:rsid w:val="009118BF"/>
  </w:style>
  <w:style w:type="numbering" w:customStyle="1" w:styleId="422">
    <w:name w:val="Нет списка422"/>
    <w:next w:val="a2"/>
    <w:uiPriority w:val="99"/>
    <w:semiHidden/>
    <w:unhideWhenUsed/>
    <w:rsid w:val="009118BF"/>
  </w:style>
  <w:style w:type="numbering" w:customStyle="1" w:styleId="522">
    <w:name w:val="Нет списка522"/>
    <w:next w:val="a2"/>
    <w:uiPriority w:val="99"/>
    <w:semiHidden/>
    <w:unhideWhenUsed/>
    <w:rsid w:val="009118BF"/>
  </w:style>
  <w:style w:type="numbering" w:customStyle="1" w:styleId="1222">
    <w:name w:val="Нет списка1222"/>
    <w:next w:val="a2"/>
    <w:uiPriority w:val="99"/>
    <w:semiHidden/>
    <w:unhideWhenUsed/>
    <w:rsid w:val="009118BF"/>
  </w:style>
  <w:style w:type="numbering" w:customStyle="1" w:styleId="2212">
    <w:name w:val="Нет списка2212"/>
    <w:next w:val="a2"/>
    <w:uiPriority w:val="99"/>
    <w:semiHidden/>
    <w:unhideWhenUsed/>
    <w:rsid w:val="009118BF"/>
  </w:style>
  <w:style w:type="numbering" w:customStyle="1" w:styleId="3212">
    <w:name w:val="Нет списка3212"/>
    <w:next w:val="a2"/>
    <w:uiPriority w:val="99"/>
    <w:semiHidden/>
    <w:unhideWhenUsed/>
    <w:rsid w:val="009118BF"/>
  </w:style>
  <w:style w:type="numbering" w:customStyle="1" w:styleId="4122">
    <w:name w:val="Нет списка4122"/>
    <w:next w:val="a2"/>
    <w:uiPriority w:val="99"/>
    <w:semiHidden/>
    <w:unhideWhenUsed/>
    <w:rsid w:val="009118BF"/>
  </w:style>
  <w:style w:type="numbering" w:customStyle="1" w:styleId="72">
    <w:name w:val="Нет списка72"/>
    <w:next w:val="a2"/>
    <w:uiPriority w:val="99"/>
    <w:semiHidden/>
    <w:unhideWhenUsed/>
    <w:rsid w:val="009118BF"/>
  </w:style>
  <w:style w:type="numbering" w:customStyle="1" w:styleId="142">
    <w:name w:val="Нет списка142"/>
    <w:next w:val="a2"/>
    <w:uiPriority w:val="99"/>
    <w:semiHidden/>
    <w:unhideWhenUsed/>
    <w:rsid w:val="009118BF"/>
  </w:style>
  <w:style w:type="numbering" w:customStyle="1" w:styleId="242">
    <w:name w:val="Нет списка242"/>
    <w:next w:val="a2"/>
    <w:uiPriority w:val="99"/>
    <w:semiHidden/>
    <w:unhideWhenUsed/>
    <w:rsid w:val="009118BF"/>
  </w:style>
  <w:style w:type="numbering" w:customStyle="1" w:styleId="342">
    <w:name w:val="Нет списка342"/>
    <w:next w:val="a2"/>
    <w:uiPriority w:val="99"/>
    <w:semiHidden/>
    <w:unhideWhenUsed/>
    <w:rsid w:val="009118BF"/>
  </w:style>
  <w:style w:type="numbering" w:customStyle="1" w:styleId="1142">
    <w:name w:val="Нет списка1142"/>
    <w:next w:val="a2"/>
    <w:uiPriority w:val="99"/>
    <w:semiHidden/>
    <w:unhideWhenUsed/>
    <w:rsid w:val="009118BF"/>
  </w:style>
  <w:style w:type="numbering" w:customStyle="1" w:styleId="2132">
    <w:name w:val="Нет списка2132"/>
    <w:next w:val="a2"/>
    <w:uiPriority w:val="99"/>
    <w:semiHidden/>
    <w:unhideWhenUsed/>
    <w:rsid w:val="009118BF"/>
  </w:style>
  <w:style w:type="numbering" w:customStyle="1" w:styleId="3132">
    <w:name w:val="Нет списка3132"/>
    <w:next w:val="a2"/>
    <w:uiPriority w:val="99"/>
    <w:semiHidden/>
    <w:unhideWhenUsed/>
    <w:rsid w:val="009118BF"/>
  </w:style>
  <w:style w:type="numbering" w:customStyle="1" w:styleId="432">
    <w:name w:val="Нет списка432"/>
    <w:next w:val="a2"/>
    <w:uiPriority w:val="99"/>
    <w:semiHidden/>
    <w:unhideWhenUsed/>
    <w:rsid w:val="009118BF"/>
  </w:style>
  <w:style w:type="numbering" w:customStyle="1" w:styleId="532">
    <w:name w:val="Нет списка532"/>
    <w:next w:val="a2"/>
    <w:uiPriority w:val="99"/>
    <w:semiHidden/>
    <w:unhideWhenUsed/>
    <w:rsid w:val="009118BF"/>
  </w:style>
  <w:style w:type="numbering" w:customStyle="1" w:styleId="1232">
    <w:name w:val="Нет списка1232"/>
    <w:next w:val="a2"/>
    <w:uiPriority w:val="99"/>
    <w:semiHidden/>
    <w:unhideWhenUsed/>
    <w:rsid w:val="009118BF"/>
  </w:style>
  <w:style w:type="numbering" w:customStyle="1" w:styleId="2222">
    <w:name w:val="Нет списка2222"/>
    <w:next w:val="a2"/>
    <w:uiPriority w:val="99"/>
    <w:semiHidden/>
    <w:unhideWhenUsed/>
    <w:rsid w:val="009118BF"/>
  </w:style>
  <w:style w:type="numbering" w:customStyle="1" w:styleId="3222">
    <w:name w:val="Нет списка3222"/>
    <w:next w:val="a2"/>
    <w:uiPriority w:val="99"/>
    <w:semiHidden/>
    <w:unhideWhenUsed/>
    <w:rsid w:val="009118BF"/>
  </w:style>
  <w:style w:type="numbering" w:customStyle="1" w:styleId="4132">
    <w:name w:val="Нет списка4132"/>
    <w:next w:val="a2"/>
    <w:uiPriority w:val="99"/>
    <w:semiHidden/>
    <w:unhideWhenUsed/>
    <w:rsid w:val="009118BF"/>
  </w:style>
  <w:style w:type="numbering" w:customStyle="1" w:styleId="19">
    <w:name w:val="Нет списка19"/>
    <w:next w:val="a2"/>
    <w:uiPriority w:val="99"/>
    <w:semiHidden/>
    <w:unhideWhenUsed/>
    <w:rsid w:val="002F4083"/>
  </w:style>
  <w:style w:type="numbering" w:customStyle="1" w:styleId="1100">
    <w:name w:val="Нет списка110"/>
    <w:next w:val="a2"/>
    <w:uiPriority w:val="99"/>
    <w:semiHidden/>
    <w:unhideWhenUsed/>
    <w:rsid w:val="002F4083"/>
  </w:style>
  <w:style w:type="numbering" w:customStyle="1" w:styleId="280">
    <w:name w:val="Нет списка28"/>
    <w:next w:val="a2"/>
    <w:uiPriority w:val="99"/>
    <w:semiHidden/>
    <w:unhideWhenUsed/>
    <w:rsid w:val="002F4083"/>
  </w:style>
  <w:style w:type="numbering" w:customStyle="1" w:styleId="38">
    <w:name w:val="Нет списка38"/>
    <w:next w:val="a2"/>
    <w:uiPriority w:val="99"/>
    <w:semiHidden/>
    <w:unhideWhenUsed/>
    <w:rsid w:val="002F4083"/>
  </w:style>
  <w:style w:type="numbering" w:customStyle="1" w:styleId="118">
    <w:name w:val="Нет списка118"/>
    <w:next w:val="a2"/>
    <w:uiPriority w:val="99"/>
    <w:semiHidden/>
    <w:unhideWhenUsed/>
    <w:rsid w:val="002F4083"/>
  </w:style>
  <w:style w:type="numbering" w:customStyle="1" w:styleId="217">
    <w:name w:val="Нет списка217"/>
    <w:next w:val="a2"/>
    <w:uiPriority w:val="99"/>
    <w:semiHidden/>
    <w:unhideWhenUsed/>
    <w:rsid w:val="002F4083"/>
  </w:style>
  <w:style w:type="numbering" w:customStyle="1" w:styleId="317">
    <w:name w:val="Нет списка317"/>
    <w:next w:val="a2"/>
    <w:uiPriority w:val="99"/>
    <w:semiHidden/>
    <w:unhideWhenUsed/>
    <w:rsid w:val="002F4083"/>
  </w:style>
  <w:style w:type="numbering" w:customStyle="1" w:styleId="47">
    <w:name w:val="Нет списка47"/>
    <w:next w:val="a2"/>
    <w:uiPriority w:val="99"/>
    <w:semiHidden/>
    <w:unhideWhenUsed/>
    <w:rsid w:val="002F4083"/>
  </w:style>
  <w:style w:type="numbering" w:customStyle="1" w:styleId="57">
    <w:name w:val="Нет списка57"/>
    <w:next w:val="a2"/>
    <w:uiPriority w:val="99"/>
    <w:semiHidden/>
    <w:unhideWhenUsed/>
    <w:rsid w:val="002F4083"/>
  </w:style>
  <w:style w:type="numbering" w:customStyle="1" w:styleId="127">
    <w:name w:val="Нет списка127"/>
    <w:next w:val="a2"/>
    <w:uiPriority w:val="99"/>
    <w:semiHidden/>
    <w:unhideWhenUsed/>
    <w:rsid w:val="002F4083"/>
  </w:style>
  <w:style w:type="numbering" w:customStyle="1" w:styleId="226">
    <w:name w:val="Нет списка226"/>
    <w:next w:val="a2"/>
    <w:uiPriority w:val="99"/>
    <w:semiHidden/>
    <w:unhideWhenUsed/>
    <w:rsid w:val="002F4083"/>
  </w:style>
  <w:style w:type="numbering" w:customStyle="1" w:styleId="326">
    <w:name w:val="Нет списка326"/>
    <w:next w:val="a2"/>
    <w:uiPriority w:val="99"/>
    <w:semiHidden/>
    <w:unhideWhenUsed/>
    <w:rsid w:val="002F4083"/>
  </w:style>
  <w:style w:type="numbering" w:customStyle="1" w:styleId="417">
    <w:name w:val="Нет списка417"/>
    <w:next w:val="a2"/>
    <w:uiPriority w:val="99"/>
    <w:semiHidden/>
    <w:unhideWhenUsed/>
    <w:rsid w:val="002F4083"/>
  </w:style>
  <w:style w:type="numbering" w:customStyle="1" w:styleId="1113">
    <w:name w:val="Нет списка1113"/>
    <w:next w:val="a2"/>
    <w:uiPriority w:val="99"/>
    <w:semiHidden/>
    <w:unhideWhenUsed/>
    <w:rsid w:val="002F4083"/>
  </w:style>
  <w:style w:type="numbering" w:customStyle="1" w:styleId="1123">
    <w:name w:val="Нет списка1123"/>
    <w:next w:val="a2"/>
    <w:uiPriority w:val="99"/>
    <w:semiHidden/>
    <w:unhideWhenUsed/>
    <w:rsid w:val="002F4083"/>
  </w:style>
  <w:style w:type="numbering" w:customStyle="1" w:styleId="2113">
    <w:name w:val="Нет списка2113"/>
    <w:next w:val="a2"/>
    <w:uiPriority w:val="99"/>
    <w:semiHidden/>
    <w:unhideWhenUsed/>
    <w:rsid w:val="002F4083"/>
  </w:style>
  <w:style w:type="numbering" w:customStyle="1" w:styleId="3113">
    <w:name w:val="Нет списка3113"/>
    <w:next w:val="a2"/>
    <w:uiPriority w:val="99"/>
    <w:semiHidden/>
    <w:unhideWhenUsed/>
    <w:rsid w:val="002F4083"/>
  </w:style>
  <w:style w:type="numbering" w:customStyle="1" w:styleId="513">
    <w:name w:val="Нет списка513"/>
    <w:next w:val="a2"/>
    <w:uiPriority w:val="99"/>
    <w:semiHidden/>
    <w:unhideWhenUsed/>
    <w:rsid w:val="002F4083"/>
  </w:style>
  <w:style w:type="numbering" w:customStyle="1" w:styleId="1213">
    <w:name w:val="Нет списка1213"/>
    <w:next w:val="a2"/>
    <w:uiPriority w:val="99"/>
    <w:semiHidden/>
    <w:unhideWhenUsed/>
    <w:rsid w:val="002F4083"/>
  </w:style>
  <w:style w:type="numbering" w:customStyle="1" w:styleId="4113">
    <w:name w:val="Нет списка4113"/>
    <w:next w:val="a2"/>
    <w:uiPriority w:val="99"/>
    <w:semiHidden/>
    <w:unhideWhenUsed/>
    <w:rsid w:val="002F4083"/>
  </w:style>
  <w:style w:type="numbering" w:customStyle="1" w:styleId="63">
    <w:name w:val="Нет списка63"/>
    <w:next w:val="a2"/>
    <w:uiPriority w:val="99"/>
    <w:semiHidden/>
    <w:unhideWhenUsed/>
    <w:rsid w:val="002F4083"/>
  </w:style>
  <w:style w:type="numbering" w:customStyle="1" w:styleId="133">
    <w:name w:val="Нет списка133"/>
    <w:next w:val="a2"/>
    <w:uiPriority w:val="99"/>
    <w:semiHidden/>
    <w:unhideWhenUsed/>
    <w:rsid w:val="002F4083"/>
  </w:style>
  <w:style w:type="numbering" w:customStyle="1" w:styleId="233">
    <w:name w:val="Нет списка233"/>
    <w:next w:val="a2"/>
    <w:uiPriority w:val="99"/>
    <w:semiHidden/>
    <w:unhideWhenUsed/>
    <w:rsid w:val="002F4083"/>
  </w:style>
  <w:style w:type="numbering" w:customStyle="1" w:styleId="333">
    <w:name w:val="Нет списка333"/>
    <w:next w:val="a2"/>
    <w:uiPriority w:val="99"/>
    <w:semiHidden/>
    <w:unhideWhenUsed/>
    <w:rsid w:val="002F4083"/>
  </w:style>
  <w:style w:type="numbering" w:customStyle="1" w:styleId="1133">
    <w:name w:val="Нет списка1133"/>
    <w:next w:val="a2"/>
    <w:uiPriority w:val="99"/>
    <w:semiHidden/>
    <w:unhideWhenUsed/>
    <w:rsid w:val="002F4083"/>
  </w:style>
  <w:style w:type="numbering" w:customStyle="1" w:styleId="2123">
    <w:name w:val="Нет списка2123"/>
    <w:next w:val="a2"/>
    <w:uiPriority w:val="99"/>
    <w:semiHidden/>
    <w:unhideWhenUsed/>
    <w:rsid w:val="002F4083"/>
  </w:style>
  <w:style w:type="numbering" w:customStyle="1" w:styleId="3123">
    <w:name w:val="Нет списка3123"/>
    <w:next w:val="a2"/>
    <w:uiPriority w:val="99"/>
    <w:semiHidden/>
    <w:unhideWhenUsed/>
    <w:rsid w:val="002F4083"/>
  </w:style>
  <w:style w:type="numbering" w:customStyle="1" w:styleId="423">
    <w:name w:val="Нет списка423"/>
    <w:next w:val="a2"/>
    <w:uiPriority w:val="99"/>
    <w:semiHidden/>
    <w:unhideWhenUsed/>
    <w:rsid w:val="002F4083"/>
  </w:style>
  <w:style w:type="numbering" w:customStyle="1" w:styleId="523">
    <w:name w:val="Нет списка523"/>
    <w:next w:val="a2"/>
    <w:uiPriority w:val="99"/>
    <w:semiHidden/>
    <w:unhideWhenUsed/>
    <w:rsid w:val="002F4083"/>
  </w:style>
  <w:style w:type="numbering" w:customStyle="1" w:styleId="1223">
    <w:name w:val="Нет списка1223"/>
    <w:next w:val="a2"/>
    <w:uiPriority w:val="99"/>
    <w:semiHidden/>
    <w:unhideWhenUsed/>
    <w:rsid w:val="002F4083"/>
  </w:style>
  <w:style w:type="numbering" w:customStyle="1" w:styleId="2213">
    <w:name w:val="Нет списка2213"/>
    <w:next w:val="a2"/>
    <w:uiPriority w:val="99"/>
    <w:semiHidden/>
    <w:unhideWhenUsed/>
    <w:rsid w:val="002F4083"/>
  </w:style>
  <w:style w:type="numbering" w:customStyle="1" w:styleId="3213">
    <w:name w:val="Нет списка3213"/>
    <w:next w:val="a2"/>
    <w:uiPriority w:val="99"/>
    <w:semiHidden/>
    <w:unhideWhenUsed/>
    <w:rsid w:val="002F4083"/>
  </w:style>
  <w:style w:type="numbering" w:customStyle="1" w:styleId="4123">
    <w:name w:val="Нет списка4123"/>
    <w:next w:val="a2"/>
    <w:uiPriority w:val="99"/>
    <w:semiHidden/>
    <w:unhideWhenUsed/>
    <w:rsid w:val="002F4083"/>
  </w:style>
  <w:style w:type="numbering" w:customStyle="1" w:styleId="73">
    <w:name w:val="Нет списка73"/>
    <w:next w:val="a2"/>
    <w:uiPriority w:val="99"/>
    <w:semiHidden/>
    <w:unhideWhenUsed/>
    <w:rsid w:val="002F4083"/>
  </w:style>
  <w:style w:type="numbering" w:customStyle="1" w:styleId="143">
    <w:name w:val="Нет списка143"/>
    <w:next w:val="a2"/>
    <w:uiPriority w:val="99"/>
    <w:semiHidden/>
    <w:unhideWhenUsed/>
    <w:rsid w:val="002F4083"/>
  </w:style>
  <w:style w:type="numbering" w:customStyle="1" w:styleId="243">
    <w:name w:val="Нет списка243"/>
    <w:next w:val="a2"/>
    <w:uiPriority w:val="99"/>
    <w:semiHidden/>
    <w:unhideWhenUsed/>
    <w:rsid w:val="002F4083"/>
  </w:style>
  <w:style w:type="numbering" w:customStyle="1" w:styleId="343">
    <w:name w:val="Нет списка343"/>
    <w:next w:val="a2"/>
    <w:uiPriority w:val="99"/>
    <w:semiHidden/>
    <w:unhideWhenUsed/>
    <w:rsid w:val="002F4083"/>
  </w:style>
  <w:style w:type="numbering" w:customStyle="1" w:styleId="1143">
    <w:name w:val="Нет списка1143"/>
    <w:next w:val="a2"/>
    <w:uiPriority w:val="99"/>
    <w:semiHidden/>
    <w:unhideWhenUsed/>
    <w:rsid w:val="002F4083"/>
  </w:style>
  <w:style w:type="numbering" w:customStyle="1" w:styleId="2133">
    <w:name w:val="Нет списка2133"/>
    <w:next w:val="a2"/>
    <w:uiPriority w:val="99"/>
    <w:semiHidden/>
    <w:unhideWhenUsed/>
    <w:rsid w:val="002F4083"/>
  </w:style>
  <w:style w:type="numbering" w:customStyle="1" w:styleId="3133">
    <w:name w:val="Нет списка3133"/>
    <w:next w:val="a2"/>
    <w:uiPriority w:val="99"/>
    <w:semiHidden/>
    <w:unhideWhenUsed/>
    <w:rsid w:val="002F4083"/>
  </w:style>
  <w:style w:type="numbering" w:customStyle="1" w:styleId="433">
    <w:name w:val="Нет списка433"/>
    <w:next w:val="a2"/>
    <w:uiPriority w:val="99"/>
    <w:semiHidden/>
    <w:unhideWhenUsed/>
    <w:rsid w:val="002F4083"/>
  </w:style>
  <w:style w:type="numbering" w:customStyle="1" w:styleId="533">
    <w:name w:val="Нет списка533"/>
    <w:next w:val="a2"/>
    <w:uiPriority w:val="99"/>
    <w:semiHidden/>
    <w:unhideWhenUsed/>
    <w:rsid w:val="002F4083"/>
  </w:style>
  <w:style w:type="numbering" w:customStyle="1" w:styleId="1233">
    <w:name w:val="Нет списка1233"/>
    <w:next w:val="a2"/>
    <w:uiPriority w:val="99"/>
    <w:semiHidden/>
    <w:unhideWhenUsed/>
    <w:rsid w:val="002F4083"/>
  </w:style>
  <w:style w:type="numbering" w:customStyle="1" w:styleId="2223">
    <w:name w:val="Нет списка2223"/>
    <w:next w:val="a2"/>
    <w:uiPriority w:val="99"/>
    <w:semiHidden/>
    <w:unhideWhenUsed/>
    <w:rsid w:val="002F4083"/>
  </w:style>
  <w:style w:type="numbering" w:customStyle="1" w:styleId="3223">
    <w:name w:val="Нет списка3223"/>
    <w:next w:val="a2"/>
    <w:uiPriority w:val="99"/>
    <w:semiHidden/>
    <w:unhideWhenUsed/>
    <w:rsid w:val="002F4083"/>
  </w:style>
  <w:style w:type="numbering" w:customStyle="1" w:styleId="4133">
    <w:name w:val="Нет списка4133"/>
    <w:next w:val="a2"/>
    <w:uiPriority w:val="99"/>
    <w:semiHidden/>
    <w:unhideWhenUsed/>
    <w:rsid w:val="002F4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0105879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CBDD3-FCB5-4152-8642-23E22B96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7208</TotalTime>
  <Pages>1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222</cp:revision>
  <cp:lastPrinted>2024-03-12T05:46:00Z</cp:lastPrinted>
  <dcterms:created xsi:type="dcterms:W3CDTF">2014-12-26T04:00:00Z</dcterms:created>
  <dcterms:modified xsi:type="dcterms:W3CDTF">2024-03-31T23:20:00Z</dcterms:modified>
</cp:coreProperties>
</file>