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B8E" w:rsidRPr="0003142B" w:rsidRDefault="00FC2B8E" w:rsidP="00FC2B8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42B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B8E" w:rsidRPr="0003142B" w:rsidRDefault="00FC2B8E" w:rsidP="00FC2B8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03142B" w:rsidRDefault="00FC2B8E" w:rsidP="00FC2B8E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03142B">
        <w:rPr>
          <w:color w:val="000000" w:themeColor="text1"/>
          <w:szCs w:val="28"/>
        </w:rPr>
        <w:t>Муниципальное образование «Бабстовское сельское поселение»</w:t>
      </w:r>
    </w:p>
    <w:p w:rsidR="00FC2B8E" w:rsidRPr="0003142B" w:rsidRDefault="00FC2B8E" w:rsidP="00FC2B8E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03142B">
        <w:rPr>
          <w:color w:val="000000" w:themeColor="text1"/>
          <w:szCs w:val="28"/>
        </w:rPr>
        <w:t>Ленинского муниципального района</w:t>
      </w:r>
    </w:p>
    <w:p w:rsidR="00FC2B8E" w:rsidRPr="0003142B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>Еврейской автономной области</w:t>
      </w:r>
    </w:p>
    <w:p w:rsidR="00FC2B8E" w:rsidRPr="0003142B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03142B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>СОБРАНИЕ ДЕПУТАТОВ</w:t>
      </w:r>
    </w:p>
    <w:p w:rsidR="00FC2B8E" w:rsidRPr="0003142B" w:rsidRDefault="00FC2B8E" w:rsidP="00FC2B8E">
      <w:pPr>
        <w:pStyle w:val="1"/>
        <w:tabs>
          <w:tab w:val="left" w:pos="4678"/>
        </w:tabs>
        <w:jc w:val="left"/>
        <w:rPr>
          <w:color w:val="000000" w:themeColor="text1"/>
          <w:szCs w:val="28"/>
        </w:rPr>
      </w:pPr>
    </w:p>
    <w:p w:rsidR="00FC2B8E" w:rsidRPr="0003142B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:rsidR="00FC2B8E" w:rsidRPr="0003142B" w:rsidRDefault="00165051" w:rsidP="00165051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15.12.2023                                                                                                      № 21</w:t>
      </w:r>
    </w:p>
    <w:p w:rsidR="00FC2B8E" w:rsidRPr="0003142B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>с. Бабстово</w:t>
      </w:r>
    </w:p>
    <w:p w:rsidR="00FC2B8E" w:rsidRPr="0003142B" w:rsidRDefault="00FC2B8E" w:rsidP="00FC2B8E">
      <w:pPr>
        <w:rPr>
          <w:rFonts w:ascii="Times New Roman" w:hAnsi="Times New Roman" w:cs="Times New Roman"/>
          <w:color w:val="000000" w:themeColor="text1"/>
        </w:rPr>
      </w:pPr>
    </w:p>
    <w:p w:rsidR="00FC2B8E" w:rsidRPr="0003142B" w:rsidRDefault="00FC2B8E" w:rsidP="00FC2B8E">
      <w:pPr>
        <w:pStyle w:val="a5"/>
        <w:spacing w:after="0" w:line="240" w:lineRule="auto"/>
        <w:ind w:right="9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03142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 внесении изменений в решение Собрания депутатов от 30.11.2022 № 243  «</w:t>
      </w:r>
      <w:r w:rsidRPr="0003142B">
        <w:rPr>
          <w:rFonts w:ascii="Times New Roman" w:hAnsi="Times New Roman" w:cs="Times New Roman"/>
          <w:color w:val="000000" w:themeColor="text1"/>
          <w:sz w:val="28"/>
        </w:rPr>
        <w:t>Об утверждении бюджета муниципального образования «</w:t>
      </w:r>
      <w:r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>Бабстовское</w:t>
      </w:r>
      <w:r w:rsidR="00CD7A59"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142B">
        <w:rPr>
          <w:rFonts w:ascii="Times New Roman" w:hAnsi="Times New Roman" w:cs="Times New Roman"/>
          <w:color w:val="000000" w:themeColor="text1"/>
          <w:sz w:val="28"/>
        </w:rPr>
        <w:t>сельское поселение» Ленинского муниципального района на 2023 год и на плановый период 2024 и 2025 годов»</w:t>
      </w:r>
    </w:p>
    <w:p w:rsidR="00FC2B8E" w:rsidRPr="0003142B" w:rsidRDefault="00FC2B8E" w:rsidP="00FC2B8E">
      <w:pPr>
        <w:rPr>
          <w:rFonts w:ascii="Times New Roman" w:hAnsi="Times New Roman" w:cs="Times New Roman"/>
          <w:color w:val="000000" w:themeColor="text1"/>
        </w:rPr>
      </w:pPr>
    </w:p>
    <w:p w:rsidR="00FC2B8E" w:rsidRPr="0003142B" w:rsidRDefault="00FC2B8E" w:rsidP="00FC2B8E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 Собрание депутатов </w:t>
      </w:r>
    </w:p>
    <w:p w:rsidR="00FC2B8E" w:rsidRPr="0003142B" w:rsidRDefault="00FC2B8E" w:rsidP="00FC2B8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>РЕШИЛО:</w:t>
      </w:r>
    </w:p>
    <w:p w:rsidR="00FC2B8E" w:rsidRPr="0003142B" w:rsidRDefault="00FC2B8E" w:rsidP="00C142B5">
      <w:pPr>
        <w:pStyle w:val="a5"/>
        <w:numPr>
          <w:ilvl w:val="0"/>
          <w:numId w:val="4"/>
        </w:numPr>
        <w:spacing w:after="0" w:line="240" w:lineRule="auto"/>
        <w:ind w:left="0" w:right="9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142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Внести в решение Собрания депутатов от 30.11.2022 № 243 «</w:t>
      </w:r>
      <w:r w:rsidRPr="0003142B">
        <w:rPr>
          <w:rFonts w:ascii="Times New Roman" w:hAnsi="Times New Roman" w:cs="Times New Roman"/>
          <w:color w:val="000000" w:themeColor="text1"/>
          <w:sz w:val="28"/>
        </w:rPr>
        <w:t>Об утверждении бюджета муниципального образования «</w:t>
      </w:r>
      <w:r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>Бабстовское</w:t>
      </w:r>
      <w:r w:rsidR="00CD7A59"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142B">
        <w:rPr>
          <w:rFonts w:ascii="Times New Roman" w:hAnsi="Times New Roman" w:cs="Times New Roman"/>
          <w:color w:val="000000" w:themeColor="text1"/>
          <w:sz w:val="28"/>
        </w:rPr>
        <w:t xml:space="preserve">сельское поселение» Ленинского муниципального района на 2023 год и на плановый период 2024 и 2025 годов» </w:t>
      </w:r>
      <w:r w:rsidR="00883F10" w:rsidRPr="0003142B">
        <w:rPr>
          <w:rFonts w:ascii="Times New Roman" w:hAnsi="Times New Roman" w:cs="Times New Roman"/>
          <w:color w:val="000000" w:themeColor="text1"/>
          <w:sz w:val="28"/>
        </w:rPr>
        <w:t>(с изменениями от 06.02.2023 №256</w:t>
      </w:r>
      <w:r w:rsidR="00E35344" w:rsidRPr="0003142B">
        <w:rPr>
          <w:rFonts w:ascii="Times New Roman" w:hAnsi="Times New Roman" w:cs="Times New Roman"/>
          <w:color w:val="000000" w:themeColor="text1"/>
          <w:sz w:val="28"/>
        </w:rPr>
        <w:t xml:space="preserve">, от </w:t>
      </w:r>
      <w:r w:rsidR="00E35344"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>17.02.2023 №258</w:t>
      </w:r>
      <w:r w:rsidR="00602449"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>, от 27.04.2023 №275</w:t>
      </w:r>
      <w:r w:rsidR="006E2859"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>, от 23.05.2023 № 276</w:t>
      </w:r>
      <w:r w:rsidR="008A37CC"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>, от 26.09.2023 №5</w:t>
      </w:r>
      <w:r w:rsidR="00700AB2"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>, от 26.10.2023 №10</w:t>
      </w:r>
      <w:r w:rsidR="00883F10"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03142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следующие изменения</w:t>
      </w:r>
      <w:r w:rsidR="00730369" w:rsidRPr="0003142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:rsidR="003C4EA5" w:rsidRPr="0003142B" w:rsidRDefault="003C4EA5" w:rsidP="003C4EA5">
      <w:pPr>
        <w:pStyle w:val="a5"/>
        <w:numPr>
          <w:ilvl w:val="0"/>
          <w:numId w:val="7"/>
        </w:numPr>
        <w:spacing w:after="0" w:line="240" w:lineRule="auto"/>
        <w:ind w:right="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142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пункте 9 число «</w:t>
      </w:r>
      <w:r w:rsidRPr="0003142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24822,7</w:t>
      </w:r>
      <w:r w:rsidRPr="0003142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заменить числом «</w:t>
      </w:r>
      <w:r w:rsidR="0003142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24741,9</w:t>
      </w:r>
      <w:r w:rsidRPr="0003142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»;</w:t>
      </w:r>
    </w:p>
    <w:p w:rsidR="00A77C34" w:rsidRPr="0003142B" w:rsidRDefault="003C4EA5" w:rsidP="00EF5F9C">
      <w:pPr>
        <w:spacing w:after="0" w:line="259" w:lineRule="auto"/>
        <w:ind w:firstLine="708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3142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</w:t>
      </w:r>
      <w:r w:rsidR="006F1CD0" w:rsidRPr="0003142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 приложение 5 изложить в следующей редакции:</w:t>
      </w:r>
    </w:p>
    <w:p w:rsidR="00FC2B8E" w:rsidRPr="0003142B" w:rsidRDefault="006F1CD0" w:rsidP="00FC2B8E">
      <w:pPr>
        <w:spacing w:after="0" w:line="240" w:lineRule="auto"/>
        <w:ind w:left="4872" w:firstLine="708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3142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FC2B8E" w:rsidRPr="0003142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5</w:t>
      </w:r>
    </w:p>
    <w:p w:rsidR="00FC2B8E" w:rsidRPr="0003142B" w:rsidRDefault="00FC2B8E" w:rsidP="00FC2B8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3142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 от 30.11.2022 № 243</w:t>
      </w:r>
    </w:p>
    <w:p w:rsidR="008A37CC" w:rsidRPr="0003142B" w:rsidRDefault="008A37CC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03142B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>Ведомственная структура расходов бюджета</w:t>
      </w:r>
    </w:p>
    <w:p w:rsidR="00FC2B8E" w:rsidRPr="0003142B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на 2023 год</w:t>
      </w:r>
    </w:p>
    <w:p w:rsidR="00FC2B8E" w:rsidRPr="0003142B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95"/>
        <w:gridCol w:w="709"/>
        <w:gridCol w:w="992"/>
        <w:gridCol w:w="850"/>
        <w:gridCol w:w="993"/>
        <w:gridCol w:w="708"/>
        <w:gridCol w:w="992"/>
      </w:tblGrid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ГРСБ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РЗ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ПЗ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ЦСР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ВР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Сумма (тыс.руб.)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992" w:type="dxa"/>
            <w:shd w:val="clear" w:color="auto" w:fill="auto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850" w:type="dxa"/>
            <w:shd w:val="clear" w:color="auto" w:fill="auto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993" w:type="dxa"/>
            <w:shd w:val="clear" w:color="auto" w:fill="auto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708" w:type="dxa"/>
            <w:shd w:val="clear" w:color="auto" w:fill="auto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992" w:type="dxa"/>
            <w:shd w:val="clear" w:color="auto" w:fill="auto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ВСЕГО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36835,0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Администрация Бабстовского сельского </w:t>
            </w: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lastRenderedPageBreak/>
              <w:t>поселения Ленинского муниципального района ЕАО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lastRenderedPageBreak/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36835,0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lastRenderedPageBreak/>
              <w:t>Общегосударственные вопросы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3C4EA5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11873,9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2473,2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71 0 00 00000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2473,2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Высшее должностное лицо муниципального образования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71 1 00 00000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2473,2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2473,2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2473,2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2473,2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3C4EA5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8801,6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2470F6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8801,6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2470F6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8797,2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2470F6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6907,2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2470F6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6907,2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2470F6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6907,2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1890,0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1724,0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1724,0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160,0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Исполнение судебных актов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4,4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4,4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4,4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4,4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550,2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Обеспечение деятельности избирательных комиссий м</w:t>
            </w:r>
            <w:r w:rsidR="00F17FB2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у</w:t>
            </w: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ни</w:t>
            </w:r>
            <w:r w:rsidR="00F17FB2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ципального о</w:t>
            </w: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75 0 00 00000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550,2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Обеспечение деятельности избирательных комиссий муниципальных образований Ленинского муни</w:t>
            </w:r>
            <w:r w:rsidR="00165051">
              <w:rPr>
                <w:rFonts w:ascii="Times New Roman" w:eastAsia="Times New Roman" w:hAnsi="Times New Roman" w:cs="Times New Roman"/>
                <w:color w:val="000000" w:themeColor="text1"/>
              </w:rPr>
              <w:t>ци</w:t>
            </w: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пального района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75 3 00 00000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550,2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Проведение выборов и референдумов в законодательные (представительные) органы местного самоуправления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Специальные расходы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hideMark/>
          </w:tcPr>
          <w:p w:rsidR="006E2859" w:rsidRPr="0003142B" w:rsidRDefault="006E2859" w:rsidP="00CD7A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Информирование избирателей Еврейской автономной области с использованием программного обеспечения "Мобильный УИК" при подготовке выборов в органы местного самоуправления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75 3 00 20050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75 3 00 20050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Специальные расходы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75 3 00 20050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Другие общегосударственные вопросы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48,9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48,9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48,9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Осуществление переданных полномочий </w:t>
            </w: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Российской Федерации на государственную регистрацию актов гражданского состояния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72 2 00 </w:t>
            </w: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59300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48,9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48,9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48,9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Национальная оборона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193,8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193,8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193,8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193,8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193,8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193,8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193,8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140,0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140,0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01 1 00 00000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01 1 01 00000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lastRenderedPageBreak/>
              <w:t>Национальная экономика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11,2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Сельское хозяйство и рыболовство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11,2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2470F6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14329,0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Жилищное хозяйство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422E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38</w:t>
            </w:r>
            <w:r w:rsidR="006E2859"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422E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38</w:t>
            </w:r>
            <w:r w:rsidR="006E2859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Подпрограмма «Жилищное хозяйство»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01 3 00 00000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422E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38</w:t>
            </w:r>
            <w:r w:rsidR="006E2859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01 3 01 00000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422E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38</w:t>
            </w:r>
            <w:r w:rsidR="006E2859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422E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38</w:t>
            </w:r>
            <w:r w:rsidR="006E2859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422E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38</w:t>
            </w:r>
            <w:r w:rsidR="006E2859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422E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38</w:t>
            </w:r>
            <w:r w:rsidR="006E2859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Благоустройство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2470F6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13928,8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Муниципальная программа «Социально-экономическое развитие муниципального </w:t>
            </w: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2470F6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6674,3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Подпрограмма «Благоустройство»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2470F6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6674,3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«Уличное освещение»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01 8 01 00000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9476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  <w:r w:rsidR="006E2859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68,1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9476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  <w:r w:rsidR="006E2859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68,1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9476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  <w:r w:rsidR="006E2859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56,1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9476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  <w:r w:rsidR="006E2859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56,1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01 8 02 00000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2470F6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5141,2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2470F6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5141,2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2470F6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5141,2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2470F6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5141,2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01 8 03 00000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9476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115</w:t>
            </w:r>
            <w:r w:rsidR="006E2859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9476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115</w:t>
            </w:r>
            <w:r w:rsidR="006E2859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9476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115</w:t>
            </w:r>
            <w:r w:rsidR="006E2859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9476E0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115</w:t>
            </w:r>
            <w:r w:rsidR="006E2859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01 8 04 00000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250,0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250,0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250,0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250,0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Муниципальная программа «Развитие сельского хозяйства и регулирование рынков сельскохозяйственной продукции, сырья, продовольствия в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02 0 00 00000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1542,</w:t>
            </w:r>
            <w:r w:rsidR="005A1DBF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Подпрограмма «Комплексное развитие сельских территорий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02 1 00 00000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1542,</w:t>
            </w:r>
            <w:r w:rsidR="005A1DBF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«Организация пешеходного тротуара в с. Бабстово»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02 1 02 00000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1542,</w:t>
            </w:r>
            <w:r w:rsidR="005A1DBF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Реализация мероприятий по обеспечению комплексного развития сельских территорий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 1 02 L5760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1542,</w:t>
            </w:r>
            <w:r w:rsidR="005A1DBF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 1 02 L5760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1542,</w:t>
            </w:r>
            <w:r w:rsidR="005A1DBF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 1 02 L5760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1542,</w:t>
            </w:r>
            <w:r w:rsidR="005A1DBF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5712,2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 0 F2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5712,2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Реализация программ формирования современной городской среды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5712,2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5712,2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5712,2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Другие вопросы в области жилищно-коммунального хозяйства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14,2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83 0 00 00000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br w:type="page"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br w:type="page"/>
              <w:t>- подвоза питьевой воды;</w:t>
            </w: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br w:type="page"/>
              <w:t>- поставка населению бытового газа в баллонах.</w:t>
            </w: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br w:type="page"/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83 9 00 00000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</w:t>
            </w: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законодательством Российской Федерации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14,2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Культура,  кинематография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164,0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Культура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164,0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164,0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Подпрограмма «Культура»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01 4 00 00000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164,0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01 4 01 00000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64,0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Сохранение и популяризация объектов культурного наследия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64,0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64,0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64,0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01 4 02 00000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Социальная политика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157,0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157,0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157,0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Подпрограмма «Пенсионное обеспечение»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01 5 00 00000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157,0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01 5 01 00000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157,0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157,0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157,0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Публичные нормативные социальные </w:t>
            </w: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выплаты гражданам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01 5 01 </w:t>
            </w: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01000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310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157,0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lastRenderedPageBreak/>
              <w:t>Физическая культура и спорт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120,0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Физическая культура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120,0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Подпрограмма «Физическая культура»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01 6 00 00000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hideMark/>
          </w:tcPr>
          <w:p w:rsidR="006E2859" w:rsidRPr="0003142B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01 6 01 00000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120,0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9846,1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9846,1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9846,1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01 7 00 00000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9846,1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01 7 01 00000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1375,7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1375,7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1375,7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1375,7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01 7 02 00000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8021,1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8021,1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8021,1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Иные 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8021,1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01 7 03 00000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56,4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56,4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56,4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56,4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01 7 05 00000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267,6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Составление и рассмотрение проекта бюджета поселения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267,6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267,6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267,6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01 7 07 00000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56,5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56,5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56,5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56,5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01 7 08 00000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68,8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внешнего муниципального финансового контроля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68,8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68,8</w:t>
            </w:r>
          </w:p>
        </w:tc>
      </w:tr>
      <w:tr w:rsidR="006E2859" w:rsidRPr="0003142B" w:rsidTr="00165051">
        <w:trPr>
          <w:trHeight w:val="317"/>
        </w:trPr>
        <w:tc>
          <w:tcPr>
            <w:tcW w:w="4395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68,8»;</w:t>
            </w:r>
          </w:p>
        </w:tc>
      </w:tr>
    </w:tbl>
    <w:p w:rsidR="00AA2689" w:rsidRPr="0003142B" w:rsidRDefault="00171F4E" w:rsidP="00883F10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3C4EA5"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6F1CD0"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>) приложение 7 изложить в следующей редакции:</w:t>
      </w:r>
    </w:p>
    <w:p w:rsidR="00FC2B8E" w:rsidRPr="0003142B" w:rsidRDefault="006F1CD0" w:rsidP="00FC2B8E">
      <w:pPr>
        <w:spacing w:after="0" w:line="259" w:lineRule="auto"/>
        <w:ind w:left="4871"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3142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«</w:t>
      </w:r>
      <w:r w:rsidR="00FC2B8E" w:rsidRPr="0003142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7</w:t>
      </w:r>
    </w:p>
    <w:p w:rsidR="00FC2B8E" w:rsidRPr="0003142B" w:rsidRDefault="00FC2B8E" w:rsidP="00FC2B8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3142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  <w:r w:rsidR="00CD7A59" w:rsidRPr="0003142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03142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 30.11.2022 № 243</w:t>
      </w:r>
    </w:p>
    <w:p w:rsidR="00FC2B8E" w:rsidRPr="0003142B" w:rsidRDefault="00FC2B8E" w:rsidP="00165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03142B" w:rsidRDefault="00FC2B8E" w:rsidP="00165051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>Распределение бюджетных ассигнований по разделам и подразделам, целевым статьям (государственным программам и непрограммным направлениям деятельности), группам и подгруппам видов расходов классификации расходов бюджета сельского поселения на 2023 год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78"/>
        <w:gridCol w:w="851"/>
        <w:gridCol w:w="850"/>
        <w:gridCol w:w="1276"/>
        <w:gridCol w:w="851"/>
        <w:gridCol w:w="1133"/>
      </w:tblGrid>
      <w:tr w:rsidR="006E2859" w:rsidRPr="0003142B" w:rsidTr="00165051">
        <w:trPr>
          <w:trHeight w:val="317"/>
        </w:trPr>
        <w:tc>
          <w:tcPr>
            <w:tcW w:w="4678" w:type="dxa"/>
            <w:shd w:val="clear" w:color="auto" w:fill="auto"/>
            <w:hideMark/>
          </w:tcPr>
          <w:p w:rsidR="006E2859" w:rsidRPr="0003142B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03142B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РЗ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ПЗ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03142B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ЦСР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03142B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ВР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03142B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Сумма (тыс.руб.)</w:t>
            </w:r>
          </w:p>
        </w:tc>
      </w:tr>
      <w:tr w:rsidR="006E2859" w:rsidRPr="0003142B" w:rsidTr="00165051">
        <w:trPr>
          <w:trHeight w:val="317"/>
        </w:trPr>
        <w:tc>
          <w:tcPr>
            <w:tcW w:w="4678" w:type="dxa"/>
            <w:shd w:val="clear" w:color="auto" w:fill="auto"/>
            <w:hideMark/>
          </w:tcPr>
          <w:p w:rsidR="006E2859" w:rsidRPr="0003142B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851" w:type="dxa"/>
            <w:shd w:val="clear" w:color="auto" w:fill="auto"/>
            <w:hideMark/>
          </w:tcPr>
          <w:p w:rsidR="006E2859" w:rsidRPr="0003142B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850" w:type="dxa"/>
            <w:shd w:val="clear" w:color="auto" w:fill="auto"/>
            <w:hideMark/>
          </w:tcPr>
          <w:p w:rsidR="006E2859" w:rsidRPr="0003142B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276" w:type="dxa"/>
            <w:shd w:val="clear" w:color="auto" w:fill="auto"/>
            <w:hideMark/>
          </w:tcPr>
          <w:p w:rsidR="006E2859" w:rsidRPr="0003142B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851" w:type="dxa"/>
            <w:shd w:val="clear" w:color="auto" w:fill="auto"/>
            <w:hideMark/>
          </w:tcPr>
          <w:p w:rsidR="006E2859" w:rsidRPr="0003142B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133" w:type="dxa"/>
            <w:shd w:val="clear" w:color="auto" w:fill="auto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</w:t>
            </w:r>
          </w:p>
        </w:tc>
      </w:tr>
      <w:tr w:rsidR="006E2859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03142B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ВСЕГО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03142B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03142B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03142B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03142B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36835,0</w:t>
            </w:r>
          </w:p>
        </w:tc>
      </w:tr>
      <w:tr w:rsidR="006E2859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6E2859" w:rsidRPr="0003142B" w:rsidRDefault="006E2859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03142B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6E2859" w:rsidRPr="0003142B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6E2859" w:rsidRPr="0003142B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6E2859" w:rsidRPr="0003142B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6E2859" w:rsidRPr="0003142B" w:rsidRDefault="006E2859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36835,0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Общегосударственные вопросы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11873,9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2473,2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71 0 00 00000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2473,2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Высшее должностное лицо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71 1 00 00000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2473,2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2473,2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2473,2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2473,2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8801,6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8801,6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8797,2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6907,2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6907,2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6907,2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1890,0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1724,0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1724,0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160,0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Исполнение судебных актов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830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4,4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4,4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4,4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4,4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Обеспечение проведения выборов и референдумов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550,2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Обеспечение деятельности избирательных комиссий м</w:t>
            </w:r>
            <w:r w:rsidR="00165051">
              <w:rPr>
                <w:rFonts w:ascii="Times New Roman" w:eastAsia="Times New Roman" w:hAnsi="Times New Roman" w:cs="Times New Roman"/>
                <w:color w:val="000000" w:themeColor="text1"/>
              </w:rPr>
              <w:t>у</w:t>
            </w: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ни</w:t>
            </w:r>
            <w:r w:rsidR="00165051">
              <w:rPr>
                <w:rFonts w:ascii="Times New Roman" w:eastAsia="Times New Roman" w:hAnsi="Times New Roman" w:cs="Times New Roman"/>
                <w:color w:val="000000" w:themeColor="text1"/>
              </w:rPr>
              <w:t>ци</w:t>
            </w: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пального</w:t>
            </w:r>
            <w:r w:rsidR="0016505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образования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75 0 00 00000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550,2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Обеспечение деятельности избирательных комиссий муниципальных образований Ленинского муни</w:t>
            </w:r>
            <w:r w:rsidR="00165051">
              <w:rPr>
                <w:rFonts w:ascii="Times New Roman" w:eastAsia="Times New Roman" w:hAnsi="Times New Roman" w:cs="Times New Roman"/>
                <w:color w:val="000000" w:themeColor="text1"/>
              </w:rPr>
              <w:t>ци</w:t>
            </w: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пального района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75 3 00 00000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550,2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Проведение выборов и референдумов в законодательные (представительные) органы местного самоуправления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Специальные расходы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880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hideMark/>
          </w:tcPr>
          <w:p w:rsidR="002470F6" w:rsidRPr="0003142B" w:rsidRDefault="002470F6" w:rsidP="00CD7A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Информирование избирателей Еврейской автономной области с использованием программного обеспечения "Мобильный УИК" при подготовке выборов в органы местного самоуправления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75 3 00 20050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75 3 00 20050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Специальные расходы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75 3 00 20050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880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Другие общегосударственные вопросы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48,9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48,9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48,9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48,9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48,9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48,9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Национальная оборона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193,8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Мобилизационная и вневойсковая подготовка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193,8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193,8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193,8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193,8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193,8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193,8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140,0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140,0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01 1 00 00000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01 1 01 00000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11,2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Сельское хозяйство и рыболовство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11,2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14329,0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Жилищное хозяйство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386,0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386,0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Подпрограмма «Жилищное хозяйство»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01 3 00 00000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386,0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01 3 01 00000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386,0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386,0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384,0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384,0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Благоустройство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13928,8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6674,3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Подпрограмма «Благоустройство»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6674,3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«Уличное освещение»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01 8 01 00000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1168,1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1168,1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1156,1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1156,1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01 8 02 00000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5141,2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5141,2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5141,2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5141,2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01 8 03 00000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115,0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115,0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115,0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115,0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01 8 04 00000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250,0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250,0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250,0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250,0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center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Муниципальная программа «Развитие сельского хозяйства и регулирование рынков сельскохозяйственной продукции, сырья, продовольствия в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02 0 00 00000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1542,2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center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Подпрограмма «Комплексное развитие сельских территорий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02 1 00 00000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1542,2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center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Основное мероприятие «Организация пешеходного тротуара в с. Бабстово»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02 1 02 00000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1542,2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center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Реализация мероприятий по обеспечению комплексного развития сельских территорий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 1 02 L5760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1542,2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center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 1 02 L5760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1542,2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center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 1 02 L5760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1542,2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5712,2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 0 F2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5712,2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Реализация программ формирования современной городской среды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5712,2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5712,2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5712,2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Другие вопросы в области жилищно-коммунального хозяйства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14,2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83 0 00 00000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br w:type="page"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br w:type="page"/>
              <w:t>- подвоза питьевой воды;</w:t>
            </w: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br w:type="page"/>
              <w:t>- поставка населению бытового газа в баллонах.</w:t>
            </w: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br w:type="page"/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83 9 00 00000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14,2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Культура,  кинематография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164,0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lastRenderedPageBreak/>
              <w:t>Культура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164,0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164,0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Подпрограмма «Культура»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01 4 00 00000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164,0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01 4 01 00000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64,0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Сохранение и популяризация объектов культурного наследия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64,0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64,0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64,0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01 4 02 00000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Социальная политика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157,0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157,0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157,0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Подпрограмма «Пенсионное обеспечение»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01 5 00 00000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157,0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01 5 01 00000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157,0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157,0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157,0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Публичные нормативные социальные выплаты гражданам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157,0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Физическая культура и спорт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120,0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Физическая культура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1C2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120,0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Подпрограмма «Физическая культура»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01 6 00 00000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hideMark/>
          </w:tcPr>
          <w:p w:rsidR="002470F6" w:rsidRPr="0003142B" w:rsidRDefault="002470F6" w:rsidP="00422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01 6 01 00000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120,0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9846,1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Прочие межбюджетные трансферты общего характера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9846,1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9846,1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01 7 00 00000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9846,1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01 7 01 00000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1375,7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1375,7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1375,7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1375,7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01 7 02 00000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8021,1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8021,1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8021,1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8021,1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</w:t>
            </w: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самоуправления в соответствии с жилищным законодательством»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01 7 03 00000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56,4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56,4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56,4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56,4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01 7 05 00000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267,6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Составление и рассмотрение проекта бюджета поселения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267,6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267,6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267,6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01 7 07 00000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56,5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56,5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56,5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56,5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01 7 08 00000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68,8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внешнего муниципального финансового контроля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68,8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68,8</w:t>
            </w:r>
          </w:p>
        </w:tc>
      </w:tr>
      <w:tr w:rsidR="002470F6" w:rsidRPr="0003142B" w:rsidTr="00165051">
        <w:trPr>
          <w:trHeight w:val="317"/>
        </w:trPr>
        <w:tc>
          <w:tcPr>
            <w:tcW w:w="4678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33" w:type="dxa"/>
            <w:shd w:val="clear" w:color="auto" w:fill="auto"/>
            <w:vAlign w:val="bottom"/>
            <w:hideMark/>
          </w:tcPr>
          <w:p w:rsidR="002470F6" w:rsidRPr="0003142B" w:rsidRDefault="002470F6" w:rsidP="00422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68,8»;</w:t>
            </w:r>
          </w:p>
        </w:tc>
      </w:tr>
    </w:tbl>
    <w:p w:rsidR="006F1CD0" w:rsidRPr="0003142B" w:rsidRDefault="00171F4E" w:rsidP="00883F10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3C4EA5"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6F1CD0"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>) приложение 9 изложить в следующей редакции:</w:t>
      </w:r>
    </w:p>
    <w:p w:rsidR="00FC2B8E" w:rsidRPr="0003142B" w:rsidRDefault="006F1CD0" w:rsidP="00FC2B8E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3142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FC2B8E" w:rsidRPr="0003142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9</w:t>
      </w:r>
    </w:p>
    <w:p w:rsidR="00FC2B8E" w:rsidRPr="0003142B" w:rsidRDefault="00FC2B8E" w:rsidP="00FC2B8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3142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  <w:r w:rsidR="00CD7A59" w:rsidRPr="0003142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03142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 30.11.2022 № 243</w:t>
      </w:r>
    </w:p>
    <w:p w:rsidR="00FC2B8E" w:rsidRPr="0003142B" w:rsidRDefault="00FC2B8E" w:rsidP="00165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03142B" w:rsidRDefault="00FC2B8E" w:rsidP="00165051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бюджета сельского поселения на 2023 год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50"/>
        <w:gridCol w:w="2033"/>
        <w:gridCol w:w="858"/>
        <w:gridCol w:w="1398"/>
      </w:tblGrid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ЦСР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ВР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Сумма (тыс.руб.)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440" w:type="dxa"/>
            <w:shd w:val="clear" w:color="auto" w:fill="auto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960" w:type="dxa"/>
            <w:shd w:val="clear" w:color="auto" w:fill="auto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480" w:type="dxa"/>
            <w:shd w:val="clear" w:color="auto" w:fill="auto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lastRenderedPageBreak/>
              <w:t>ВСЕГО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36835,0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Программное направление деятельности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03142B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24741,9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03142B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17487,4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01 1 00 00000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140,0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01 1 01 00000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140,0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140,0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140,0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140,0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Подпрограмма «Жилищное хозяйство»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01 3 00 00000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AA3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38</w:t>
            </w:r>
            <w:r w:rsidR="006E2859"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01 3 01 00000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  <w:r w:rsidR="006E2AA3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</w:t>
            </w: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AA3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38</w:t>
            </w:r>
            <w:r w:rsidR="006E2859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AA3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38</w:t>
            </w:r>
            <w:r w:rsidR="006E2859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AA3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38</w:t>
            </w:r>
            <w:r w:rsidR="006E2859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Подпрограмма «Культура»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01 4 00 00000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164,0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01 4 01 00000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64,0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Сохранение и популяризация объектов культурного наследия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64,0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64,0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64,0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01 4 02 00000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Подпрограмма «Пенсионное обеспечение»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01 5 00 00000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157,0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Основное мероприятие «Доплаты к пенсиям государственных служащих субъектов Российской </w:t>
            </w: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Федерации и муниципальных служащих»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01 5 01 00000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157,0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Доплаты к пенсиям муниципальных служащих муниципального образования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157,0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Социальное обеспечение и иные выплаты населению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1480" w:type="dxa"/>
            <w:shd w:val="clear" w:color="auto" w:fill="auto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157,0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Публичные нормативные социальные выплаты гражданам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1480" w:type="dxa"/>
            <w:shd w:val="clear" w:color="auto" w:fill="auto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157,0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Подпрограмма «Физическая культура»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01 6 00 00000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120,0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01 6 01 00000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01 7 00 00000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9846,1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1375,7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1375,7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1375,7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1375,7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01 7 02 00000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8021,1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8021,1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8021,1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8021,1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01 7 03 00000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56,4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56,4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56,4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56,4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</w:t>
            </w: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утверждение отчета об исполнении бюджета поселения»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01 7 05 00000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267,6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Составление и рассмотрение проекта бюджета поселения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267,6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267,6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267,6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01 7 07 00000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56,5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960" w:type="dxa"/>
            <w:shd w:val="clear" w:color="auto" w:fill="auto"/>
            <w:hideMark/>
          </w:tcPr>
          <w:p w:rsidR="006E2859" w:rsidRPr="0003142B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56,5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56,5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56,5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01 7 08 00000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68,8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внешнего муниципального финансового контроля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68,8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68,8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68,8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Подпрограмма «Благоустройство»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01 8 00 00000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03142B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6674,3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«Уличное освещение»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AA3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  <w:r w:rsidR="006E2859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68,1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AA3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  <w:r w:rsidR="006E2859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68,1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AA3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  <w:r w:rsidR="006E2859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56,1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AA3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  <w:r w:rsidR="006E2859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56,1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01 8 02 00000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03142B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5141,2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03142B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5141,2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03142B" w:rsidP="006E2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5141,2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03142B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5141,2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01 8 03 00000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AA3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115</w:t>
            </w:r>
            <w:r w:rsidR="006E2859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AA3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115</w:t>
            </w:r>
            <w:r w:rsidR="006E2859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AA3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115</w:t>
            </w:r>
            <w:r w:rsidR="006E2859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AA3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115</w:t>
            </w:r>
            <w:r w:rsidR="006E2859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01 8 04 00000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250,0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250,0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250,0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Иные закупки товаров, работ и услуг для обеспечения </w:t>
            </w: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01 8 04 00590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250,0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lastRenderedPageBreak/>
              <w:t>Муниципальная программа «Развитие сельского хозяйства и регулирование рынков сельскохозяйственной продукции, сырья, продовольствия в Еврейской автономной области»</w:t>
            </w:r>
          </w:p>
        </w:tc>
        <w:tc>
          <w:tcPr>
            <w:tcW w:w="2440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02 0 00 00000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1542,</w:t>
            </w:r>
            <w:r w:rsidR="005A1DBF"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Подпрограмма «Комплексное развитие сельских территорий Еврейской автономной области»</w:t>
            </w:r>
          </w:p>
        </w:tc>
        <w:tc>
          <w:tcPr>
            <w:tcW w:w="2440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02 1 00 00000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1542,</w:t>
            </w:r>
            <w:r w:rsidR="005A1DBF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«Организация пешеходного тротуара в с. Бабстово»</w:t>
            </w:r>
          </w:p>
        </w:tc>
        <w:tc>
          <w:tcPr>
            <w:tcW w:w="2440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02 1 02 00000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1542,</w:t>
            </w:r>
            <w:r w:rsidR="005A1DBF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Реализация мероприятий по обеспечению комплексного развития сельских территорий</w:t>
            </w:r>
          </w:p>
        </w:tc>
        <w:tc>
          <w:tcPr>
            <w:tcW w:w="2440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 1 02 L5760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1542,</w:t>
            </w:r>
            <w:r w:rsidR="005A1DBF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 1 02 L5760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1542,</w:t>
            </w:r>
            <w:r w:rsidR="005A1DBF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02 1 02 L5760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1542,</w:t>
            </w:r>
            <w:r w:rsidR="005A1DBF"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Муниципальная программа «Формирование современной городской среды на территории села Бабстово, муниципального образования «Бабстовское сельское поселение»Ленинского муниципального района Еврейской автономной области»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03 0 00 00000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5712,2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 0 F2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5712,2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Реализация программ формирования современной городской среды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5712,2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5712,2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5712,2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Непрограммное направление деятельности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03142B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12093,1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2473,2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Высшее должностное лицо муниципального образования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71 1 00 00000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2473,2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2473,2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2473,2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2473,2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72 0 00 00000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03142B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9055,5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03142B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8797,2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03142B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6907,2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03142B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6907,2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03142B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6907,2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1890,0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1724,0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1724,0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160,0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Исполнение судебных актов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830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150,0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258,3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11,2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4,4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4,4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4,4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193,8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193,8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193,8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48,9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72 2 00 59300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48,9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48,9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Обеспечение деятельности избирательной комиссии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75 0 00 00000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550,2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Обеспечение деятельности избирательных комиссий муниципальных образований Ленинского муниципального района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75 3 00 00000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550,2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Проведение выборов и референдумов в законодательные (представительные) органы местного самоуправления 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500,0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500,0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Специальные расходы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880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500,0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hideMark/>
          </w:tcPr>
          <w:p w:rsidR="006E2859" w:rsidRPr="0003142B" w:rsidRDefault="006E2859" w:rsidP="00CD7A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Информирование избирателей Еврейской автономной области с использованием программного обеспечения "Мобильный УИК" при подготовке выборов в органы местного самоуправления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75 3 00 20050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75 3 00 20050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Специальные расходы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75 3 00 20050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880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50,2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83 0 00 00000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14,2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 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пользования;- подвоза питьевой воды;- поставка населению бытового газа в баллонах.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83 9 00 00000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14,2</w:t>
            </w:r>
          </w:p>
        </w:tc>
      </w:tr>
      <w:tr w:rsidR="006E2859" w:rsidRPr="0003142B" w:rsidTr="00165051">
        <w:trPr>
          <w:trHeight w:val="317"/>
        </w:trPr>
        <w:tc>
          <w:tcPr>
            <w:tcW w:w="62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6E2859" w:rsidRPr="0003142B" w:rsidRDefault="006E2859" w:rsidP="006E28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3142B">
              <w:rPr>
                <w:rFonts w:ascii="Times New Roman" w:eastAsia="Times New Roman" w:hAnsi="Times New Roman" w:cs="Times New Roman"/>
                <w:color w:val="000000" w:themeColor="text1"/>
              </w:rPr>
              <w:t>14,2».</w:t>
            </w:r>
          </w:p>
        </w:tc>
      </w:tr>
    </w:tbl>
    <w:p w:rsidR="00FA74DC" w:rsidRPr="0003142B" w:rsidRDefault="00FA74DC" w:rsidP="00883F10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3142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 Настоящее решение опубликовать в «</w:t>
      </w:r>
      <w:r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Информационном бюллетене</w:t>
      </w:r>
      <w:r w:rsidRPr="0003142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Бабстовского сельского поселения.</w:t>
      </w:r>
    </w:p>
    <w:p w:rsidR="00FA74DC" w:rsidRPr="0003142B" w:rsidRDefault="00FA74DC" w:rsidP="00883F10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>3. Настоящее решение вступает в силу после дня его официального опубликования</w:t>
      </w:r>
      <w:r w:rsidRPr="0003142B">
        <w:rPr>
          <w:rFonts w:ascii="Times New Roman" w:hAnsi="Times New Roman" w:cs="Times New Roman"/>
          <w:color w:val="000000" w:themeColor="text1"/>
          <w:szCs w:val="28"/>
        </w:rPr>
        <w:t>.</w:t>
      </w:r>
    </w:p>
    <w:p w:rsidR="00FA74DC" w:rsidRPr="0003142B" w:rsidRDefault="00FA74DC" w:rsidP="00FA74DC">
      <w:pPr>
        <w:tabs>
          <w:tab w:val="left" w:pos="8449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FA74DC" w:rsidRPr="0003142B" w:rsidRDefault="00FA74DC" w:rsidP="00FA74DC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021FB" w:rsidRPr="00165051" w:rsidRDefault="00FA74DC" w:rsidP="00165051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сельского поселения </w:t>
      </w:r>
      <w:r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03142B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В.В. Фарафонтов </w:t>
      </w:r>
    </w:p>
    <w:sectPr w:rsidR="00B021FB" w:rsidRPr="00165051" w:rsidSect="00165051">
      <w:head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6D74" w:rsidRDefault="00436D74" w:rsidP="00FA1D3F">
      <w:pPr>
        <w:spacing w:after="0" w:line="240" w:lineRule="auto"/>
      </w:pPr>
      <w:r>
        <w:separator/>
      </w:r>
    </w:p>
  </w:endnote>
  <w:endnote w:type="continuationSeparator" w:id="1">
    <w:p w:rsidR="00436D74" w:rsidRDefault="00436D74" w:rsidP="00FA1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6D74" w:rsidRDefault="00436D74" w:rsidP="00FA1D3F">
      <w:pPr>
        <w:spacing w:after="0" w:line="240" w:lineRule="auto"/>
      </w:pPr>
      <w:r>
        <w:separator/>
      </w:r>
    </w:p>
  </w:footnote>
  <w:footnote w:type="continuationSeparator" w:id="1">
    <w:p w:rsidR="00436D74" w:rsidRDefault="00436D74" w:rsidP="00FA1D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EA5" w:rsidRDefault="003C4EA5">
    <w:pPr>
      <w:pStyle w:val="a3"/>
      <w:jc w:val="center"/>
    </w:pPr>
  </w:p>
  <w:p w:rsidR="003C4EA5" w:rsidRDefault="003C4EA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95EE8"/>
    <w:multiLevelType w:val="hybridMultilevel"/>
    <w:tmpl w:val="24C031CC"/>
    <w:lvl w:ilvl="0" w:tplc="581EC8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DB2782"/>
    <w:multiLevelType w:val="hybridMultilevel"/>
    <w:tmpl w:val="62364EC0"/>
    <w:lvl w:ilvl="0" w:tplc="C644C44E">
      <w:start w:val="1"/>
      <w:numFmt w:val="decimal"/>
      <w:lvlText w:val="%1."/>
      <w:lvlJc w:val="left"/>
      <w:pPr>
        <w:ind w:left="1714" w:hanging="1005"/>
      </w:pPr>
      <w:rPr>
        <w:rFonts w:eastAsiaTheme="minorHAnsi" w:cstheme="minorBid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5824D4D"/>
    <w:multiLevelType w:val="hybridMultilevel"/>
    <w:tmpl w:val="24C031CC"/>
    <w:lvl w:ilvl="0" w:tplc="581EC8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1F6034D"/>
    <w:multiLevelType w:val="hybridMultilevel"/>
    <w:tmpl w:val="690200B0"/>
    <w:lvl w:ilvl="0" w:tplc="2686343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5">
    <w:nsid w:val="747A4458"/>
    <w:multiLevelType w:val="hybridMultilevel"/>
    <w:tmpl w:val="FA16DEFC"/>
    <w:lvl w:ilvl="0" w:tplc="89E0B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4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5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C2B8E"/>
    <w:rsid w:val="0003142B"/>
    <w:rsid w:val="000340E7"/>
    <w:rsid w:val="00035F97"/>
    <w:rsid w:val="000541B7"/>
    <w:rsid w:val="000545B2"/>
    <w:rsid w:val="00073F86"/>
    <w:rsid w:val="00082D7B"/>
    <w:rsid w:val="000B6A1C"/>
    <w:rsid w:val="001036A5"/>
    <w:rsid w:val="0014257B"/>
    <w:rsid w:val="00165051"/>
    <w:rsid w:val="00171F4E"/>
    <w:rsid w:val="001A5994"/>
    <w:rsid w:val="001B171D"/>
    <w:rsid w:val="001D1DB2"/>
    <w:rsid w:val="002470F6"/>
    <w:rsid w:val="003B7A77"/>
    <w:rsid w:val="003C4EA5"/>
    <w:rsid w:val="003D64E8"/>
    <w:rsid w:val="003F2780"/>
    <w:rsid w:val="003F2F9E"/>
    <w:rsid w:val="003F7F0B"/>
    <w:rsid w:val="00406968"/>
    <w:rsid w:val="004202E5"/>
    <w:rsid w:val="00421B6B"/>
    <w:rsid w:val="00422EE0"/>
    <w:rsid w:val="00436D74"/>
    <w:rsid w:val="004450AD"/>
    <w:rsid w:val="00465422"/>
    <w:rsid w:val="004B552F"/>
    <w:rsid w:val="004F0CB8"/>
    <w:rsid w:val="00510330"/>
    <w:rsid w:val="005A1DBF"/>
    <w:rsid w:val="005B2D25"/>
    <w:rsid w:val="005F2156"/>
    <w:rsid w:val="00602449"/>
    <w:rsid w:val="00616192"/>
    <w:rsid w:val="006351D7"/>
    <w:rsid w:val="00656C9F"/>
    <w:rsid w:val="006704DC"/>
    <w:rsid w:val="006C5E57"/>
    <w:rsid w:val="006E2859"/>
    <w:rsid w:val="006E2AA3"/>
    <w:rsid w:val="006F1CD0"/>
    <w:rsid w:val="006F7071"/>
    <w:rsid w:val="00700AB2"/>
    <w:rsid w:val="007242DF"/>
    <w:rsid w:val="00730369"/>
    <w:rsid w:val="00741A7D"/>
    <w:rsid w:val="0075109C"/>
    <w:rsid w:val="00786A82"/>
    <w:rsid w:val="007920EB"/>
    <w:rsid w:val="007A7804"/>
    <w:rsid w:val="007D1EF9"/>
    <w:rsid w:val="007F788E"/>
    <w:rsid w:val="008078CB"/>
    <w:rsid w:val="0081210D"/>
    <w:rsid w:val="00852084"/>
    <w:rsid w:val="00883F10"/>
    <w:rsid w:val="008A37CC"/>
    <w:rsid w:val="009057A2"/>
    <w:rsid w:val="009235C5"/>
    <w:rsid w:val="009476E0"/>
    <w:rsid w:val="00954D9B"/>
    <w:rsid w:val="00986E3D"/>
    <w:rsid w:val="00994E03"/>
    <w:rsid w:val="00996C25"/>
    <w:rsid w:val="009A2A81"/>
    <w:rsid w:val="009C1240"/>
    <w:rsid w:val="009E0C2A"/>
    <w:rsid w:val="00A77C34"/>
    <w:rsid w:val="00A81D34"/>
    <w:rsid w:val="00A97909"/>
    <w:rsid w:val="00AA2689"/>
    <w:rsid w:val="00AC2753"/>
    <w:rsid w:val="00AE5819"/>
    <w:rsid w:val="00B021FB"/>
    <w:rsid w:val="00B11AAC"/>
    <w:rsid w:val="00B2076F"/>
    <w:rsid w:val="00B64249"/>
    <w:rsid w:val="00B731D0"/>
    <w:rsid w:val="00BC36AC"/>
    <w:rsid w:val="00C00B27"/>
    <w:rsid w:val="00C142B5"/>
    <w:rsid w:val="00C83620"/>
    <w:rsid w:val="00C9156C"/>
    <w:rsid w:val="00C951BA"/>
    <w:rsid w:val="00CD6F5F"/>
    <w:rsid w:val="00CD7A59"/>
    <w:rsid w:val="00D04790"/>
    <w:rsid w:val="00D25F65"/>
    <w:rsid w:val="00D85FD9"/>
    <w:rsid w:val="00DC6B5D"/>
    <w:rsid w:val="00DE5D28"/>
    <w:rsid w:val="00DF5D64"/>
    <w:rsid w:val="00E26CCD"/>
    <w:rsid w:val="00E33DF1"/>
    <w:rsid w:val="00E35344"/>
    <w:rsid w:val="00E72AA8"/>
    <w:rsid w:val="00E845D6"/>
    <w:rsid w:val="00ED525C"/>
    <w:rsid w:val="00EF5F9C"/>
    <w:rsid w:val="00F17FB2"/>
    <w:rsid w:val="00F6151E"/>
    <w:rsid w:val="00FA1D3F"/>
    <w:rsid w:val="00FA74DC"/>
    <w:rsid w:val="00FB2692"/>
    <w:rsid w:val="00FC2B8E"/>
    <w:rsid w:val="00FE64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n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D3F"/>
  </w:style>
  <w:style w:type="paragraph" w:styleId="1">
    <w:name w:val="heading 1"/>
    <w:basedOn w:val="a"/>
    <w:next w:val="a"/>
    <w:link w:val="10"/>
    <w:uiPriority w:val="99"/>
    <w:qFormat/>
    <w:rsid w:val="00FC2B8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FC2B8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FC2B8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FC2B8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FC2B8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FC2B8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C2B8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FC2B8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FC2B8E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FC2B8E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FC2B8E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FC2B8E"/>
    <w:rPr>
      <w:rFonts w:ascii="Times New Roman" w:eastAsia="Times New Roman" w:hAnsi="Times New Roman" w:cs="Times New Roman"/>
      <w:b/>
      <w:bCs/>
    </w:rPr>
  </w:style>
  <w:style w:type="paragraph" w:styleId="a3">
    <w:name w:val="header"/>
    <w:basedOn w:val="a"/>
    <w:link w:val="a4"/>
    <w:uiPriority w:val="99"/>
    <w:unhideWhenUsed/>
    <w:rsid w:val="00FC2B8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FC2B8E"/>
    <w:rPr>
      <w:rFonts w:eastAsiaTheme="minorHAnsi"/>
      <w:lang w:eastAsia="en-US"/>
    </w:rPr>
  </w:style>
  <w:style w:type="paragraph" w:styleId="31">
    <w:name w:val="Body Text 3"/>
    <w:basedOn w:val="a"/>
    <w:link w:val="32"/>
    <w:uiPriority w:val="99"/>
    <w:rsid w:val="00FC2B8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C2B8E"/>
    <w:rPr>
      <w:rFonts w:ascii="Times New Roman" w:eastAsia="Times New Roman" w:hAnsi="Times New Roman" w:cs="Times New Roman"/>
      <w:sz w:val="16"/>
      <w:szCs w:val="16"/>
    </w:rPr>
  </w:style>
  <w:style w:type="paragraph" w:styleId="a5">
    <w:name w:val="Body Text"/>
    <w:basedOn w:val="a"/>
    <w:link w:val="a6"/>
    <w:uiPriority w:val="99"/>
    <w:unhideWhenUsed/>
    <w:rsid w:val="00FC2B8E"/>
    <w:pPr>
      <w:spacing w:after="120"/>
    </w:pPr>
    <w:rPr>
      <w:rFonts w:eastAsiaTheme="minorHAnsi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FC2B8E"/>
    <w:rPr>
      <w:rFonts w:eastAsiaTheme="minorHAnsi"/>
      <w:lang w:eastAsia="en-US"/>
    </w:rPr>
  </w:style>
  <w:style w:type="paragraph" w:styleId="a7">
    <w:name w:val="Title"/>
    <w:basedOn w:val="a"/>
    <w:link w:val="a8"/>
    <w:qFormat/>
    <w:rsid w:val="00FC2B8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FC2B8E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FC2B8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9">
    <w:name w:val="Normal (Web)"/>
    <w:aliases w:val="Обычный (Web)"/>
    <w:basedOn w:val="a"/>
    <w:rsid w:val="00FC2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qFormat/>
    <w:rsid w:val="00FC2B8E"/>
    <w:rPr>
      <w:b/>
      <w:bCs/>
    </w:rPr>
  </w:style>
  <w:style w:type="character" w:styleId="ab">
    <w:name w:val="Hyperlink"/>
    <w:basedOn w:val="a0"/>
    <w:uiPriority w:val="99"/>
    <w:rsid w:val="00FC2B8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FC2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rsid w:val="00FC2B8E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99"/>
    <w:qFormat/>
    <w:rsid w:val="00FC2B8E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FC2B8E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FC2B8E"/>
    <w:rPr>
      <w:sz w:val="16"/>
      <w:szCs w:val="16"/>
    </w:rPr>
  </w:style>
  <w:style w:type="character" w:customStyle="1" w:styleId="TitleChar">
    <w:name w:val="Title Char"/>
    <w:uiPriority w:val="99"/>
    <w:locked/>
    <w:rsid w:val="00FC2B8E"/>
    <w:rPr>
      <w:b/>
      <w:sz w:val="28"/>
    </w:rPr>
  </w:style>
  <w:style w:type="character" w:customStyle="1" w:styleId="11">
    <w:name w:val="Название Знак1"/>
    <w:basedOn w:val="a0"/>
    <w:uiPriority w:val="99"/>
    <w:rsid w:val="00FC2B8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FC2B8E"/>
    <w:rPr>
      <w:rFonts w:cs="Times New Roman"/>
    </w:rPr>
  </w:style>
  <w:style w:type="paragraph" w:customStyle="1" w:styleId="ConsPlusTitle">
    <w:name w:val="ConsPlusTitle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FC2B8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FC2B8E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FC2B8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FC2B8E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FC2B8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FC2B8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FC2B8E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FC2B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FC2B8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FC2B8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FC2B8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FC2B8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FC2B8E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FC2B8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FC2B8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FC2B8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FC2B8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FC2B8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FC2B8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FC2B8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FC2B8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FC2B8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FC2B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FC2B8E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FC2B8E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FC2B8E"/>
  </w:style>
  <w:style w:type="table" w:customStyle="1" w:styleId="14">
    <w:name w:val="Сетка таблицы1"/>
    <w:basedOn w:val="a1"/>
    <w:next w:val="af4"/>
    <w:uiPriority w:val="59"/>
    <w:rsid w:val="00FC2B8E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Нет списка1"/>
    <w:next w:val="a2"/>
    <w:uiPriority w:val="99"/>
    <w:semiHidden/>
    <w:unhideWhenUsed/>
    <w:rsid w:val="00FC2B8E"/>
  </w:style>
  <w:style w:type="table" w:customStyle="1" w:styleId="26">
    <w:name w:val="Сетка таблицы2"/>
    <w:basedOn w:val="a1"/>
    <w:next w:val="af4"/>
    <w:uiPriority w:val="59"/>
    <w:rsid w:val="00FC2B8E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FC2B8E"/>
  </w:style>
  <w:style w:type="character" w:customStyle="1" w:styleId="610">
    <w:name w:val="Знак Знак61"/>
    <w:basedOn w:val="a0"/>
    <w:uiPriority w:val="99"/>
    <w:locked/>
    <w:rsid w:val="00FC2B8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FC2B8E"/>
    <w:rPr>
      <w:rFonts w:ascii="Arial" w:eastAsia="Times New Roman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FC2B8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FC2B8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FC2B8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1"/>
    <w:qFormat/>
    <w:rsid w:val="00FC2B8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numbering" w:customStyle="1" w:styleId="35">
    <w:name w:val="Нет списка3"/>
    <w:next w:val="a2"/>
    <w:uiPriority w:val="99"/>
    <w:semiHidden/>
    <w:unhideWhenUsed/>
    <w:rsid w:val="00FC2B8E"/>
  </w:style>
  <w:style w:type="numbering" w:customStyle="1" w:styleId="110">
    <w:name w:val="Нет списка11"/>
    <w:next w:val="a2"/>
    <w:uiPriority w:val="99"/>
    <w:semiHidden/>
    <w:unhideWhenUsed/>
    <w:rsid w:val="00FC2B8E"/>
  </w:style>
  <w:style w:type="numbering" w:customStyle="1" w:styleId="210">
    <w:name w:val="Нет списка21"/>
    <w:next w:val="a2"/>
    <w:uiPriority w:val="99"/>
    <w:semiHidden/>
    <w:unhideWhenUsed/>
    <w:rsid w:val="00FC2B8E"/>
  </w:style>
  <w:style w:type="paragraph" w:customStyle="1" w:styleId="28">
    <w:name w:val="Знак2"/>
    <w:basedOn w:val="a"/>
    <w:rsid w:val="00FC2B8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FC2B8E"/>
  </w:style>
  <w:style w:type="table" w:customStyle="1" w:styleId="36">
    <w:name w:val="Сетка таблицы3"/>
    <w:basedOn w:val="a1"/>
    <w:next w:val="af4"/>
    <w:uiPriority w:val="99"/>
    <w:rsid w:val="00FC2B8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2">
    <w:name w:val="Нет списка4"/>
    <w:next w:val="a2"/>
    <w:uiPriority w:val="99"/>
    <w:semiHidden/>
    <w:unhideWhenUsed/>
    <w:rsid w:val="00FC2B8E"/>
  </w:style>
  <w:style w:type="numbering" w:customStyle="1" w:styleId="51">
    <w:name w:val="Нет списка5"/>
    <w:next w:val="a2"/>
    <w:uiPriority w:val="99"/>
    <w:semiHidden/>
    <w:unhideWhenUsed/>
    <w:rsid w:val="00FC2B8E"/>
  </w:style>
  <w:style w:type="numbering" w:customStyle="1" w:styleId="120">
    <w:name w:val="Нет списка12"/>
    <w:next w:val="a2"/>
    <w:uiPriority w:val="99"/>
    <w:semiHidden/>
    <w:unhideWhenUsed/>
    <w:rsid w:val="00FC2B8E"/>
  </w:style>
  <w:style w:type="numbering" w:customStyle="1" w:styleId="220">
    <w:name w:val="Нет списка22"/>
    <w:next w:val="a2"/>
    <w:uiPriority w:val="99"/>
    <w:semiHidden/>
    <w:unhideWhenUsed/>
    <w:rsid w:val="00FC2B8E"/>
  </w:style>
  <w:style w:type="numbering" w:customStyle="1" w:styleId="320">
    <w:name w:val="Нет списка32"/>
    <w:next w:val="a2"/>
    <w:uiPriority w:val="99"/>
    <w:semiHidden/>
    <w:unhideWhenUsed/>
    <w:rsid w:val="00FC2B8E"/>
  </w:style>
  <w:style w:type="numbering" w:customStyle="1" w:styleId="410">
    <w:name w:val="Нет списка41"/>
    <w:next w:val="a2"/>
    <w:uiPriority w:val="99"/>
    <w:semiHidden/>
    <w:unhideWhenUsed/>
    <w:rsid w:val="00FC2B8E"/>
  </w:style>
  <w:style w:type="numbering" w:customStyle="1" w:styleId="111">
    <w:name w:val="Нет списка111"/>
    <w:next w:val="a2"/>
    <w:uiPriority w:val="99"/>
    <w:semiHidden/>
    <w:unhideWhenUsed/>
    <w:rsid w:val="00FC2B8E"/>
  </w:style>
  <w:style w:type="numbering" w:customStyle="1" w:styleId="112">
    <w:name w:val="Нет списка112"/>
    <w:next w:val="a2"/>
    <w:uiPriority w:val="99"/>
    <w:semiHidden/>
    <w:unhideWhenUsed/>
    <w:rsid w:val="00FC2B8E"/>
  </w:style>
  <w:style w:type="numbering" w:customStyle="1" w:styleId="211">
    <w:name w:val="Нет списка211"/>
    <w:next w:val="a2"/>
    <w:uiPriority w:val="99"/>
    <w:semiHidden/>
    <w:unhideWhenUsed/>
    <w:rsid w:val="00FC2B8E"/>
  </w:style>
  <w:style w:type="numbering" w:customStyle="1" w:styleId="311">
    <w:name w:val="Нет списка311"/>
    <w:next w:val="a2"/>
    <w:uiPriority w:val="99"/>
    <w:semiHidden/>
    <w:unhideWhenUsed/>
    <w:rsid w:val="00FC2B8E"/>
  </w:style>
  <w:style w:type="numbering" w:customStyle="1" w:styleId="510">
    <w:name w:val="Нет списка51"/>
    <w:next w:val="a2"/>
    <w:uiPriority w:val="99"/>
    <w:semiHidden/>
    <w:unhideWhenUsed/>
    <w:rsid w:val="00FC2B8E"/>
  </w:style>
  <w:style w:type="numbering" w:customStyle="1" w:styleId="121">
    <w:name w:val="Нет списка121"/>
    <w:next w:val="a2"/>
    <w:uiPriority w:val="99"/>
    <w:semiHidden/>
    <w:unhideWhenUsed/>
    <w:rsid w:val="00FC2B8E"/>
  </w:style>
  <w:style w:type="numbering" w:customStyle="1" w:styleId="411">
    <w:name w:val="Нет списка411"/>
    <w:next w:val="a2"/>
    <w:uiPriority w:val="99"/>
    <w:semiHidden/>
    <w:unhideWhenUsed/>
    <w:rsid w:val="00FC2B8E"/>
  </w:style>
  <w:style w:type="numbering" w:customStyle="1" w:styleId="62">
    <w:name w:val="Нет списка6"/>
    <w:next w:val="a2"/>
    <w:uiPriority w:val="99"/>
    <w:semiHidden/>
    <w:unhideWhenUsed/>
    <w:rsid w:val="00FC2B8E"/>
  </w:style>
  <w:style w:type="numbering" w:customStyle="1" w:styleId="130">
    <w:name w:val="Нет списка13"/>
    <w:next w:val="a2"/>
    <w:uiPriority w:val="99"/>
    <w:semiHidden/>
    <w:unhideWhenUsed/>
    <w:rsid w:val="00FC2B8E"/>
  </w:style>
  <w:style w:type="numbering" w:customStyle="1" w:styleId="230">
    <w:name w:val="Нет списка23"/>
    <w:next w:val="a2"/>
    <w:uiPriority w:val="99"/>
    <w:semiHidden/>
    <w:unhideWhenUsed/>
    <w:rsid w:val="00FC2B8E"/>
  </w:style>
  <w:style w:type="numbering" w:customStyle="1" w:styleId="330">
    <w:name w:val="Нет списка33"/>
    <w:next w:val="a2"/>
    <w:uiPriority w:val="99"/>
    <w:semiHidden/>
    <w:unhideWhenUsed/>
    <w:rsid w:val="00FC2B8E"/>
  </w:style>
  <w:style w:type="numbering" w:customStyle="1" w:styleId="113">
    <w:name w:val="Нет списка113"/>
    <w:next w:val="a2"/>
    <w:uiPriority w:val="99"/>
    <w:semiHidden/>
    <w:unhideWhenUsed/>
    <w:rsid w:val="00FC2B8E"/>
  </w:style>
  <w:style w:type="numbering" w:customStyle="1" w:styleId="212">
    <w:name w:val="Нет списка212"/>
    <w:next w:val="a2"/>
    <w:uiPriority w:val="99"/>
    <w:semiHidden/>
    <w:unhideWhenUsed/>
    <w:rsid w:val="00FC2B8E"/>
  </w:style>
  <w:style w:type="numbering" w:customStyle="1" w:styleId="312">
    <w:name w:val="Нет списка312"/>
    <w:next w:val="a2"/>
    <w:uiPriority w:val="99"/>
    <w:semiHidden/>
    <w:unhideWhenUsed/>
    <w:rsid w:val="00FC2B8E"/>
  </w:style>
  <w:style w:type="numbering" w:customStyle="1" w:styleId="420">
    <w:name w:val="Нет списка42"/>
    <w:next w:val="a2"/>
    <w:uiPriority w:val="99"/>
    <w:semiHidden/>
    <w:unhideWhenUsed/>
    <w:rsid w:val="00FC2B8E"/>
  </w:style>
  <w:style w:type="numbering" w:customStyle="1" w:styleId="52">
    <w:name w:val="Нет списка52"/>
    <w:next w:val="a2"/>
    <w:uiPriority w:val="99"/>
    <w:semiHidden/>
    <w:unhideWhenUsed/>
    <w:rsid w:val="00FC2B8E"/>
  </w:style>
  <w:style w:type="numbering" w:customStyle="1" w:styleId="122">
    <w:name w:val="Нет списка122"/>
    <w:next w:val="a2"/>
    <w:uiPriority w:val="99"/>
    <w:semiHidden/>
    <w:unhideWhenUsed/>
    <w:rsid w:val="00FC2B8E"/>
  </w:style>
  <w:style w:type="numbering" w:customStyle="1" w:styleId="221">
    <w:name w:val="Нет списка221"/>
    <w:next w:val="a2"/>
    <w:uiPriority w:val="99"/>
    <w:semiHidden/>
    <w:unhideWhenUsed/>
    <w:rsid w:val="00FC2B8E"/>
  </w:style>
  <w:style w:type="numbering" w:customStyle="1" w:styleId="321">
    <w:name w:val="Нет списка321"/>
    <w:next w:val="a2"/>
    <w:uiPriority w:val="99"/>
    <w:semiHidden/>
    <w:unhideWhenUsed/>
    <w:rsid w:val="00FC2B8E"/>
  </w:style>
  <w:style w:type="numbering" w:customStyle="1" w:styleId="412">
    <w:name w:val="Нет списка412"/>
    <w:next w:val="a2"/>
    <w:uiPriority w:val="99"/>
    <w:semiHidden/>
    <w:unhideWhenUsed/>
    <w:rsid w:val="00FC2B8E"/>
  </w:style>
  <w:style w:type="numbering" w:customStyle="1" w:styleId="7">
    <w:name w:val="Нет списка7"/>
    <w:next w:val="a2"/>
    <w:uiPriority w:val="99"/>
    <w:semiHidden/>
    <w:unhideWhenUsed/>
    <w:rsid w:val="00FC2B8E"/>
  </w:style>
  <w:style w:type="numbering" w:customStyle="1" w:styleId="140">
    <w:name w:val="Нет списка14"/>
    <w:next w:val="a2"/>
    <w:uiPriority w:val="99"/>
    <w:semiHidden/>
    <w:unhideWhenUsed/>
    <w:rsid w:val="00FC2B8E"/>
  </w:style>
  <w:style w:type="numbering" w:customStyle="1" w:styleId="240">
    <w:name w:val="Нет списка24"/>
    <w:next w:val="a2"/>
    <w:uiPriority w:val="99"/>
    <w:semiHidden/>
    <w:unhideWhenUsed/>
    <w:rsid w:val="00FC2B8E"/>
  </w:style>
  <w:style w:type="numbering" w:customStyle="1" w:styleId="340">
    <w:name w:val="Нет списка34"/>
    <w:next w:val="a2"/>
    <w:uiPriority w:val="99"/>
    <w:semiHidden/>
    <w:unhideWhenUsed/>
    <w:rsid w:val="00FC2B8E"/>
  </w:style>
  <w:style w:type="numbering" w:customStyle="1" w:styleId="114">
    <w:name w:val="Нет списка114"/>
    <w:next w:val="a2"/>
    <w:uiPriority w:val="99"/>
    <w:semiHidden/>
    <w:unhideWhenUsed/>
    <w:rsid w:val="00FC2B8E"/>
  </w:style>
  <w:style w:type="numbering" w:customStyle="1" w:styleId="213">
    <w:name w:val="Нет списка213"/>
    <w:next w:val="a2"/>
    <w:uiPriority w:val="99"/>
    <w:semiHidden/>
    <w:unhideWhenUsed/>
    <w:rsid w:val="00FC2B8E"/>
  </w:style>
  <w:style w:type="numbering" w:customStyle="1" w:styleId="313">
    <w:name w:val="Нет списка313"/>
    <w:next w:val="a2"/>
    <w:uiPriority w:val="99"/>
    <w:semiHidden/>
    <w:unhideWhenUsed/>
    <w:rsid w:val="00FC2B8E"/>
  </w:style>
  <w:style w:type="numbering" w:customStyle="1" w:styleId="43">
    <w:name w:val="Нет списка43"/>
    <w:next w:val="a2"/>
    <w:uiPriority w:val="99"/>
    <w:semiHidden/>
    <w:unhideWhenUsed/>
    <w:rsid w:val="00FC2B8E"/>
  </w:style>
  <w:style w:type="numbering" w:customStyle="1" w:styleId="53">
    <w:name w:val="Нет списка53"/>
    <w:next w:val="a2"/>
    <w:uiPriority w:val="99"/>
    <w:semiHidden/>
    <w:unhideWhenUsed/>
    <w:rsid w:val="00FC2B8E"/>
  </w:style>
  <w:style w:type="numbering" w:customStyle="1" w:styleId="123">
    <w:name w:val="Нет списка123"/>
    <w:next w:val="a2"/>
    <w:uiPriority w:val="99"/>
    <w:semiHidden/>
    <w:unhideWhenUsed/>
    <w:rsid w:val="00FC2B8E"/>
  </w:style>
  <w:style w:type="numbering" w:customStyle="1" w:styleId="222">
    <w:name w:val="Нет списка222"/>
    <w:next w:val="a2"/>
    <w:uiPriority w:val="99"/>
    <w:semiHidden/>
    <w:unhideWhenUsed/>
    <w:rsid w:val="00FC2B8E"/>
  </w:style>
  <w:style w:type="numbering" w:customStyle="1" w:styleId="322">
    <w:name w:val="Нет списка322"/>
    <w:next w:val="a2"/>
    <w:uiPriority w:val="99"/>
    <w:semiHidden/>
    <w:unhideWhenUsed/>
    <w:rsid w:val="00FC2B8E"/>
  </w:style>
  <w:style w:type="numbering" w:customStyle="1" w:styleId="413">
    <w:name w:val="Нет списка413"/>
    <w:next w:val="a2"/>
    <w:uiPriority w:val="99"/>
    <w:semiHidden/>
    <w:unhideWhenUsed/>
    <w:rsid w:val="00FC2B8E"/>
  </w:style>
  <w:style w:type="paragraph" w:customStyle="1" w:styleId="s1">
    <w:name w:val="s_1"/>
    <w:basedOn w:val="a"/>
    <w:rsid w:val="00FC2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8">
    <w:name w:val="Нет списка8"/>
    <w:next w:val="a2"/>
    <w:uiPriority w:val="99"/>
    <w:semiHidden/>
    <w:unhideWhenUsed/>
    <w:rsid w:val="00FC2B8E"/>
  </w:style>
  <w:style w:type="character" w:customStyle="1" w:styleId="afb">
    <w:name w:val="Цветовое выделение"/>
    <w:uiPriority w:val="99"/>
    <w:rsid w:val="00FC2B8E"/>
    <w:rPr>
      <w:b/>
      <w:bCs/>
      <w:color w:val="26282F"/>
    </w:rPr>
  </w:style>
  <w:style w:type="character" w:customStyle="1" w:styleId="afc">
    <w:name w:val="Гипертекстовая ссылка"/>
    <w:uiPriority w:val="99"/>
    <w:rsid w:val="00FC2B8E"/>
    <w:rPr>
      <w:b w:val="0"/>
      <w:bCs w:val="0"/>
      <w:color w:val="106BBE"/>
    </w:rPr>
  </w:style>
  <w:style w:type="paragraph" w:customStyle="1" w:styleId="afd">
    <w:name w:val="Нормальный (таблица)"/>
    <w:basedOn w:val="a"/>
    <w:next w:val="a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Прижатый влево"/>
    <w:basedOn w:val="a"/>
    <w:next w:val="a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f">
    <w:name w:val="Цветовое выделение для Текст"/>
    <w:uiPriority w:val="99"/>
    <w:rsid w:val="00FC2B8E"/>
    <w:rPr>
      <w:rFonts w:ascii="Times New Roman CYR" w:hAnsi="Times New Roman CYR" w:cs="Times New Roman CYR"/>
    </w:rPr>
  </w:style>
  <w:style w:type="character" w:customStyle="1" w:styleId="aff0">
    <w:name w:val="Основной текст_"/>
    <w:link w:val="16"/>
    <w:rsid w:val="00FC2B8E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16">
    <w:name w:val="Основной текст1"/>
    <w:basedOn w:val="a"/>
    <w:link w:val="aff0"/>
    <w:rsid w:val="00FC2B8E"/>
    <w:pPr>
      <w:widowControl w:val="0"/>
      <w:shd w:val="clear" w:color="auto" w:fill="FFFFFF"/>
      <w:spacing w:after="240" w:line="298" w:lineRule="exact"/>
      <w:jc w:val="center"/>
    </w:pPr>
    <w:rPr>
      <w:rFonts w:ascii="Times New Roman" w:hAnsi="Times New Roman"/>
      <w:sz w:val="26"/>
      <w:szCs w:val="26"/>
    </w:rPr>
  </w:style>
  <w:style w:type="character" w:customStyle="1" w:styleId="a10">
    <w:name w:val="a1"/>
    <w:rsid w:val="00FC2B8E"/>
  </w:style>
  <w:style w:type="character" w:styleId="aff1">
    <w:name w:val="FollowedHyperlink"/>
    <w:uiPriority w:val="99"/>
    <w:semiHidden/>
    <w:unhideWhenUsed/>
    <w:rsid w:val="00FC2B8E"/>
    <w:rPr>
      <w:color w:val="800080"/>
      <w:u w:val="single"/>
    </w:rPr>
  </w:style>
  <w:style w:type="character" w:customStyle="1" w:styleId="a20">
    <w:name w:val="a2"/>
    <w:rsid w:val="00FC2B8E"/>
  </w:style>
  <w:style w:type="paragraph" w:customStyle="1" w:styleId="consplusnormal1">
    <w:name w:val="consplusnormal"/>
    <w:basedOn w:val="a"/>
    <w:rsid w:val="00FC2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50">
    <w:name w:val="Нет списка15"/>
    <w:next w:val="a2"/>
    <w:semiHidden/>
    <w:rsid w:val="00FC2B8E"/>
  </w:style>
  <w:style w:type="character" w:styleId="aff2">
    <w:name w:val="line number"/>
    <w:rsid w:val="00FC2B8E"/>
  </w:style>
  <w:style w:type="paragraph" w:customStyle="1" w:styleId="text">
    <w:name w:val="text"/>
    <w:basedOn w:val="a"/>
    <w:rsid w:val="00FC2B8E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</w:rPr>
  </w:style>
  <w:style w:type="numbering" w:customStyle="1" w:styleId="250">
    <w:name w:val="Нет списка25"/>
    <w:next w:val="a2"/>
    <w:uiPriority w:val="99"/>
    <w:semiHidden/>
    <w:unhideWhenUsed/>
    <w:rsid w:val="00FC2B8E"/>
  </w:style>
  <w:style w:type="numbering" w:customStyle="1" w:styleId="350">
    <w:name w:val="Нет списка35"/>
    <w:next w:val="a2"/>
    <w:uiPriority w:val="99"/>
    <w:semiHidden/>
    <w:unhideWhenUsed/>
    <w:rsid w:val="00FC2B8E"/>
  </w:style>
  <w:style w:type="numbering" w:customStyle="1" w:styleId="44">
    <w:name w:val="Нет списка44"/>
    <w:next w:val="a2"/>
    <w:uiPriority w:val="99"/>
    <w:semiHidden/>
    <w:unhideWhenUsed/>
    <w:rsid w:val="00FC2B8E"/>
  </w:style>
  <w:style w:type="numbering" w:customStyle="1" w:styleId="54">
    <w:name w:val="Нет списка54"/>
    <w:next w:val="a2"/>
    <w:uiPriority w:val="99"/>
    <w:semiHidden/>
    <w:unhideWhenUsed/>
    <w:rsid w:val="00FC2B8E"/>
  </w:style>
  <w:style w:type="table" w:customStyle="1" w:styleId="45">
    <w:name w:val="Сетка таблицы4"/>
    <w:basedOn w:val="a1"/>
    <w:next w:val="af4"/>
    <w:uiPriority w:val="99"/>
    <w:rsid w:val="00FC2B8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1">
    <w:name w:val="Нет списка61"/>
    <w:next w:val="a2"/>
    <w:uiPriority w:val="99"/>
    <w:semiHidden/>
    <w:unhideWhenUsed/>
    <w:rsid w:val="00FC2B8E"/>
  </w:style>
  <w:style w:type="numbering" w:customStyle="1" w:styleId="71">
    <w:name w:val="Нет списка71"/>
    <w:next w:val="a2"/>
    <w:uiPriority w:val="99"/>
    <w:semiHidden/>
    <w:unhideWhenUsed/>
    <w:rsid w:val="00FC2B8E"/>
  </w:style>
  <w:style w:type="numbering" w:customStyle="1" w:styleId="81">
    <w:name w:val="Нет списка81"/>
    <w:next w:val="a2"/>
    <w:uiPriority w:val="99"/>
    <w:semiHidden/>
    <w:unhideWhenUsed/>
    <w:rsid w:val="00FC2B8E"/>
  </w:style>
  <w:style w:type="paragraph" w:customStyle="1" w:styleId="xl65">
    <w:name w:val="xl65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9">
    <w:name w:val="xl69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0">
    <w:name w:val="xl70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4">
    <w:name w:val="xl74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5">
    <w:name w:val="xl75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6">
    <w:name w:val="xl76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9">
    <w:name w:val="xl79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0">
    <w:name w:val="xl80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6E285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6E285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6E285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6E28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6E28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8">
    <w:name w:val="xl88"/>
    <w:basedOn w:val="a"/>
    <w:rsid w:val="006E28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6E285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6E28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6E28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5">
    <w:name w:val="xl95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a"/>
    <w:rsid w:val="006E285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6E285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6E285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5">
    <w:name w:val="xl105"/>
    <w:basedOn w:val="a"/>
    <w:rsid w:val="006E285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6E285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6E285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9">
    <w:name w:val="xl109"/>
    <w:basedOn w:val="a"/>
    <w:rsid w:val="006E285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0">
    <w:name w:val="xl110"/>
    <w:basedOn w:val="a"/>
    <w:rsid w:val="006E285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6E285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6E28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3">
    <w:name w:val="xl113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6E285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6E28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6E285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a"/>
    <w:rsid w:val="006E2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7023D-7335-4927-8087-C4C4F6FB4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25</Pages>
  <Words>8477</Words>
  <Characters>48323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fin-1</dc:creator>
  <cp:keywords/>
  <dc:description/>
  <cp:lastModifiedBy>admin</cp:lastModifiedBy>
  <cp:revision>75</cp:revision>
  <dcterms:created xsi:type="dcterms:W3CDTF">2023-01-27T02:37:00Z</dcterms:created>
  <dcterms:modified xsi:type="dcterms:W3CDTF">2023-12-15T01:56:00Z</dcterms:modified>
</cp:coreProperties>
</file>