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13DF0120" w14:textId="6650E14B" w:rsidR="0024308B" w:rsidRPr="00153F29" w:rsidRDefault="0024308B" w:rsidP="001158C1">
      <w:pPr>
        <w:jc w:val="center"/>
        <w:rPr>
          <w:rFonts w:ascii="Calibri" w:eastAsia="Times New Roman" w:hAnsi="Calibri" w:cs="Times New Roman"/>
          <w:sz w:val="28"/>
          <w:szCs w:val="28"/>
        </w:rPr>
      </w:pPr>
      <w:r w:rsidRPr="00153F29">
        <w:rPr>
          <w:rFonts w:ascii="Calibri" w:eastAsia="Times New Roman" w:hAnsi="Calibri" w:cs="Times New Roman"/>
          <w:noProof/>
          <w:sz w:val="28"/>
          <w:szCs w:val="28"/>
        </w:rPr>
        <w:drawing>
          <wp:inline distT="0" distB="0" distL="0" distR="0" wp14:anchorId="671F8CBD" wp14:editId="40672AE4">
            <wp:extent cx="561340" cy="633730"/>
            <wp:effectExtent l="19050" t="0" r="0" b="0"/>
            <wp:docPr id="1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1340" cy="63373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14:paraId="6D3AD7E7" w14:textId="77777777" w:rsidR="0024308B" w:rsidRPr="00153F29" w:rsidRDefault="0024308B" w:rsidP="0024308B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</w:rPr>
      </w:pPr>
      <w:r w:rsidRPr="00153F29">
        <w:rPr>
          <w:rFonts w:ascii="Times New Roman" w:eastAsia="Times New Roman" w:hAnsi="Times New Roman" w:cs="Times New Roman"/>
          <w:sz w:val="28"/>
          <w:szCs w:val="28"/>
        </w:rPr>
        <w:t>Муниципальное образование «Бабстовское сельское поселение»</w:t>
      </w:r>
    </w:p>
    <w:p w14:paraId="0579AA5D" w14:textId="77777777" w:rsidR="0024308B" w:rsidRPr="00153F29" w:rsidRDefault="0024308B" w:rsidP="0024308B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</w:rPr>
      </w:pPr>
      <w:r w:rsidRPr="00153F29">
        <w:rPr>
          <w:rFonts w:ascii="Times New Roman" w:eastAsia="Times New Roman" w:hAnsi="Times New Roman" w:cs="Times New Roman"/>
          <w:sz w:val="28"/>
          <w:szCs w:val="28"/>
        </w:rPr>
        <w:t>Ленинского муниципального района</w:t>
      </w:r>
    </w:p>
    <w:p w14:paraId="27896590" w14:textId="77777777" w:rsidR="0024308B" w:rsidRPr="00153F29" w:rsidRDefault="0024308B" w:rsidP="0024308B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</w:rPr>
      </w:pPr>
      <w:r w:rsidRPr="00153F29">
        <w:rPr>
          <w:rFonts w:ascii="Times New Roman" w:eastAsia="Times New Roman" w:hAnsi="Times New Roman" w:cs="Times New Roman"/>
          <w:sz w:val="28"/>
          <w:szCs w:val="28"/>
        </w:rPr>
        <w:t>Еврейской автономной области</w:t>
      </w:r>
    </w:p>
    <w:p w14:paraId="5D0A0C7E" w14:textId="77777777" w:rsidR="0024308B" w:rsidRPr="00153F29" w:rsidRDefault="0024308B" w:rsidP="0024308B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</w:rPr>
      </w:pPr>
    </w:p>
    <w:p w14:paraId="658E2D0A" w14:textId="77777777" w:rsidR="0024308B" w:rsidRPr="00153F29" w:rsidRDefault="0024308B" w:rsidP="0024308B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</w:rPr>
      </w:pPr>
      <w:r w:rsidRPr="00153F29">
        <w:rPr>
          <w:rFonts w:ascii="Times New Roman" w:eastAsia="Times New Roman" w:hAnsi="Times New Roman" w:cs="Times New Roman"/>
          <w:sz w:val="28"/>
          <w:szCs w:val="28"/>
        </w:rPr>
        <w:t>СОБРАНИЕ ДЕПУТАТОВ</w:t>
      </w:r>
    </w:p>
    <w:p w14:paraId="1A62CEB9" w14:textId="77777777" w:rsidR="0024308B" w:rsidRPr="00153F29" w:rsidRDefault="0024308B" w:rsidP="0024308B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</w:rPr>
      </w:pPr>
    </w:p>
    <w:p w14:paraId="5BA14CDF" w14:textId="77777777" w:rsidR="0024308B" w:rsidRPr="00153F29" w:rsidRDefault="0024308B" w:rsidP="0024308B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</w:rPr>
      </w:pPr>
      <w:r w:rsidRPr="00153F29">
        <w:rPr>
          <w:rFonts w:ascii="Times New Roman" w:eastAsia="Times New Roman" w:hAnsi="Times New Roman" w:cs="Times New Roman"/>
          <w:sz w:val="28"/>
          <w:szCs w:val="28"/>
        </w:rPr>
        <w:t>РЕШЕНИЕ</w:t>
      </w:r>
    </w:p>
    <w:p w14:paraId="560EF3A8" w14:textId="26CB20CB" w:rsidR="0024308B" w:rsidRPr="00153F29" w:rsidRDefault="0024308B" w:rsidP="0024308B">
      <w:pPr>
        <w:tabs>
          <w:tab w:val="left" w:pos="8340"/>
        </w:tabs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153F29">
        <w:rPr>
          <w:rFonts w:ascii="Times New Roman" w:eastAsia="Times New Roman" w:hAnsi="Times New Roman" w:cs="Times New Roman"/>
          <w:sz w:val="28"/>
          <w:szCs w:val="28"/>
        </w:rPr>
        <w:t xml:space="preserve">                                                                                                                       </w:t>
      </w:r>
      <w:r w:rsidR="001158C1">
        <w:rPr>
          <w:rFonts w:ascii="Times New Roman" w:eastAsia="Times New Roman" w:hAnsi="Times New Roman" w:cs="Times New Roman"/>
          <w:sz w:val="28"/>
          <w:szCs w:val="28"/>
        </w:rPr>
        <w:t>16</w:t>
      </w:r>
      <w:r w:rsidRPr="00153F29">
        <w:rPr>
          <w:rFonts w:ascii="Times New Roman" w:eastAsia="Times New Roman" w:hAnsi="Times New Roman" w:cs="Times New Roman"/>
          <w:sz w:val="28"/>
          <w:szCs w:val="28"/>
        </w:rPr>
        <w:t>.0</w:t>
      </w:r>
      <w:r w:rsidR="001158C1">
        <w:rPr>
          <w:rFonts w:ascii="Times New Roman" w:eastAsia="Times New Roman" w:hAnsi="Times New Roman" w:cs="Times New Roman"/>
          <w:sz w:val="28"/>
          <w:szCs w:val="28"/>
        </w:rPr>
        <w:t>2</w:t>
      </w:r>
      <w:r w:rsidRPr="00153F29">
        <w:rPr>
          <w:rFonts w:ascii="Times New Roman" w:eastAsia="Times New Roman" w:hAnsi="Times New Roman" w:cs="Times New Roman"/>
          <w:sz w:val="28"/>
          <w:szCs w:val="28"/>
        </w:rPr>
        <w:t>.202</w:t>
      </w:r>
      <w:r w:rsidR="006F78E9">
        <w:rPr>
          <w:rFonts w:ascii="Times New Roman" w:eastAsia="Times New Roman" w:hAnsi="Times New Roman" w:cs="Times New Roman"/>
          <w:sz w:val="28"/>
          <w:szCs w:val="28"/>
        </w:rPr>
        <w:t>3</w:t>
      </w:r>
      <w:r w:rsidR="008F2AB2" w:rsidRPr="00153F29">
        <w:rPr>
          <w:rFonts w:ascii="Times New Roman" w:eastAsia="Times New Roman" w:hAnsi="Times New Roman" w:cs="Times New Roman"/>
          <w:sz w:val="28"/>
          <w:szCs w:val="28"/>
        </w:rPr>
        <w:tab/>
      </w:r>
      <w:r w:rsidR="001158C1">
        <w:rPr>
          <w:rFonts w:ascii="Times New Roman" w:eastAsia="Times New Roman" w:hAnsi="Times New Roman" w:cs="Times New Roman"/>
          <w:sz w:val="28"/>
          <w:szCs w:val="28"/>
        </w:rPr>
        <w:t xml:space="preserve">  </w:t>
      </w:r>
      <w:r w:rsidR="008F2AB2" w:rsidRPr="00153F29">
        <w:rPr>
          <w:rFonts w:ascii="Times New Roman" w:eastAsia="Times New Roman" w:hAnsi="Times New Roman" w:cs="Times New Roman"/>
          <w:sz w:val="28"/>
          <w:szCs w:val="28"/>
        </w:rPr>
        <w:t xml:space="preserve"> № </w:t>
      </w:r>
      <w:r w:rsidR="001158C1">
        <w:rPr>
          <w:rFonts w:ascii="Times New Roman" w:eastAsia="Times New Roman" w:hAnsi="Times New Roman" w:cs="Times New Roman"/>
          <w:sz w:val="28"/>
          <w:szCs w:val="28"/>
        </w:rPr>
        <w:t>257</w:t>
      </w:r>
    </w:p>
    <w:p w14:paraId="16A65C69" w14:textId="77777777" w:rsidR="0024308B" w:rsidRPr="00153F29" w:rsidRDefault="0024308B" w:rsidP="0024308B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</w:rPr>
      </w:pPr>
      <w:r w:rsidRPr="00153F29">
        <w:rPr>
          <w:rFonts w:ascii="Times New Roman" w:eastAsia="Times New Roman" w:hAnsi="Times New Roman" w:cs="Times New Roman"/>
          <w:sz w:val="28"/>
          <w:szCs w:val="28"/>
        </w:rPr>
        <w:t>с. Бабстово</w:t>
      </w:r>
    </w:p>
    <w:p w14:paraId="0733DC99" w14:textId="77777777" w:rsidR="0024308B" w:rsidRPr="00153F29" w:rsidRDefault="0024308B" w:rsidP="0024308B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</w:p>
    <w:p w14:paraId="6BA292C0" w14:textId="77777777" w:rsidR="0024308B" w:rsidRPr="00153F29" w:rsidRDefault="0024308B" w:rsidP="0024308B">
      <w:pPr>
        <w:tabs>
          <w:tab w:val="left" w:pos="4860"/>
        </w:tabs>
        <w:spacing w:after="0" w:line="240" w:lineRule="auto"/>
        <w:ind w:right="-82"/>
        <w:jc w:val="both"/>
        <w:rPr>
          <w:rFonts w:ascii="Times New Roman" w:eastAsia="Times New Roman" w:hAnsi="Times New Roman" w:cs="Times New Roman"/>
          <w:sz w:val="28"/>
          <w:szCs w:val="28"/>
        </w:rPr>
      </w:pPr>
      <w:bookmarkStart w:id="0" w:name="_Hlk31615622"/>
      <w:r w:rsidRPr="00153F29">
        <w:rPr>
          <w:rFonts w:ascii="Times New Roman" w:eastAsia="Times New Roman" w:hAnsi="Times New Roman" w:cs="Times New Roman"/>
          <w:sz w:val="28"/>
          <w:szCs w:val="28"/>
        </w:rPr>
        <w:t>О внесении изменений в приложение к решению Собрания депутатов от 07.04.2006 № 52 «Об организации похоронного дела на территории Бабстовского сельского поселения»</w:t>
      </w:r>
      <w:bookmarkEnd w:id="0"/>
    </w:p>
    <w:p w14:paraId="56E4C04B" w14:textId="77777777" w:rsidR="0024308B" w:rsidRPr="00153F29" w:rsidRDefault="0024308B" w:rsidP="0024308B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14:paraId="20B1D07E" w14:textId="77777777" w:rsidR="0024308B" w:rsidRPr="00153F29" w:rsidRDefault="0024308B" w:rsidP="0024308B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14:paraId="6098440B" w14:textId="77777777" w:rsidR="0024308B" w:rsidRPr="00153F29" w:rsidRDefault="0024308B" w:rsidP="0024308B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153F29">
        <w:rPr>
          <w:rFonts w:ascii="Times New Roman" w:eastAsia="Times New Roman" w:hAnsi="Times New Roman" w:cs="Times New Roman"/>
          <w:sz w:val="28"/>
          <w:szCs w:val="28"/>
        </w:rPr>
        <w:tab/>
        <w:t>В соответствии с Федеральным законом от 12.01.1996 № 8-ФЗ «О погребении и похоронном деле» и в соответствии с Уставом муниципального образования «Бабстовское сельское поселение» Собрание депутатов</w:t>
      </w:r>
    </w:p>
    <w:p w14:paraId="4C7744C5" w14:textId="77777777" w:rsidR="0024308B" w:rsidRPr="00153F29" w:rsidRDefault="0024308B" w:rsidP="0024308B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153F29">
        <w:rPr>
          <w:rFonts w:ascii="Times New Roman" w:eastAsia="Times New Roman" w:hAnsi="Times New Roman" w:cs="Times New Roman"/>
          <w:sz w:val="28"/>
          <w:szCs w:val="28"/>
        </w:rPr>
        <w:t>РЕШИЛО:</w:t>
      </w:r>
    </w:p>
    <w:p w14:paraId="16960D30" w14:textId="77777777" w:rsidR="0024308B" w:rsidRPr="00153F29" w:rsidRDefault="0024308B" w:rsidP="0024308B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153F29">
        <w:rPr>
          <w:rFonts w:ascii="Times New Roman" w:eastAsia="Times New Roman" w:hAnsi="Times New Roman" w:cs="Times New Roman"/>
          <w:sz w:val="28"/>
          <w:szCs w:val="28"/>
        </w:rPr>
        <w:tab/>
        <w:t>1. Внести в Приложение 1  «Стоимость услуг, предоставляемых согласно гарантированному перечню услуг по погребению» к решению от 07.04.2006 № 52 «Об организации похоронного дела на территории Бабстовского сельского поселения» изменения, изложив его в редакции согласно приложению к настоящему решению.</w:t>
      </w:r>
      <w:r w:rsidRPr="00153F29">
        <w:rPr>
          <w:rFonts w:ascii="Times New Roman" w:eastAsia="Times New Roman" w:hAnsi="Times New Roman" w:cs="Times New Roman"/>
          <w:sz w:val="28"/>
          <w:szCs w:val="28"/>
        </w:rPr>
        <w:tab/>
      </w:r>
    </w:p>
    <w:p w14:paraId="1584B931" w14:textId="77777777" w:rsidR="0024308B" w:rsidRPr="00153F29" w:rsidRDefault="0024308B" w:rsidP="0024308B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153F29">
        <w:rPr>
          <w:rFonts w:ascii="Times New Roman" w:eastAsia="Times New Roman" w:hAnsi="Times New Roman" w:cs="Times New Roman"/>
          <w:sz w:val="28"/>
          <w:szCs w:val="28"/>
        </w:rPr>
        <w:t>2. Настоящее решение опубликовать в «Информационном бюллетене» Бабстовского сельского поселения.</w:t>
      </w:r>
    </w:p>
    <w:p w14:paraId="1FC13C9B" w14:textId="350E7B3A" w:rsidR="0024308B" w:rsidRPr="00153F29" w:rsidRDefault="0024308B" w:rsidP="0024308B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153F29">
        <w:rPr>
          <w:rFonts w:ascii="Times New Roman" w:eastAsia="Times New Roman" w:hAnsi="Times New Roman" w:cs="Times New Roman"/>
          <w:sz w:val="28"/>
          <w:szCs w:val="28"/>
        </w:rPr>
        <w:t xml:space="preserve">3. Настоящее решение вступает в силу </w:t>
      </w:r>
      <w:r w:rsidR="00E9128A" w:rsidRPr="0017510D">
        <w:rPr>
          <w:rFonts w:ascii="Times New Roman" w:eastAsia="Times New Roman" w:hAnsi="Times New Roman" w:cs="Times New Roman"/>
          <w:sz w:val="28"/>
          <w:szCs w:val="28"/>
        </w:rPr>
        <w:t xml:space="preserve">после дня его официального </w:t>
      </w:r>
      <w:proofErr w:type="gramStart"/>
      <w:r w:rsidR="00E9128A" w:rsidRPr="0017510D">
        <w:rPr>
          <w:rFonts w:ascii="Times New Roman" w:eastAsia="Times New Roman" w:hAnsi="Times New Roman" w:cs="Times New Roman"/>
          <w:sz w:val="28"/>
          <w:szCs w:val="28"/>
        </w:rPr>
        <w:t>опубликования</w:t>
      </w:r>
      <w:r w:rsidR="00E9128A">
        <w:rPr>
          <w:rFonts w:ascii="Times New Roman" w:eastAsia="Times New Roman" w:hAnsi="Times New Roman" w:cs="Times New Roman"/>
          <w:sz w:val="28"/>
          <w:szCs w:val="28"/>
        </w:rPr>
        <w:t xml:space="preserve">  и</w:t>
      </w:r>
      <w:proofErr w:type="gramEnd"/>
      <w:r w:rsidR="00E9128A">
        <w:rPr>
          <w:rFonts w:ascii="Times New Roman" w:eastAsia="Times New Roman" w:hAnsi="Times New Roman" w:cs="Times New Roman"/>
          <w:sz w:val="28"/>
          <w:szCs w:val="28"/>
        </w:rPr>
        <w:t xml:space="preserve"> распространяется на правоотношения, возникшие 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с 1 февраля </w:t>
      </w:r>
      <w:r w:rsidRPr="00153F29">
        <w:rPr>
          <w:rFonts w:ascii="Times New Roman" w:eastAsia="Times New Roman" w:hAnsi="Times New Roman" w:cs="Times New Roman"/>
          <w:sz w:val="28"/>
          <w:szCs w:val="28"/>
        </w:rPr>
        <w:t>202</w:t>
      </w:r>
      <w:r w:rsidR="006F78E9">
        <w:rPr>
          <w:rFonts w:ascii="Times New Roman" w:eastAsia="Times New Roman" w:hAnsi="Times New Roman" w:cs="Times New Roman"/>
          <w:sz w:val="28"/>
          <w:szCs w:val="28"/>
        </w:rPr>
        <w:t>3</w:t>
      </w:r>
      <w:r w:rsidRPr="00153F29">
        <w:rPr>
          <w:rFonts w:ascii="Times New Roman" w:eastAsia="Times New Roman" w:hAnsi="Times New Roman" w:cs="Times New Roman"/>
          <w:sz w:val="28"/>
          <w:szCs w:val="28"/>
        </w:rPr>
        <w:t xml:space="preserve"> года.</w:t>
      </w:r>
    </w:p>
    <w:p w14:paraId="2D832AFB" w14:textId="08073BFE" w:rsidR="0024308B" w:rsidRDefault="0024308B" w:rsidP="0024308B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14:paraId="189528B6" w14:textId="77777777" w:rsidR="00E9128A" w:rsidRPr="00153F29" w:rsidRDefault="00E9128A" w:rsidP="0024308B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14:paraId="1C149B0E" w14:textId="77777777" w:rsidR="0024308B" w:rsidRPr="00153F29" w:rsidRDefault="0024308B" w:rsidP="0024308B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</w:rPr>
      </w:pPr>
      <w:r w:rsidRPr="00153F29">
        <w:rPr>
          <w:rFonts w:ascii="Times New Roman" w:eastAsia="Times New Roman" w:hAnsi="Times New Roman" w:cs="Times New Roman"/>
          <w:sz w:val="28"/>
          <w:szCs w:val="28"/>
        </w:rPr>
        <w:t>Глава сельского поселения</w:t>
      </w:r>
      <w:r w:rsidRPr="00153F29">
        <w:rPr>
          <w:rFonts w:ascii="Times New Roman" w:eastAsia="Times New Roman" w:hAnsi="Times New Roman" w:cs="Times New Roman"/>
          <w:sz w:val="28"/>
          <w:szCs w:val="28"/>
        </w:rPr>
        <w:tab/>
      </w:r>
      <w:r w:rsidRPr="00153F29">
        <w:rPr>
          <w:rFonts w:ascii="Times New Roman" w:eastAsia="Times New Roman" w:hAnsi="Times New Roman" w:cs="Times New Roman"/>
          <w:sz w:val="28"/>
          <w:szCs w:val="28"/>
        </w:rPr>
        <w:tab/>
      </w:r>
      <w:r w:rsidRPr="00153F29">
        <w:rPr>
          <w:rFonts w:ascii="Times New Roman" w:eastAsia="Times New Roman" w:hAnsi="Times New Roman" w:cs="Times New Roman"/>
          <w:sz w:val="28"/>
          <w:szCs w:val="28"/>
        </w:rPr>
        <w:tab/>
      </w:r>
      <w:r w:rsidRPr="00153F29">
        <w:rPr>
          <w:rFonts w:ascii="Times New Roman" w:eastAsia="Times New Roman" w:hAnsi="Times New Roman" w:cs="Times New Roman"/>
          <w:sz w:val="28"/>
          <w:szCs w:val="28"/>
        </w:rPr>
        <w:tab/>
        <w:t xml:space="preserve">                        В.В.Фарафонтов</w:t>
      </w:r>
    </w:p>
    <w:p w14:paraId="5D8D2095" w14:textId="77777777" w:rsidR="0024308B" w:rsidRPr="00153F29" w:rsidRDefault="0024308B" w:rsidP="0024308B">
      <w:pPr>
        <w:tabs>
          <w:tab w:val="left" w:pos="4200"/>
        </w:tabs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  <w:sectPr w:rsidR="0024308B" w:rsidRPr="00153F29" w:rsidSect="00DC6F22">
          <w:pgSz w:w="11906" w:h="16838"/>
          <w:pgMar w:top="851" w:right="851" w:bottom="851" w:left="1701" w:header="709" w:footer="709" w:gutter="0"/>
          <w:cols w:space="708"/>
          <w:docGrid w:linePitch="360"/>
        </w:sectPr>
      </w:pPr>
    </w:p>
    <w:p w14:paraId="0A27CC53" w14:textId="77777777" w:rsidR="0024308B" w:rsidRPr="00153F29" w:rsidRDefault="0024308B" w:rsidP="0024308B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pacing w:val="6"/>
          <w:sz w:val="28"/>
          <w:szCs w:val="28"/>
        </w:rPr>
      </w:pPr>
      <w:r w:rsidRPr="00153F29">
        <w:rPr>
          <w:rFonts w:ascii="Times New Roman" w:eastAsia="Times New Roman" w:hAnsi="Times New Roman" w:cs="Times New Roman"/>
          <w:color w:val="000000"/>
          <w:spacing w:val="6"/>
          <w:sz w:val="28"/>
          <w:szCs w:val="28"/>
        </w:rPr>
        <w:lastRenderedPageBreak/>
        <w:t xml:space="preserve">                                       </w:t>
      </w:r>
      <w:r>
        <w:rPr>
          <w:rFonts w:ascii="Times New Roman" w:eastAsia="Times New Roman" w:hAnsi="Times New Roman" w:cs="Times New Roman"/>
          <w:color w:val="000000"/>
          <w:spacing w:val="6"/>
          <w:sz w:val="28"/>
          <w:szCs w:val="28"/>
        </w:rPr>
        <w:t xml:space="preserve">                                </w:t>
      </w:r>
      <w:r w:rsidRPr="00153F29">
        <w:rPr>
          <w:rFonts w:ascii="Times New Roman" w:eastAsia="Times New Roman" w:hAnsi="Times New Roman" w:cs="Times New Roman"/>
          <w:color w:val="000000"/>
          <w:spacing w:val="6"/>
          <w:sz w:val="28"/>
          <w:szCs w:val="28"/>
        </w:rPr>
        <w:t xml:space="preserve">Приложение </w:t>
      </w:r>
    </w:p>
    <w:p w14:paraId="33D6379D" w14:textId="77777777" w:rsidR="0024308B" w:rsidRPr="00153F29" w:rsidRDefault="0024308B" w:rsidP="0024308B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pacing w:val="3"/>
          <w:sz w:val="28"/>
          <w:szCs w:val="28"/>
        </w:rPr>
      </w:pPr>
      <w:r w:rsidRPr="00153F29">
        <w:rPr>
          <w:rFonts w:ascii="Times New Roman" w:eastAsia="Times New Roman" w:hAnsi="Times New Roman" w:cs="Times New Roman"/>
          <w:color w:val="000000"/>
          <w:spacing w:val="3"/>
          <w:sz w:val="28"/>
          <w:szCs w:val="28"/>
        </w:rPr>
        <w:t xml:space="preserve">                       </w:t>
      </w:r>
      <w:r>
        <w:rPr>
          <w:rFonts w:ascii="Times New Roman" w:eastAsia="Times New Roman" w:hAnsi="Times New Roman" w:cs="Times New Roman"/>
          <w:color w:val="000000"/>
          <w:spacing w:val="3"/>
          <w:sz w:val="28"/>
          <w:szCs w:val="28"/>
        </w:rPr>
        <w:t xml:space="preserve">                                                   </w:t>
      </w:r>
      <w:r w:rsidRPr="00153F29">
        <w:rPr>
          <w:rFonts w:ascii="Times New Roman" w:eastAsia="Times New Roman" w:hAnsi="Times New Roman" w:cs="Times New Roman"/>
          <w:color w:val="000000"/>
          <w:spacing w:val="3"/>
          <w:sz w:val="28"/>
          <w:szCs w:val="28"/>
        </w:rPr>
        <w:t>к решению Собрания депутатов</w:t>
      </w:r>
    </w:p>
    <w:p w14:paraId="3C204300" w14:textId="3A7D9CE9" w:rsidR="0024308B" w:rsidRPr="00153F29" w:rsidRDefault="0024308B" w:rsidP="00AA669D">
      <w:pPr>
        <w:shd w:val="clear" w:color="auto" w:fill="FFFFFF"/>
        <w:tabs>
          <w:tab w:val="left" w:pos="6663"/>
          <w:tab w:val="left" w:pos="7938"/>
        </w:tabs>
        <w:spacing w:after="0" w:line="240" w:lineRule="auto"/>
        <w:rPr>
          <w:rFonts w:ascii="Times New Roman" w:eastAsia="Times New Roman" w:hAnsi="Times New Roman" w:cs="Times New Roman"/>
          <w:color w:val="000000"/>
          <w:spacing w:val="3"/>
          <w:sz w:val="28"/>
          <w:szCs w:val="28"/>
        </w:rPr>
      </w:pPr>
      <w:r w:rsidRPr="00153F29">
        <w:rPr>
          <w:rFonts w:ascii="Times New Roman" w:eastAsia="Times New Roman" w:hAnsi="Times New Roman" w:cs="Times New Roman"/>
          <w:color w:val="000000"/>
          <w:spacing w:val="3"/>
          <w:sz w:val="28"/>
          <w:szCs w:val="28"/>
        </w:rPr>
        <w:t xml:space="preserve">                         </w:t>
      </w:r>
      <w:r>
        <w:rPr>
          <w:rFonts w:ascii="Times New Roman" w:eastAsia="Times New Roman" w:hAnsi="Times New Roman" w:cs="Times New Roman"/>
          <w:color w:val="000000"/>
          <w:spacing w:val="3"/>
          <w:sz w:val="28"/>
          <w:szCs w:val="28"/>
        </w:rPr>
        <w:t xml:space="preserve">                                                </w:t>
      </w:r>
      <w:r w:rsidRPr="00153F29">
        <w:rPr>
          <w:rFonts w:ascii="Times New Roman" w:eastAsia="Times New Roman" w:hAnsi="Times New Roman" w:cs="Times New Roman"/>
          <w:color w:val="000000"/>
          <w:spacing w:val="3"/>
          <w:sz w:val="28"/>
          <w:szCs w:val="28"/>
        </w:rPr>
        <w:t xml:space="preserve"> от </w:t>
      </w:r>
      <w:proofErr w:type="gramStart"/>
      <w:r w:rsidR="001158C1">
        <w:rPr>
          <w:rFonts w:ascii="Times New Roman" w:eastAsia="Times New Roman" w:hAnsi="Times New Roman" w:cs="Times New Roman"/>
          <w:color w:val="000000"/>
          <w:spacing w:val="3"/>
          <w:sz w:val="28"/>
          <w:szCs w:val="28"/>
        </w:rPr>
        <w:t>16</w:t>
      </w:r>
      <w:r w:rsidR="008F2AB2">
        <w:rPr>
          <w:rFonts w:ascii="Times New Roman" w:eastAsia="Times New Roman" w:hAnsi="Times New Roman" w:cs="Times New Roman"/>
          <w:color w:val="000000"/>
          <w:spacing w:val="3"/>
          <w:sz w:val="28"/>
          <w:szCs w:val="28"/>
        </w:rPr>
        <w:t>.0</w:t>
      </w:r>
      <w:r w:rsidR="001158C1">
        <w:rPr>
          <w:rFonts w:ascii="Times New Roman" w:eastAsia="Times New Roman" w:hAnsi="Times New Roman" w:cs="Times New Roman"/>
          <w:color w:val="000000"/>
          <w:spacing w:val="3"/>
          <w:sz w:val="28"/>
          <w:szCs w:val="28"/>
        </w:rPr>
        <w:t>2</w:t>
      </w:r>
      <w:r w:rsidRPr="00153F29">
        <w:rPr>
          <w:rFonts w:ascii="Times New Roman" w:eastAsia="Times New Roman" w:hAnsi="Times New Roman" w:cs="Times New Roman"/>
          <w:color w:val="000000"/>
          <w:spacing w:val="3"/>
          <w:sz w:val="28"/>
          <w:szCs w:val="28"/>
        </w:rPr>
        <w:t>.202</w:t>
      </w:r>
      <w:r w:rsidR="006F78E9">
        <w:rPr>
          <w:rFonts w:ascii="Times New Roman" w:eastAsia="Times New Roman" w:hAnsi="Times New Roman" w:cs="Times New Roman"/>
          <w:color w:val="000000"/>
          <w:spacing w:val="3"/>
          <w:sz w:val="28"/>
          <w:szCs w:val="28"/>
        </w:rPr>
        <w:t>3</w:t>
      </w:r>
      <w:r w:rsidRPr="00153F29">
        <w:rPr>
          <w:rFonts w:ascii="Times New Roman" w:eastAsia="Times New Roman" w:hAnsi="Times New Roman" w:cs="Times New Roman"/>
          <w:color w:val="000000"/>
          <w:spacing w:val="3"/>
          <w:sz w:val="28"/>
          <w:szCs w:val="28"/>
        </w:rPr>
        <w:t xml:space="preserve">  №</w:t>
      </w:r>
      <w:proofErr w:type="gramEnd"/>
      <w:r>
        <w:rPr>
          <w:rFonts w:ascii="Times New Roman" w:eastAsia="Times New Roman" w:hAnsi="Times New Roman" w:cs="Times New Roman"/>
          <w:color w:val="000000"/>
          <w:spacing w:val="3"/>
          <w:sz w:val="28"/>
          <w:szCs w:val="28"/>
        </w:rPr>
        <w:t xml:space="preserve"> </w:t>
      </w:r>
      <w:r w:rsidR="001158C1">
        <w:rPr>
          <w:rFonts w:ascii="Times New Roman" w:eastAsia="Times New Roman" w:hAnsi="Times New Roman" w:cs="Times New Roman"/>
          <w:color w:val="000000"/>
          <w:spacing w:val="3"/>
          <w:sz w:val="28"/>
          <w:szCs w:val="28"/>
        </w:rPr>
        <w:t>257</w:t>
      </w:r>
      <w:bookmarkStart w:id="1" w:name="_GoBack"/>
      <w:bookmarkEnd w:id="1"/>
    </w:p>
    <w:p w14:paraId="3CB71CFC" w14:textId="77777777" w:rsidR="0024308B" w:rsidRPr="00153F29" w:rsidRDefault="0024308B" w:rsidP="0024308B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</w:rPr>
      </w:pPr>
    </w:p>
    <w:p w14:paraId="57DFBC0C" w14:textId="77777777" w:rsidR="0024308B" w:rsidRPr="00153F29" w:rsidRDefault="0024308B" w:rsidP="0024308B">
      <w:pPr>
        <w:spacing w:line="240" w:lineRule="auto"/>
        <w:jc w:val="center"/>
        <w:rPr>
          <w:rFonts w:ascii="Times New Roman" w:eastAsia="Times New Roman" w:hAnsi="Times New Roman" w:cs="Times New Roman"/>
          <w:sz w:val="28"/>
          <w:szCs w:val="28"/>
        </w:rPr>
      </w:pPr>
    </w:p>
    <w:p w14:paraId="3D3E03A8" w14:textId="77777777" w:rsidR="0024308B" w:rsidRPr="00153F29" w:rsidRDefault="0024308B" w:rsidP="0024308B">
      <w:pPr>
        <w:spacing w:line="240" w:lineRule="auto"/>
        <w:jc w:val="center"/>
        <w:rPr>
          <w:rFonts w:ascii="Times New Roman" w:eastAsia="Times New Roman" w:hAnsi="Times New Roman" w:cs="Times New Roman"/>
          <w:sz w:val="28"/>
          <w:szCs w:val="28"/>
        </w:rPr>
      </w:pPr>
      <w:r w:rsidRPr="00153F29">
        <w:rPr>
          <w:rFonts w:ascii="Times New Roman" w:eastAsia="Times New Roman" w:hAnsi="Times New Roman" w:cs="Times New Roman"/>
          <w:sz w:val="28"/>
          <w:szCs w:val="28"/>
        </w:rPr>
        <w:t>«Стоимость услуг,</w:t>
      </w:r>
    </w:p>
    <w:p w14:paraId="0F1F2212" w14:textId="77777777" w:rsidR="0024308B" w:rsidRPr="00153F29" w:rsidRDefault="0024308B" w:rsidP="0024308B">
      <w:pPr>
        <w:tabs>
          <w:tab w:val="left" w:pos="9360"/>
        </w:tabs>
        <w:spacing w:line="240" w:lineRule="auto"/>
        <w:ind w:right="-6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153F29">
        <w:rPr>
          <w:rFonts w:ascii="Times New Roman" w:eastAsia="Times New Roman" w:hAnsi="Times New Roman" w:cs="Times New Roman"/>
          <w:sz w:val="28"/>
          <w:szCs w:val="28"/>
        </w:rPr>
        <w:t>предоставляемых согласно гарантированному перечню услуг по погребению</w:t>
      </w:r>
    </w:p>
    <w:p w14:paraId="386ABE71" w14:textId="77777777" w:rsidR="0024308B" w:rsidRPr="00153F29" w:rsidRDefault="0024308B" w:rsidP="0024308B">
      <w:pPr>
        <w:spacing w:line="240" w:lineRule="auto"/>
        <w:jc w:val="center"/>
        <w:rPr>
          <w:rFonts w:ascii="Times New Roman" w:eastAsia="Times New Roman" w:hAnsi="Times New Roman" w:cs="Times New Roman"/>
          <w:sz w:val="28"/>
          <w:szCs w:val="28"/>
        </w:rPr>
      </w:pPr>
    </w:p>
    <w:tbl>
      <w:tblPr>
        <w:tblW w:w="903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764"/>
        <w:gridCol w:w="4564"/>
        <w:gridCol w:w="3711"/>
      </w:tblGrid>
      <w:tr w:rsidR="0024308B" w:rsidRPr="00153F29" w14:paraId="13872BAD" w14:textId="77777777" w:rsidTr="003A48CF">
        <w:trPr>
          <w:cantSplit/>
          <w:trHeight w:val="1326"/>
        </w:trPr>
        <w:tc>
          <w:tcPr>
            <w:tcW w:w="764" w:type="dxa"/>
          </w:tcPr>
          <w:p w14:paraId="7218CDD7" w14:textId="77777777" w:rsidR="0024308B" w:rsidRPr="00153F29" w:rsidRDefault="0024308B" w:rsidP="003A48CF">
            <w:pPr>
              <w:spacing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153F29">
              <w:rPr>
                <w:rFonts w:ascii="Times New Roman" w:eastAsia="Times New Roman" w:hAnsi="Times New Roman" w:cs="Times New Roman"/>
                <w:sz w:val="28"/>
                <w:szCs w:val="28"/>
              </w:rPr>
              <w:t>№ п/п</w:t>
            </w:r>
          </w:p>
        </w:tc>
        <w:tc>
          <w:tcPr>
            <w:tcW w:w="4564" w:type="dxa"/>
            <w:vAlign w:val="center"/>
          </w:tcPr>
          <w:p w14:paraId="3C9D9450" w14:textId="77777777" w:rsidR="0024308B" w:rsidRPr="00153F29" w:rsidRDefault="0024308B" w:rsidP="003A48CF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153F29">
              <w:rPr>
                <w:rFonts w:ascii="Times New Roman" w:eastAsia="Times New Roman" w:hAnsi="Times New Roman" w:cs="Times New Roman"/>
                <w:sz w:val="28"/>
                <w:szCs w:val="28"/>
              </w:rPr>
              <w:t>Перечень услуг</w:t>
            </w:r>
          </w:p>
        </w:tc>
        <w:tc>
          <w:tcPr>
            <w:tcW w:w="3711" w:type="dxa"/>
            <w:shd w:val="clear" w:color="auto" w:fill="auto"/>
          </w:tcPr>
          <w:p w14:paraId="044F876D" w14:textId="77777777" w:rsidR="0024308B" w:rsidRPr="00153F29" w:rsidRDefault="0024308B" w:rsidP="003A48CF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153F29">
              <w:rPr>
                <w:rFonts w:ascii="Times New Roman" w:eastAsia="Times New Roman" w:hAnsi="Times New Roman" w:cs="Times New Roman"/>
                <w:sz w:val="28"/>
                <w:szCs w:val="28"/>
              </w:rPr>
              <w:t>Стоимость услуг</w:t>
            </w:r>
          </w:p>
          <w:p w14:paraId="7A0B0336" w14:textId="77777777" w:rsidR="0024308B" w:rsidRPr="00153F29" w:rsidRDefault="0024308B" w:rsidP="003A48CF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153F29">
              <w:rPr>
                <w:rFonts w:ascii="Times New Roman" w:eastAsia="Times New Roman" w:hAnsi="Times New Roman" w:cs="Times New Roman"/>
                <w:sz w:val="28"/>
                <w:szCs w:val="28"/>
              </w:rPr>
              <w:t>по погребению умерших граждан (руб.)</w:t>
            </w:r>
          </w:p>
        </w:tc>
      </w:tr>
      <w:tr w:rsidR="0024308B" w:rsidRPr="00153F29" w14:paraId="55B100D9" w14:textId="77777777" w:rsidTr="003A48CF">
        <w:trPr>
          <w:cantSplit/>
          <w:trHeight w:val="688"/>
        </w:trPr>
        <w:tc>
          <w:tcPr>
            <w:tcW w:w="764" w:type="dxa"/>
          </w:tcPr>
          <w:p w14:paraId="43A34578" w14:textId="77777777" w:rsidR="0024308B" w:rsidRPr="00153F29" w:rsidRDefault="0024308B" w:rsidP="003A48CF">
            <w:pPr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153F29">
              <w:rPr>
                <w:rFonts w:ascii="Times New Roman" w:eastAsia="Times New Roman" w:hAnsi="Times New Roman" w:cs="Times New Roman"/>
                <w:sz w:val="28"/>
                <w:szCs w:val="28"/>
              </w:rPr>
              <w:t>1.</w:t>
            </w:r>
          </w:p>
        </w:tc>
        <w:tc>
          <w:tcPr>
            <w:tcW w:w="4564" w:type="dxa"/>
            <w:vAlign w:val="center"/>
          </w:tcPr>
          <w:p w14:paraId="69ACDA38" w14:textId="77777777" w:rsidR="0024308B" w:rsidRPr="00153F29" w:rsidRDefault="0024308B" w:rsidP="003A48CF">
            <w:pPr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153F29">
              <w:rPr>
                <w:rFonts w:ascii="Times New Roman" w:eastAsia="Times New Roman" w:hAnsi="Times New Roman" w:cs="Times New Roman"/>
                <w:sz w:val="28"/>
              </w:rPr>
              <w:t>Оформление документов, необходимых для погребения</w:t>
            </w:r>
          </w:p>
        </w:tc>
        <w:tc>
          <w:tcPr>
            <w:tcW w:w="3711" w:type="dxa"/>
            <w:shd w:val="clear" w:color="auto" w:fill="auto"/>
          </w:tcPr>
          <w:p w14:paraId="273C7714" w14:textId="77777777" w:rsidR="0024308B" w:rsidRPr="00153F29" w:rsidRDefault="0024308B" w:rsidP="003A48CF">
            <w:pPr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153F29">
              <w:rPr>
                <w:rFonts w:ascii="Times New Roman" w:eastAsia="Times New Roman" w:hAnsi="Times New Roman" w:cs="Times New Roman"/>
                <w:sz w:val="28"/>
                <w:szCs w:val="28"/>
              </w:rPr>
              <w:t>0,00</w:t>
            </w:r>
          </w:p>
        </w:tc>
      </w:tr>
      <w:tr w:rsidR="0024308B" w:rsidRPr="00153F29" w14:paraId="466476E9" w14:textId="77777777" w:rsidTr="003A48CF">
        <w:trPr>
          <w:cantSplit/>
          <w:trHeight w:val="1064"/>
        </w:trPr>
        <w:tc>
          <w:tcPr>
            <w:tcW w:w="764" w:type="dxa"/>
          </w:tcPr>
          <w:p w14:paraId="027A62B9" w14:textId="77777777" w:rsidR="0024308B" w:rsidRPr="00153F29" w:rsidRDefault="0024308B" w:rsidP="003A48CF">
            <w:pPr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153F29">
              <w:rPr>
                <w:rFonts w:ascii="Times New Roman" w:eastAsia="Times New Roman" w:hAnsi="Times New Roman" w:cs="Times New Roman"/>
                <w:sz w:val="28"/>
                <w:szCs w:val="28"/>
              </w:rPr>
              <w:t>2.</w:t>
            </w:r>
          </w:p>
        </w:tc>
        <w:tc>
          <w:tcPr>
            <w:tcW w:w="4564" w:type="dxa"/>
            <w:vAlign w:val="center"/>
          </w:tcPr>
          <w:p w14:paraId="2C29F72D" w14:textId="77777777" w:rsidR="0024308B" w:rsidRPr="00153F29" w:rsidRDefault="0024308B" w:rsidP="003A48CF">
            <w:pPr>
              <w:rPr>
                <w:rFonts w:ascii="Times New Roman" w:eastAsia="Times New Roman" w:hAnsi="Times New Roman" w:cs="Times New Roman"/>
                <w:sz w:val="28"/>
              </w:rPr>
            </w:pPr>
            <w:r w:rsidRPr="00153F29">
              <w:rPr>
                <w:rFonts w:ascii="Times New Roman" w:eastAsia="Times New Roman" w:hAnsi="Times New Roman" w:cs="Times New Roman"/>
                <w:sz w:val="28"/>
              </w:rPr>
              <w:t>Предоставление и доставка гроба и других предметов, необходимых для погребения</w:t>
            </w:r>
          </w:p>
        </w:tc>
        <w:tc>
          <w:tcPr>
            <w:tcW w:w="3711" w:type="dxa"/>
            <w:shd w:val="clear" w:color="auto" w:fill="auto"/>
          </w:tcPr>
          <w:p w14:paraId="60FC3404" w14:textId="0F42C302" w:rsidR="0024308B" w:rsidRPr="00153F29" w:rsidRDefault="002B28DB" w:rsidP="003A48CF">
            <w:pPr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5177</w:t>
            </w:r>
            <w:r w:rsidR="0024308B" w:rsidRPr="00153F29">
              <w:rPr>
                <w:rFonts w:ascii="Times New Roman" w:eastAsia="Times New Roman" w:hAnsi="Times New Roman" w:cs="Times New Roman"/>
                <w:sz w:val="28"/>
                <w:szCs w:val="28"/>
              </w:rPr>
              <w:t>,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52</w:t>
            </w:r>
          </w:p>
        </w:tc>
      </w:tr>
      <w:tr w:rsidR="0024308B" w:rsidRPr="00153F29" w14:paraId="7B61C5A4" w14:textId="77777777" w:rsidTr="003A48CF">
        <w:trPr>
          <w:cantSplit/>
          <w:trHeight w:val="231"/>
        </w:trPr>
        <w:tc>
          <w:tcPr>
            <w:tcW w:w="764" w:type="dxa"/>
          </w:tcPr>
          <w:p w14:paraId="1732B358" w14:textId="77777777" w:rsidR="0024308B" w:rsidRPr="00153F29" w:rsidRDefault="0024308B" w:rsidP="003A48CF">
            <w:pPr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153F29">
              <w:rPr>
                <w:rFonts w:ascii="Times New Roman" w:eastAsia="Times New Roman" w:hAnsi="Times New Roman" w:cs="Times New Roman"/>
                <w:sz w:val="28"/>
                <w:szCs w:val="28"/>
              </w:rPr>
              <w:t>3.</w:t>
            </w:r>
          </w:p>
        </w:tc>
        <w:tc>
          <w:tcPr>
            <w:tcW w:w="4564" w:type="dxa"/>
            <w:vAlign w:val="center"/>
          </w:tcPr>
          <w:p w14:paraId="0F1703A0" w14:textId="77777777" w:rsidR="0024308B" w:rsidRPr="00153F29" w:rsidRDefault="0024308B" w:rsidP="003A48CF">
            <w:pPr>
              <w:rPr>
                <w:rFonts w:ascii="Times New Roman" w:eastAsia="Times New Roman" w:hAnsi="Times New Roman" w:cs="Times New Roman"/>
                <w:sz w:val="28"/>
              </w:rPr>
            </w:pPr>
            <w:r w:rsidRPr="00153F29">
              <w:rPr>
                <w:rFonts w:ascii="Times New Roman" w:eastAsia="Times New Roman" w:hAnsi="Times New Roman" w:cs="Times New Roman"/>
                <w:sz w:val="28"/>
              </w:rPr>
              <w:t>Перевозка тела (останков) умершего на кладбище</w:t>
            </w:r>
          </w:p>
        </w:tc>
        <w:tc>
          <w:tcPr>
            <w:tcW w:w="3711" w:type="dxa"/>
            <w:shd w:val="clear" w:color="auto" w:fill="auto"/>
          </w:tcPr>
          <w:p w14:paraId="00F2BDA3" w14:textId="0822250C" w:rsidR="0024308B" w:rsidRPr="00153F29" w:rsidRDefault="0024308B" w:rsidP="003A48CF">
            <w:pPr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153F29">
              <w:rPr>
                <w:rFonts w:ascii="Times New Roman" w:eastAsia="Times New Roman" w:hAnsi="Times New Roman" w:cs="Times New Roman"/>
                <w:sz w:val="28"/>
                <w:szCs w:val="28"/>
              </w:rPr>
              <w:t>1</w:t>
            </w:r>
            <w:r w:rsidR="002B28DB">
              <w:rPr>
                <w:rFonts w:ascii="Times New Roman" w:eastAsia="Times New Roman" w:hAnsi="Times New Roman" w:cs="Times New Roman"/>
                <w:sz w:val="28"/>
                <w:szCs w:val="28"/>
              </w:rPr>
              <w:t>2</w:t>
            </w:r>
            <w:r w:rsidRPr="00153F29">
              <w:rPr>
                <w:rFonts w:ascii="Times New Roman" w:eastAsia="Times New Roman" w:hAnsi="Times New Roman" w:cs="Times New Roman"/>
                <w:sz w:val="28"/>
                <w:szCs w:val="28"/>
              </w:rPr>
              <w:t>00,00</w:t>
            </w:r>
          </w:p>
        </w:tc>
      </w:tr>
      <w:tr w:rsidR="0024308B" w:rsidRPr="00153F29" w14:paraId="4A61544F" w14:textId="77777777" w:rsidTr="003A48CF">
        <w:tc>
          <w:tcPr>
            <w:tcW w:w="764" w:type="dxa"/>
          </w:tcPr>
          <w:p w14:paraId="70E823F4" w14:textId="77777777" w:rsidR="0024308B" w:rsidRPr="00153F29" w:rsidRDefault="0024308B" w:rsidP="003A48CF">
            <w:pPr>
              <w:spacing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153F29">
              <w:rPr>
                <w:rFonts w:ascii="Times New Roman" w:eastAsia="Times New Roman" w:hAnsi="Times New Roman" w:cs="Times New Roman"/>
                <w:sz w:val="28"/>
                <w:szCs w:val="28"/>
              </w:rPr>
              <w:t>4.</w:t>
            </w:r>
          </w:p>
        </w:tc>
        <w:tc>
          <w:tcPr>
            <w:tcW w:w="4564" w:type="dxa"/>
          </w:tcPr>
          <w:p w14:paraId="14B84B4B" w14:textId="77777777" w:rsidR="0024308B" w:rsidRPr="00153F29" w:rsidRDefault="0024308B" w:rsidP="003A48CF">
            <w:pPr>
              <w:spacing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153F29">
              <w:rPr>
                <w:rFonts w:ascii="Times New Roman" w:eastAsia="Times New Roman" w:hAnsi="Times New Roman" w:cs="Times New Roman"/>
                <w:sz w:val="28"/>
                <w:szCs w:val="28"/>
              </w:rPr>
              <w:t>Погребение (рытье могилы, захоронение, засыпка могилы, тумба временная, надпись на тумбе, установка тумбы)</w:t>
            </w:r>
          </w:p>
        </w:tc>
        <w:tc>
          <w:tcPr>
            <w:tcW w:w="3711" w:type="dxa"/>
          </w:tcPr>
          <w:p w14:paraId="7D2D3543" w14:textId="1EF63A27" w:rsidR="0024308B" w:rsidRPr="00153F29" w:rsidRDefault="0024308B" w:rsidP="003A48CF">
            <w:pPr>
              <w:spacing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3</w:t>
            </w:r>
            <w:r w:rsidR="002B28DB">
              <w:rPr>
                <w:rFonts w:ascii="Times New Roman" w:eastAsia="Times New Roman" w:hAnsi="Times New Roman" w:cs="Times New Roman"/>
                <w:sz w:val="28"/>
                <w:szCs w:val="28"/>
              </w:rPr>
              <w:t>7</w:t>
            </w:r>
            <w:r w:rsidR="003B37DA">
              <w:rPr>
                <w:rFonts w:ascii="Times New Roman" w:eastAsia="Times New Roman" w:hAnsi="Times New Roman" w:cs="Times New Roman"/>
                <w:sz w:val="28"/>
                <w:szCs w:val="28"/>
              </w:rPr>
              <w:t>54,0</w:t>
            </w:r>
            <w:r w:rsidR="002B28DB">
              <w:rPr>
                <w:rFonts w:ascii="Times New Roman" w:eastAsia="Times New Roman" w:hAnsi="Times New Roman" w:cs="Times New Roman"/>
                <w:sz w:val="28"/>
                <w:szCs w:val="28"/>
              </w:rPr>
              <w:t>0</w:t>
            </w:r>
          </w:p>
        </w:tc>
      </w:tr>
      <w:tr w:rsidR="0024308B" w:rsidRPr="00153F29" w14:paraId="458A565A" w14:textId="77777777" w:rsidTr="003A48CF">
        <w:tc>
          <w:tcPr>
            <w:tcW w:w="764" w:type="dxa"/>
          </w:tcPr>
          <w:p w14:paraId="12EC360A" w14:textId="77777777" w:rsidR="0024308B" w:rsidRPr="00153F29" w:rsidRDefault="0024308B" w:rsidP="003A48CF">
            <w:pPr>
              <w:spacing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4564" w:type="dxa"/>
          </w:tcPr>
          <w:p w14:paraId="0AE1E139" w14:textId="77777777" w:rsidR="0024308B" w:rsidRPr="00153F29" w:rsidRDefault="0024308B" w:rsidP="003A48CF">
            <w:pPr>
              <w:spacing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153F29">
              <w:rPr>
                <w:rFonts w:ascii="Times New Roman" w:eastAsia="Times New Roman" w:hAnsi="Times New Roman" w:cs="Times New Roman"/>
                <w:sz w:val="28"/>
                <w:szCs w:val="28"/>
              </w:rPr>
              <w:t>ИТОГО</w:t>
            </w:r>
          </w:p>
        </w:tc>
        <w:tc>
          <w:tcPr>
            <w:tcW w:w="3711" w:type="dxa"/>
          </w:tcPr>
          <w:p w14:paraId="1689F50B" w14:textId="65005E12" w:rsidR="0024308B" w:rsidRPr="00153F29" w:rsidRDefault="002B28DB" w:rsidP="003A48CF">
            <w:pPr>
              <w:spacing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10 131,52</w:t>
            </w:r>
            <w:r w:rsidR="0024308B" w:rsidRPr="00153F29">
              <w:rPr>
                <w:rFonts w:ascii="Times New Roman" w:eastAsia="Times New Roman" w:hAnsi="Times New Roman" w:cs="Times New Roman"/>
                <w:sz w:val="28"/>
                <w:szCs w:val="28"/>
              </w:rPr>
              <w:t>».</w:t>
            </w:r>
          </w:p>
        </w:tc>
      </w:tr>
    </w:tbl>
    <w:p w14:paraId="7DD96CAD" w14:textId="77777777" w:rsidR="007F78DF" w:rsidRDefault="007F78DF"/>
    <w:sectPr w:rsidR="007F78DF" w:rsidSect="00AA669D">
      <w:pgSz w:w="11906" w:h="16838"/>
      <w:pgMar w:top="1134" w:right="851" w:bottom="1134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mirrorMargins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B29CC"/>
    <w:rsid w:val="001158C1"/>
    <w:rsid w:val="0024308B"/>
    <w:rsid w:val="002B28DB"/>
    <w:rsid w:val="002B29CC"/>
    <w:rsid w:val="0038708D"/>
    <w:rsid w:val="003B37DA"/>
    <w:rsid w:val="006F78E9"/>
    <w:rsid w:val="007F78DF"/>
    <w:rsid w:val="0080255E"/>
    <w:rsid w:val="008F2AB2"/>
    <w:rsid w:val="00AA669D"/>
    <w:rsid w:val="00E9128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7C09531"/>
  <w15:chartTrackingRefBased/>
  <w15:docId w15:val="{738FFF1D-7595-4838-B76B-CAFFE364DB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24308B"/>
    <w:pPr>
      <w:spacing w:after="200" w:line="276" w:lineRule="auto"/>
    </w:pPr>
    <w:rPr>
      <w:rFonts w:eastAsiaTheme="minorEastAsia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93</TotalTime>
  <Pages>1</Pages>
  <Words>312</Words>
  <Characters>1780</Characters>
  <Application>Microsoft Office Word</Application>
  <DocSecurity>0</DocSecurity>
  <Lines>14</Lines>
  <Paragraphs>4</Paragraphs>
  <ScaleCrop>false</ScaleCrop>
  <Company/>
  <LinksUpToDate>false</LinksUpToDate>
  <CharactersWithSpaces>2088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Пользователь</cp:lastModifiedBy>
  <cp:revision>16</cp:revision>
  <cp:lastPrinted>2023-02-16T22:57:00Z</cp:lastPrinted>
  <dcterms:created xsi:type="dcterms:W3CDTF">2021-01-28T05:19:00Z</dcterms:created>
  <dcterms:modified xsi:type="dcterms:W3CDTF">2023-02-16T22:57:00Z</dcterms:modified>
</cp:coreProperties>
</file>