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B57A0" w:rsidRDefault="007B57A0" w:rsidP="007B57A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7B57A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О внесении изменений в </w:t>
      </w:r>
      <w:proofErr w:type="spellStart"/>
      <w:r w:rsidRPr="007B57A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КоАП</w:t>
      </w:r>
      <w:proofErr w:type="spellEnd"/>
      <w:r w:rsidRPr="007B57A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РФ</w:t>
      </w:r>
    </w:p>
    <w:p w:rsidR="007B57A0" w:rsidRPr="007B57A0" w:rsidRDefault="007B57A0" w:rsidP="007B57A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7B57A0" w:rsidRPr="007B57A0" w:rsidRDefault="007B57A0" w:rsidP="007B5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7B57A0">
        <w:rPr>
          <w:color w:val="000000"/>
          <w:sz w:val="28"/>
          <w:szCs w:val="28"/>
        </w:rPr>
        <w:t>5 декабря 2022 года подписан Федеральный закон № 479-ФЗ “О внесении изменений в Кодекс Российской Федерации об административных правонарушениях”, который вступил в силу со дня официального опубликования.</w:t>
      </w:r>
    </w:p>
    <w:p w:rsidR="007B57A0" w:rsidRPr="007B57A0" w:rsidRDefault="007B57A0" w:rsidP="007B5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7B57A0">
        <w:rPr>
          <w:color w:val="000000"/>
          <w:sz w:val="28"/>
          <w:szCs w:val="28"/>
        </w:rPr>
        <w:t xml:space="preserve">В частности, внесены уточнения в ст. 6.21 </w:t>
      </w:r>
      <w:proofErr w:type="spellStart"/>
      <w:r w:rsidRPr="007B57A0">
        <w:rPr>
          <w:color w:val="000000"/>
          <w:sz w:val="28"/>
          <w:szCs w:val="28"/>
        </w:rPr>
        <w:t>КоАП</w:t>
      </w:r>
      <w:proofErr w:type="spellEnd"/>
      <w:r w:rsidRPr="007B57A0">
        <w:rPr>
          <w:color w:val="000000"/>
          <w:sz w:val="28"/>
          <w:szCs w:val="28"/>
        </w:rPr>
        <w:t xml:space="preserve"> РФ. Она предусматривает административную ответственность за пропаганду нетрадиционных сексуальных отношений и (или) предпочтений, смены пола.</w:t>
      </w:r>
    </w:p>
    <w:p w:rsidR="007B57A0" w:rsidRPr="007B57A0" w:rsidRDefault="007B57A0" w:rsidP="007B5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7B57A0">
        <w:rPr>
          <w:color w:val="000000"/>
          <w:sz w:val="28"/>
          <w:szCs w:val="28"/>
        </w:rPr>
        <w:t xml:space="preserve">Данные действия влекут </w:t>
      </w:r>
      <w:proofErr w:type="gramStart"/>
      <w:r w:rsidRPr="007B57A0">
        <w:rPr>
          <w:color w:val="000000"/>
          <w:sz w:val="28"/>
          <w:szCs w:val="28"/>
        </w:rPr>
        <w:t>за собой  наложение административного штрафа на граждан в размере от пятидесяти тысяч до ста тысяч рублей</w:t>
      </w:r>
      <w:proofErr w:type="gramEnd"/>
      <w:r w:rsidRPr="007B57A0">
        <w:rPr>
          <w:color w:val="000000"/>
          <w:sz w:val="28"/>
          <w:szCs w:val="28"/>
        </w:rPr>
        <w:t>; на должностных лиц - от ста тысяч до двухсот тысяч рублей; на юридических лиц - от восьмисот тысяч до одного миллиона рублей либо административное приостановление деятельности на срок до девяноста суток.</w:t>
      </w:r>
    </w:p>
    <w:p w:rsidR="007B57A0" w:rsidRPr="007B57A0" w:rsidRDefault="007B57A0" w:rsidP="007B5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7B57A0">
        <w:rPr>
          <w:color w:val="000000"/>
          <w:sz w:val="28"/>
          <w:szCs w:val="28"/>
        </w:rPr>
        <w:t xml:space="preserve">Также вышеуказанным законом в </w:t>
      </w:r>
      <w:proofErr w:type="spellStart"/>
      <w:r w:rsidRPr="007B57A0">
        <w:rPr>
          <w:color w:val="000000"/>
          <w:sz w:val="28"/>
          <w:szCs w:val="28"/>
        </w:rPr>
        <w:t>КоАП</w:t>
      </w:r>
      <w:proofErr w:type="spellEnd"/>
      <w:r w:rsidRPr="007B57A0">
        <w:rPr>
          <w:color w:val="000000"/>
          <w:sz w:val="28"/>
          <w:szCs w:val="28"/>
        </w:rPr>
        <w:t xml:space="preserve"> РФ введена новая статья 6.21.1. «Пропаганда педофилии». Данное деяние наказывается наложением  административного штрафа на граждан в размере от двухсот тысяч до четырехсот тысяч рублей; на должностных лиц - от четырехсот тысяч до восьмисот тысяч рублей; на юридических лиц - от одного миллиона до четырех миллионов рублей либо административное приостановление деятельности на срок до девяноста суток.</w:t>
      </w:r>
    </w:p>
    <w:p w:rsidR="007B57A0" w:rsidRPr="007B57A0" w:rsidRDefault="007B57A0" w:rsidP="007B5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7B57A0">
        <w:rPr>
          <w:color w:val="000000"/>
          <w:sz w:val="28"/>
          <w:szCs w:val="28"/>
        </w:rPr>
        <w:t xml:space="preserve">Если данные деяния совершены иностранным гражданином или лицом без гражданства, то подобные действия влекут наложение административного штрафа в размере от двухсот тысяч до четырехсот тысяч рублей с административным выдворением за пределы Российской </w:t>
      </w:r>
      <w:proofErr w:type="gramStart"/>
      <w:r w:rsidRPr="007B57A0">
        <w:rPr>
          <w:color w:val="000000"/>
          <w:sz w:val="28"/>
          <w:szCs w:val="28"/>
        </w:rPr>
        <w:t>Федерации</w:t>
      </w:r>
      <w:proofErr w:type="gramEnd"/>
      <w:r w:rsidRPr="007B57A0">
        <w:rPr>
          <w:color w:val="000000"/>
          <w:sz w:val="28"/>
          <w:szCs w:val="28"/>
        </w:rPr>
        <w:t xml:space="preserve"> либо административный арест на срок до пятнадцати суток с административным выдворением за пределы Российской Федерации.</w:t>
      </w:r>
    </w:p>
    <w:p w:rsidR="007B57A0" w:rsidRPr="007B57A0" w:rsidRDefault="007B57A0" w:rsidP="007B5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7B57A0">
        <w:rPr>
          <w:color w:val="000000"/>
          <w:sz w:val="28"/>
          <w:szCs w:val="28"/>
        </w:rPr>
        <w:t xml:space="preserve">Кроме того, законом в </w:t>
      </w:r>
      <w:proofErr w:type="spellStart"/>
      <w:r w:rsidRPr="007B57A0">
        <w:rPr>
          <w:color w:val="000000"/>
          <w:sz w:val="28"/>
          <w:szCs w:val="28"/>
        </w:rPr>
        <w:t>КоАП</w:t>
      </w:r>
      <w:proofErr w:type="spellEnd"/>
      <w:r w:rsidRPr="007B57A0">
        <w:rPr>
          <w:color w:val="000000"/>
          <w:sz w:val="28"/>
          <w:szCs w:val="28"/>
        </w:rPr>
        <w:t xml:space="preserve"> РФ введена новая статья 6.21.2 «Распространение среди несовершеннолетних информации, демонстрирующей нетрадиционные сексуальные отношения и (или) предпочтения либо способной вызвать у несовершеннолетних желание сменить пол». Данные действия влекут </w:t>
      </w:r>
      <w:proofErr w:type="gramStart"/>
      <w:r w:rsidRPr="007B57A0">
        <w:rPr>
          <w:color w:val="000000"/>
          <w:sz w:val="28"/>
          <w:szCs w:val="28"/>
        </w:rPr>
        <w:t>за собой наложение административного штрафа на граждан в размере от пятидесяти тысяч до ста тысяч рублей</w:t>
      </w:r>
      <w:proofErr w:type="gramEnd"/>
      <w:r w:rsidRPr="007B57A0">
        <w:rPr>
          <w:color w:val="000000"/>
          <w:sz w:val="28"/>
          <w:szCs w:val="28"/>
        </w:rPr>
        <w:t>; на должностных лиц - от ста тысяч до двухсот тысяч рублей; на юридических лиц - от восьмисот тысяч до одного миллиона рублей либо административное приостановление деятельности на срок до девяноста суток.</w:t>
      </w:r>
    </w:p>
    <w:sectPr w:rsidR="007B57A0" w:rsidRPr="007B5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B57A0"/>
    <w:rsid w:val="007B5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5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7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2022-12-17T04:34:00Z</dcterms:created>
  <dcterms:modified xsi:type="dcterms:W3CDTF">2022-12-17T04:35:00Z</dcterms:modified>
</cp:coreProperties>
</file>