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12819" w:rsidRDefault="00412819" w:rsidP="0041281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1281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Если в вас в телефоне установлен мобильный банк, примите меры предосторожности</w:t>
      </w:r>
    </w:p>
    <w:p w:rsidR="00412819" w:rsidRPr="00412819" w:rsidRDefault="00412819" w:rsidP="004128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12819" w:rsidRPr="00412819" w:rsidRDefault="00412819" w:rsidP="004128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12819">
        <w:rPr>
          <w:color w:val="333333"/>
          <w:sz w:val="28"/>
          <w:szCs w:val="28"/>
        </w:rPr>
        <w:t>На территории Еврейской автономной области и в других субъектах нередко регистрируются преступления, когда мошенник путем свободного доступа (под разным предлогом) к чужому сотовому телефону, используя установленное на нем мобильное банковское приложение, переводит деньги на свой банковский счет.</w:t>
      </w:r>
    </w:p>
    <w:p w:rsidR="00412819" w:rsidRPr="00412819" w:rsidRDefault="00412819" w:rsidP="004128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12819">
        <w:rPr>
          <w:color w:val="333333"/>
          <w:sz w:val="28"/>
          <w:szCs w:val="28"/>
        </w:rPr>
        <w:t>Например, в одном из городов региона злоумышленник, находясь в гостях у своих знакомых незаметно для них, взял их сотовые телефоны и похитил с банковских карт деньги. В другом случае он попросил незнакомого мужчину воспользоваться его телефоном для звонка. Когда же тот передал телефон, мошенник скрылся с ним на некоторое время и также перевел деньги.</w:t>
      </w:r>
    </w:p>
    <w:p w:rsidR="00412819" w:rsidRDefault="00412819" w:rsidP="004128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 w:rsidRPr="00412819">
        <w:rPr>
          <w:color w:val="333333"/>
          <w:sz w:val="28"/>
          <w:szCs w:val="28"/>
        </w:rPr>
        <w:t>В связи с этим, следует помнить о том, что в случае установки на сотовый телефон приложения «Мобильный банк» или услуга «</w:t>
      </w:r>
      <w:proofErr w:type="spellStart"/>
      <w:r w:rsidRPr="00412819">
        <w:rPr>
          <w:color w:val="333333"/>
          <w:sz w:val="28"/>
          <w:szCs w:val="28"/>
        </w:rPr>
        <w:t>Смс-банк</w:t>
      </w:r>
      <w:proofErr w:type="spellEnd"/>
      <w:r w:rsidRPr="00412819">
        <w:rPr>
          <w:color w:val="333333"/>
          <w:sz w:val="28"/>
          <w:szCs w:val="28"/>
        </w:rPr>
        <w:t>» для совершения банковских операций необходимо принять меры безопасности, в частности: установить пароль для входа в телефон, не забывать закрывать мобильное банковское приложение после его использования, чтобы исключить возможность доступа к нему без ввода логина и пароля, не оставлять телефон</w:t>
      </w:r>
      <w:proofErr w:type="gramEnd"/>
      <w:r w:rsidRPr="00412819">
        <w:rPr>
          <w:color w:val="333333"/>
          <w:sz w:val="28"/>
          <w:szCs w:val="28"/>
        </w:rPr>
        <w:t xml:space="preserve"> в доступном для посторонних лиц месте, не передавать телефон </w:t>
      </w:r>
      <w:proofErr w:type="gramStart"/>
      <w:r w:rsidRPr="00412819">
        <w:rPr>
          <w:color w:val="333333"/>
          <w:sz w:val="28"/>
          <w:szCs w:val="28"/>
        </w:rPr>
        <w:t>незнакомым</w:t>
      </w:r>
      <w:proofErr w:type="gramEnd"/>
      <w:r w:rsidRPr="00412819">
        <w:rPr>
          <w:color w:val="333333"/>
          <w:sz w:val="28"/>
          <w:szCs w:val="28"/>
        </w:rPr>
        <w:t>.</w:t>
      </w:r>
    </w:p>
    <w:p w:rsidR="00412819" w:rsidRDefault="00412819"/>
    <w:sectPr w:rsidR="00412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12819"/>
    <w:rsid w:val="0041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2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4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2022-11-29T02:18:00Z</dcterms:created>
  <dcterms:modified xsi:type="dcterms:W3CDTF">2022-11-29T02:19:00Z</dcterms:modified>
</cp:coreProperties>
</file>