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6C32D6" w:rsidRDefault="006C32D6" w:rsidP="006C32D6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6C32D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Дополнительные меры </w:t>
      </w:r>
      <w:proofErr w:type="spellStart"/>
      <w:r w:rsidRPr="006C32D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соцподдержки</w:t>
      </w:r>
      <w:proofErr w:type="spellEnd"/>
      <w:r w:rsidRPr="006C32D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до конца обучения для несовершеннолетних, оставшихся без попечения родителей</w:t>
      </w:r>
    </w:p>
    <w:p w:rsidR="006C32D6" w:rsidRPr="006C32D6" w:rsidRDefault="006C32D6" w:rsidP="006C32D6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C32D6" w:rsidRPr="006C32D6" w:rsidRDefault="006C32D6" w:rsidP="006C32D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6C32D6">
        <w:rPr>
          <w:color w:val="333333"/>
          <w:sz w:val="28"/>
          <w:szCs w:val="28"/>
        </w:rPr>
        <w:t>В Федеральный закон "О дополнительных гарантиях по социальной поддержке детей-сирот и детей, оставшихся без попечения родителей" Федеральным законом от 14.07.2022 № 294-ФЗ "О внесены изменения, которые распространяются на лиц, достигших 18 лет, оставшихся без попечения родителей, обучающихся в образовательных организациях.</w:t>
      </w:r>
    </w:p>
    <w:p w:rsidR="006C32D6" w:rsidRPr="006C32D6" w:rsidRDefault="006C32D6" w:rsidP="006C32D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6C32D6">
        <w:rPr>
          <w:color w:val="333333"/>
          <w:sz w:val="28"/>
          <w:szCs w:val="28"/>
        </w:rPr>
        <w:t>Так, лица из числа детей-сирот и детей, оставшихся без попечения родителей, а также лица, потерявшие в период обучения обоих родителей, обучающиеся по образовательным программам основного и среднего общего образования за счет средств бюджетов, зачисляются на полное государственное обеспечение до завершения обучения.</w:t>
      </w:r>
    </w:p>
    <w:p w:rsidR="006C32D6" w:rsidRPr="006C32D6" w:rsidRDefault="006C32D6" w:rsidP="006C32D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6C32D6">
        <w:rPr>
          <w:color w:val="333333"/>
          <w:sz w:val="28"/>
          <w:szCs w:val="28"/>
        </w:rPr>
        <w:t>Лица, потерявшие в период обучения родителей, обучающиеся по основным профессиональным образовательным программам на платной основе, имеют право перехода на бесплатное обучение.</w:t>
      </w:r>
    </w:p>
    <w:sectPr w:rsidR="006C32D6" w:rsidRPr="006C32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6C32D6"/>
    <w:rsid w:val="006C32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C32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84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793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2022-11-29T02:43:00Z</dcterms:created>
  <dcterms:modified xsi:type="dcterms:W3CDTF">2022-11-29T02:44:00Z</dcterms:modified>
</cp:coreProperties>
</file>