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7" w:rsidRPr="00B302C7" w:rsidRDefault="00B302C7" w:rsidP="00B302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302C7">
        <w:rPr>
          <w:b/>
          <w:bCs/>
          <w:color w:val="333333"/>
          <w:sz w:val="28"/>
          <w:szCs w:val="28"/>
          <w:shd w:val="clear" w:color="auto" w:fill="FFFFFF"/>
        </w:rPr>
        <w:t>Работодатели получат субсидии за трудоустройство молодежи</w:t>
      </w:r>
    </w:p>
    <w:p w:rsidR="00B302C7" w:rsidRPr="00B302C7" w:rsidRDefault="00B302C7" w:rsidP="00B302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302C7" w:rsidRPr="00B302C7" w:rsidRDefault="00B302C7" w:rsidP="00B30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proofErr w:type="gramStart"/>
      <w:r w:rsidRPr="00B302C7">
        <w:rPr>
          <w:color w:val="333333"/>
          <w:sz w:val="28"/>
          <w:szCs w:val="28"/>
        </w:rPr>
        <w:t>Согласно постановлению Правительства Российской Федерации от 18.03.2022 № 398 «О внесении изменений в Постановление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 компании и организации, которые возьмут на работу молодых людей, смогут рассчитывать на государственную поддержку в рамках программы субсидирования найма.</w:t>
      </w:r>
      <w:proofErr w:type="gramEnd"/>
    </w:p>
    <w:p w:rsidR="00B302C7" w:rsidRPr="00B302C7" w:rsidRDefault="00B302C7" w:rsidP="00B30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B302C7">
        <w:rPr>
          <w:color w:val="333333"/>
          <w:sz w:val="28"/>
          <w:szCs w:val="28"/>
        </w:rPr>
        <w:t>Речь идет о трудоустройстве отдельных категорий граждан в возрасте до 30 лет. В их числе – выпускники колледжей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</w:t>
      </w:r>
    </w:p>
    <w:p w:rsidR="00B302C7" w:rsidRPr="00B302C7" w:rsidRDefault="00B302C7" w:rsidP="00B30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proofErr w:type="gramStart"/>
      <w:r w:rsidRPr="00B302C7">
        <w:rPr>
          <w:color w:val="333333"/>
          <w:sz w:val="28"/>
          <w:szCs w:val="28"/>
        </w:rPr>
        <w:t>Размер субсидии работодателям определяется как произведение величины минимального размера оплаты труда, установленного с 1 января 2022 года Федеральным законом от 19.06.2000 № 82-ФЗ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по истечении первого, третьего и шестого месяцев с даты их трудоустройства.</w:t>
      </w:r>
      <w:proofErr w:type="gramEnd"/>
    </w:p>
    <w:p w:rsidR="00B302C7" w:rsidRDefault="00B302C7" w:rsidP="00B30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 w:rsidRPr="00B302C7">
        <w:rPr>
          <w:color w:val="333333"/>
          <w:sz w:val="28"/>
          <w:szCs w:val="28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трудоустройство, в органы службы: занятости с использованием личного кабинета Единой цифровой платформы в сфере занятости и трудовых отношений «Работа в России».</w:t>
      </w:r>
    </w:p>
    <w:p w:rsidR="00585970" w:rsidRDefault="00585970"/>
    <w:sectPr w:rsidR="0058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B302C7"/>
    <w:rsid w:val="00585970"/>
    <w:rsid w:val="00B3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2022-11-14T01:21:00Z</dcterms:created>
  <dcterms:modified xsi:type="dcterms:W3CDTF">2022-11-14T01:21:00Z</dcterms:modified>
</cp:coreProperties>
</file>