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DE4DF" w14:textId="77777777" w:rsidR="00837FD9" w:rsidRPr="008D1E3B" w:rsidRDefault="00837FD9" w:rsidP="00837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E7D8A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B66D4BC" wp14:editId="62FC1DEA">
            <wp:extent cx="623570" cy="685800"/>
            <wp:effectExtent l="19050" t="0" r="5080" b="0"/>
            <wp:docPr id="2" name="Рисунок 2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923075" w14:textId="77777777" w:rsidR="00837FD9" w:rsidRPr="008D1E3B" w:rsidRDefault="00837FD9" w:rsidP="00837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1759AC48" w14:textId="77777777" w:rsidR="00837FD9" w:rsidRPr="008D1E3B" w:rsidRDefault="00837FD9" w:rsidP="00837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14:paraId="66330D56" w14:textId="77777777" w:rsidR="00837FD9" w:rsidRPr="008D1E3B" w:rsidRDefault="00837FD9" w:rsidP="00837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14:paraId="4F938B83" w14:textId="77777777" w:rsidR="00837FD9" w:rsidRPr="008D1E3B" w:rsidRDefault="00837FD9" w:rsidP="00837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A5BF050" w14:textId="77777777" w:rsidR="00837FD9" w:rsidRPr="008D1E3B" w:rsidRDefault="00837FD9" w:rsidP="00837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14:paraId="641F1117" w14:textId="77777777" w:rsidR="00837FD9" w:rsidRPr="008D1E3B" w:rsidRDefault="00837FD9" w:rsidP="00837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6DF8C01" w14:textId="77777777" w:rsidR="00837FD9" w:rsidRPr="008D1E3B" w:rsidRDefault="00837FD9" w:rsidP="00837F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14:paraId="190AC461" w14:textId="77777777" w:rsidR="00837FD9" w:rsidRPr="008D1E3B" w:rsidRDefault="00837FD9" w:rsidP="00837FD9">
      <w:pPr>
        <w:tabs>
          <w:tab w:val="right" w:pos="935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31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>.0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233</w:t>
      </w:r>
    </w:p>
    <w:p w14:paraId="4D1C71B0" w14:textId="77777777" w:rsidR="00837FD9" w:rsidRPr="008D1E3B" w:rsidRDefault="00837FD9" w:rsidP="00837FD9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ab/>
        <w:t xml:space="preserve">с. Бабстово </w:t>
      </w:r>
    </w:p>
    <w:p w14:paraId="57424C78" w14:textId="77777777" w:rsidR="00837FD9" w:rsidRPr="008D1E3B" w:rsidRDefault="00837FD9" w:rsidP="00837FD9">
      <w:pPr>
        <w:tabs>
          <w:tab w:val="left" w:pos="396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57C8823" w14:textId="77777777" w:rsidR="00837FD9" w:rsidRDefault="00837FD9" w:rsidP="00837F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14:paraId="357F79D0" w14:textId="77777777" w:rsidR="00837FD9" w:rsidRPr="008D1E3B" w:rsidRDefault="00837FD9" w:rsidP="00837F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70E4E5" w14:textId="77777777" w:rsidR="00837FD9" w:rsidRPr="004C1D8A" w:rsidRDefault="00837FD9" w:rsidP="00837FD9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Arial"/>
          <w:sz w:val="28"/>
          <w:szCs w:val="28"/>
        </w:rPr>
        <w:t xml:space="preserve">В соответствии с </w:t>
      </w:r>
      <w:hyperlink r:id="rId5" w:history="1">
        <w:r w:rsidRPr="004C1D8A">
          <w:rPr>
            <w:rFonts w:ascii="Times New Roman" w:eastAsia="Times New Roman" w:hAnsi="Times New Roman" w:cs="Arial"/>
            <w:sz w:val="28"/>
            <w:szCs w:val="28"/>
          </w:rPr>
          <w:t>федеральными законами от 06.10.2003 №131-ФЗ</w:t>
        </w:r>
      </w:hyperlink>
      <w:r w:rsidRPr="004C1D8A">
        <w:rPr>
          <w:rFonts w:ascii="Times New Roman" w:eastAsia="Times New Roman" w:hAnsi="Times New Roman" w:cs="Arial"/>
          <w:sz w:val="28"/>
          <w:szCs w:val="28"/>
        </w:rPr>
        <w:t xml:space="preserve"> </w:t>
      </w:r>
      <w:r w:rsidRPr="004C1D8A">
        <w:rPr>
          <w:rFonts w:ascii="Times New Roman" w:eastAsia="Times New Roman" w:hAnsi="Times New Roman" w:cs="Arial"/>
          <w:sz w:val="28"/>
          <w:szCs w:val="28"/>
        </w:rPr>
        <w:br/>
        <w:t xml:space="preserve">«Об общих принципах организации местного самоуправления </w:t>
      </w:r>
      <w:r w:rsidRPr="004C1D8A">
        <w:rPr>
          <w:rFonts w:ascii="Times New Roman" w:eastAsia="Times New Roman" w:hAnsi="Times New Roman" w:cs="Arial"/>
          <w:sz w:val="28"/>
          <w:szCs w:val="28"/>
        </w:rPr>
        <w:br/>
        <w:t>в Российской Федерации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»,</w:t>
      </w:r>
      <w:r w:rsidRPr="005F1B4F">
        <w:rPr>
          <w:rFonts w:ascii="Times New Roman" w:eastAsia="Times New Roman" w:hAnsi="Times New Roman" w:cs="Times New Roman"/>
          <w:sz w:val="28"/>
          <w:szCs w:val="28"/>
        </w:rPr>
        <w:t xml:space="preserve"> от 14.03.2022 № 60-ФЗ «О внесении изменений в отдельные законодательные акты Российской Федерации» </w:t>
      </w:r>
      <w:r w:rsidRPr="004C1D8A">
        <w:rPr>
          <w:rFonts w:ascii="Times New Roman" w:hAnsi="Times New Roman" w:cs="Times New Roman"/>
          <w:sz w:val="28"/>
          <w:szCs w:val="28"/>
        </w:rPr>
        <w:t xml:space="preserve"> 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 xml:space="preserve"> и Уставом муниципального образования «Бабстовское сельское поселение» Собрание депутатов</w:t>
      </w:r>
    </w:p>
    <w:p w14:paraId="640A1834" w14:textId="77777777" w:rsidR="00837FD9" w:rsidRPr="004C1D8A" w:rsidRDefault="00837FD9" w:rsidP="00837F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14:paraId="724F7C32" w14:textId="77777777" w:rsidR="00837FD9" w:rsidRDefault="00837FD9" w:rsidP="00837F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1D8A">
        <w:rPr>
          <w:rFonts w:ascii="Times New Roman" w:eastAsia="Times New Roman" w:hAnsi="Times New Roman" w:cs="Times New Roman"/>
          <w:sz w:val="28"/>
          <w:szCs w:val="28"/>
        </w:rPr>
        <w:t xml:space="preserve">1. Внести в Устав 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№ 35, от 24.04.2014 № 65, от 26.05.2014 № 78; от 31.07.2014 № 88; от 04.09.2014 № 104, от 01.12.2014 № 120, от 29.01.2015 № 136, от 31.03.2015 № 159,  от 28.05.2015 № 180, от 27.08.2015 № 190, от 29.10.2015 № 198, от 28.12.2015 № 217, от 29.02.2016 № 241, от 30.03.2017 № 319, от 30.11.2017 № 357, от </w:t>
      </w:r>
      <w:r w:rsidRPr="004C1D8A">
        <w:rPr>
          <w:rFonts w:ascii="Times New Roman" w:eastAsia="Calibri" w:hAnsi="Times New Roman" w:cs="Times New Roman"/>
          <w:sz w:val="28"/>
          <w:szCs w:val="28"/>
        </w:rPr>
        <w:t>28.02.2018 № 390, от 05.07.2018 № 415, от 29.08.2019 № 62, от 30.01.2020 № 87, от 24.12.2020 № 135, от 27.05.2021 № 164</w:t>
      </w:r>
      <w:r>
        <w:rPr>
          <w:rFonts w:ascii="Times New Roman" w:eastAsia="Calibri" w:hAnsi="Times New Roman" w:cs="Times New Roman"/>
          <w:sz w:val="28"/>
          <w:szCs w:val="28"/>
        </w:rPr>
        <w:t>, от 23.12.2021 № 191, от 26.05.2022 № 227</w:t>
      </w:r>
      <w:r w:rsidRPr="004C1D8A">
        <w:rPr>
          <w:rFonts w:ascii="Times New Roman" w:eastAsia="Times New Roman" w:hAnsi="Times New Roman" w:cs="Times New Roman"/>
          <w:sz w:val="28"/>
          <w:szCs w:val="28"/>
        </w:rPr>
        <w:t>) следующие изменения:</w:t>
      </w:r>
    </w:p>
    <w:p w14:paraId="6E5C8D49" w14:textId="6B8FB5DB" w:rsidR="00837FD9" w:rsidRPr="00634C01" w:rsidRDefault="00837FD9" w:rsidP="00837F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8848277" wp14:editId="4F3CD3A1">
                <wp:simplePos x="0" y="0"/>
                <wp:positionH relativeFrom="column">
                  <wp:posOffset>4255770</wp:posOffset>
                </wp:positionH>
                <wp:positionV relativeFrom="paragraph">
                  <wp:posOffset>4836795</wp:posOffset>
                </wp:positionV>
                <wp:extent cx="1258570" cy="615950"/>
                <wp:effectExtent l="0" t="0" r="0" b="0"/>
                <wp:wrapNone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58570" cy="61595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28931" id="Прямоугольник 1" o:spid="_x0000_s1026" style="position:absolute;margin-left:335.1pt;margin-top:380.85pt;width:99.1pt;height:48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" filled="f" stroked="f">
                <o:lock v:ext="edit" aspectratio="t"/>
              </v:rect>
            </w:pict>
          </mc:Fallback>
        </mc:AlternateConten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>1.1. Пункт 1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статьи 6 изложить в следующей редакции:</w:t>
      </w:r>
    </w:p>
    <w:p w14:paraId="6FA524ED" w14:textId="77777777" w:rsidR="00837FD9" w:rsidRPr="00634C01" w:rsidRDefault="00837FD9" w:rsidP="00837F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4C01">
        <w:rPr>
          <w:rFonts w:ascii="Times New Roman" w:eastAsia="Times New Roman" w:hAnsi="Times New Roman" w:cs="Times New Roman"/>
          <w:sz w:val="28"/>
          <w:szCs w:val="28"/>
        </w:rPr>
        <w:lastRenderedPageBreak/>
        <w:t>«1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Ходатайство инициативной группы по проведению местного референдума и приложенные к нему документы направляются в Собрание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поселения территориальной избирательной комиссией или участковой избирательной комиссией </w:t>
      </w:r>
      <w:r w:rsidRPr="00634C01">
        <w:rPr>
          <w:rFonts w:ascii="Times New Roman" w:eastAsia="Times New Roman" w:hAnsi="Times New Roman" w:cs="Arial"/>
          <w:sz w:val="28"/>
          <w:szCs w:val="28"/>
        </w:rPr>
        <w:t>в случае исполнения ею полномочий комиссии, организующей подготовку и проведение выборов депутатов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(далее – комиссия, организующая выборы) в сроки, установленные законом области.</w:t>
      </w:r>
    </w:p>
    <w:p w14:paraId="2D86783B" w14:textId="77777777" w:rsidR="00837FD9" w:rsidRPr="00634C01" w:rsidRDefault="00837FD9" w:rsidP="00837F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Собрание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поселения в течение 20 дней со дня поступления в Собрание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поселения ходатайства инициативной группы по проведению местного референдума 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br/>
        <w:t>и приложенных к нему документов проводит проверку соответствия вопроса (вопросов) либо проекта нормативного правового акта, предлагаемого для вынесения на местный референдум, требованиям федерального закона и закона области.</w:t>
      </w:r>
    </w:p>
    <w:p w14:paraId="1ABF4B13" w14:textId="77777777" w:rsidR="00837FD9" w:rsidRPr="00634C01" w:rsidRDefault="00837FD9" w:rsidP="00837F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В случае признания Собранием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поселения вопроса, выносимого на местный референдум, отвечающим требованиям федерального закона и закона области, комиссия, организующая выборы, регистрирует инициативную группу по проведению местного референдума, выдает ей регистрационное свидетельство, а также сообщает об этом в средствах массовой информации.</w:t>
      </w:r>
    </w:p>
    <w:p w14:paraId="37AFD100" w14:textId="77777777" w:rsidR="00837FD9" w:rsidRDefault="00837FD9" w:rsidP="00837FD9">
      <w:pPr>
        <w:tabs>
          <w:tab w:val="left" w:pos="8789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В случае признания Собранием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поселения вопроса, выносимого на местный референдум, не отвечающим требованиям федерального закона и закона области, комиссия, организующая выборы, отказывает инициативной групп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по проведению местного референдума в регистрации.».</w:t>
      </w:r>
    </w:p>
    <w:p w14:paraId="6EF1B035" w14:textId="77777777" w:rsidR="00837FD9" w:rsidRDefault="00837FD9" w:rsidP="00837FD9">
      <w:pPr>
        <w:tabs>
          <w:tab w:val="left" w:pos="8789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 В статье 15:</w:t>
      </w:r>
    </w:p>
    <w:p w14:paraId="4901DED5" w14:textId="77777777" w:rsidR="00837FD9" w:rsidRDefault="00837FD9" w:rsidP="00837FD9">
      <w:pPr>
        <w:tabs>
          <w:tab w:val="left" w:pos="8789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1.2.1. В абзаце первом пункта 1 слова «</w:t>
      </w:r>
      <w:r w:rsidRPr="004F074F">
        <w:rPr>
          <w:rFonts w:ascii="Times New Roman" w:eastAsia="Times New Roman" w:hAnsi="Times New Roman" w:cs="Times New Roman"/>
          <w:sz w:val="28"/>
          <w:szCs w:val="28"/>
        </w:rPr>
        <w:t>избирательной комиссией муниципального образования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заменить словами 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>«комисси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>, организующ</w:t>
      </w:r>
      <w:r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выборы,»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7CE7BB3" w14:textId="77777777" w:rsidR="00837FD9" w:rsidRPr="009A15D0" w:rsidRDefault="00837FD9" w:rsidP="00837FD9">
      <w:pPr>
        <w:tabs>
          <w:tab w:val="left" w:pos="8789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5D0">
        <w:rPr>
          <w:rFonts w:ascii="Times New Roman" w:eastAsia="Times New Roman" w:hAnsi="Times New Roman" w:cs="Times New Roman"/>
          <w:sz w:val="28"/>
          <w:szCs w:val="28"/>
        </w:rPr>
        <w:t>1.2.2. В абзаце третьем пункта 1 слова «избирательная комиссия» заменить словами «комиссия, организующая выборы,», в соответствующих падежах.</w:t>
      </w:r>
    </w:p>
    <w:p w14:paraId="776C7890" w14:textId="77777777" w:rsidR="00837FD9" w:rsidRPr="00634C01" w:rsidRDefault="00837FD9" w:rsidP="00837FD9">
      <w:pPr>
        <w:tabs>
          <w:tab w:val="left" w:pos="8789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4C01">
        <w:rPr>
          <w:rFonts w:ascii="Times New Roman" w:eastAsia="Times New Roman" w:hAnsi="Times New Roman" w:cs="Times New Roman"/>
          <w:sz w:val="28"/>
          <w:szCs w:val="28"/>
        </w:rPr>
        <w:t>1.2.</w:t>
      </w: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В пунктах 2 – 5 слова «избирательная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поселения» заменить словами «комиссия, организующая выборы,».</w:t>
      </w:r>
    </w:p>
    <w:p w14:paraId="175A13CB" w14:textId="77777777" w:rsidR="00837FD9" w:rsidRPr="00634C01" w:rsidRDefault="00837FD9" w:rsidP="00837FD9">
      <w:pPr>
        <w:tabs>
          <w:tab w:val="left" w:pos="8789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1.3. В подпункте 20 пункта 3 статьи 19 слова «избирательной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поселения» заменить словами «комиссии, организующей выборы,».</w:t>
      </w:r>
    </w:p>
    <w:p w14:paraId="75B60060" w14:textId="02E27EFD" w:rsidR="00837FD9" w:rsidRDefault="00837FD9" w:rsidP="00837FD9">
      <w:pPr>
        <w:tabs>
          <w:tab w:val="left" w:pos="8789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4C01">
        <w:rPr>
          <w:rFonts w:ascii="Times New Roman" w:eastAsia="Times New Roman" w:hAnsi="Times New Roman" w:cs="Times New Roman"/>
          <w:sz w:val="28"/>
          <w:szCs w:val="28"/>
        </w:rPr>
        <w:t>1.4. В пунктах 1 – 4,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2A85">
        <w:rPr>
          <w:rFonts w:ascii="Times New Roman" w:eastAsia="Times New Roman" w:hAnsi="Times New Roman" w:cs="Times New Roman"/>
          <w:sz w:val="28"/>
          <w:szCs w:val="28"/>
        </w:rPr>
        <w:t xml:space="preserve">6, </w:t>
      </w:r>
      <w:bookmarkStart w:id="0" w:name="_GoBack"/>
      <w:bookmarkEnd w:id="0"/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10, 11 статьи 30 слова «избирательную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 поселения» заменить словами </w:t>
      </w:r>
      <w:bookmarkStart w:id="1" w:name="_Hlk103930013"/>
      <w:r w:rsidRPr="00634C01">
        <w:rPr>
          <w:rFonts w:ascii="Times New Roman" w:eastAsia="Times New Roman" w:hAnsi="Times New Roman" w:cs="Times New Roman"/>
          <w:sz w:val="28"/>
          <w:szCs w:val="28"/>
        </w:rPr>
        <w:t xml:space="preserve">«комиссию, организующую выборы,» </w:t>
      </w:r>
      <w:bookmarkEnd w:id="1"/>
      <w:r w:rsidRPr="00634C01">
        <w:rPr>
          <w:rFonts w:ascii="Times New Roman" w:eastAsia="Times New Roman" w:hAnsi="Times New Roman" w:cs="Times New Roman"/>
          <w:sz w:val="28"/>
          <w:szCs w:val="28"/>
        </w:rPr>
        <w:t>в соответствующих падежах.</w:t>
      </w:r>
    </w:p>
    <w:p w14:paraId="62395477" w14:textId="77777777" w:rsidR="00837FD9" w:rsidRPr="008D1E3B" w:rsidRDefault="00837FD9" w:rsidP="00837FD9">
      <w:pPr>
        <w:tabs>
          <w:tab w:val="left" w:pos="8789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15D0">
        <w:rPr>
          <w:rFonts w:ascii="Times New Roman" w:eastAsia="Times New Roman" w:hAnsi="Times New Roman" w:cs="Times New Roman"/>
          <w:sz w:val="28"/>
          <w:szCs w:val="28"/>
        </w:rPr>
        <w:t>1.5. В пункте 6 статьи 30 слова «избирательной комиссии» заменить словами «комиссии, организующей выборы,».</w:t>
      </w:r>
    </w:p>
    <w:p w14:paraId="4C6A4128" w14:textId="77777777" w:rsidR="00837FD9" w:rsidRPr="008D1E3B" w:rsidRDefault="00837FD9" w:rsidP="00837F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2. Направить настоящее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для государственной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регистрации в Управление Министерства юстиции Российской Федерации по Хабаровскому краю и Еврейской автономной области. </w:t>
      </w:r>
    </w:p>
    <w:p w14:paraId="235272E6" w14:textId="77777777" w:rsidR="00837FD9" w:rsidRPr="008D1E3B" w:rsidRDefault="00837FD9" w:rsidP="00837FD9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3. Опубликовать зарегистрированное решение о внесении изменений в Устав муниципального образования «Бабстовское сельское поселение» Ленинского муниципального района Еврейской автономной области и сведения о его государственной регистрации в «Информационном бюллетене» Бабстовского сельского поселения и на портале Министерства юстиции Российской Федерации «Нормативные правовые акты в Российской Федерации».</w:t>
      </w:r>
    </w:p>
    <w:p w14:paraId="2D0EB374" w14:textId="77777777" w:rsidR="00837FD9" w:rsidRPr="008D1E3B" w:rsidRDefault="00837FD9" w:rsidP="00837FD9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после дня его официального опубликования</w:t>
      </w:r>
      <w:r w:rsidRPr="008D1E3B">
        <w:rPr>
          <w:rFonts w:ascii="Times New Roman" w:eastAsia="Times New Roman" w:hAnsi="Times New Roman" w:cs="Arial"/>
          <w:sz w:val="28"/>
          <w:szCs w:val="28"/>
        </w:rPr>
        <w:t>.</w:t>
      </w:r>
    </w:p>
    <w:p w14:paraId="28073113" w14:textId="77777777" w:rsidR="00837FD9" w:rsidRPr="008D1E3B" w:rsidRDefault="00837FD9" w:rsidP="00837FD9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F267C4" w14:textId="77777777" w:rsidR="00837FD9" w:rsidRPr="008D1E3B" w:rsidRDefault="00837FD9" w:rsidP="00837FD9">
      <w:pPr>
        <w:widowControl w:val="0"/>
        <w:tabs>
          <w:tab w:val="left" w:pos="1080"/>
          <w:tab w:val="left" w:pos="126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839715" w14:textId="77777777" w:rsidR="00837FD9" w:rsidRPr="008D1E3B" w:rsidRDefault="00837FD9" w:rsidP="00837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Глава сельского поселения – </w:t>
      </w:r>
    </w:p>
    <w:p w14:paraId="2F47C20B" w14:textId="77777777" w:rsidR="00837FD9" w:rsidRPr="008D1E3B" w:rsidRDefault="00837FD9" w:rsidP="00837F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14:paraId="6EEBE96C" w14:textId="77777777" w:rsidR="00837FD9" w:rsidRDefault="00837FD9" w:rsidP="00837FD9">
      <w:pPr>
        <w:tabs>
          <w:tab w:val="left" w:pos="6804"/>
        </w:tabs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1E3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</w:t>
      </w:r>
      <w:r w:rsidRPr="008D1E3B">
        <w:rPr>
          <w:rFonts w:ascii="Times New Roman" w:eastAsia="Times New Roman" w:hAnsi="Times New Roman" w:cs="Times New Roman"/>
          <w:sz w:val="28"/>
          <w:szCs w:val="28"/>
        </w:rPr>
        <w:tab/>
      </w:r>
      <w:r w:rsidRPr="008D1E3B">
        <w:rPr>
          <w:rFonts w:ascii="Times New Roman" w:eastAsia="Times New Roman" w:hAnsi="Times New Roman" w:cs="Times New Roman"/>
          <w:sz w:val="28"/>
          <w:szCs w:val="28"/>
        </w:rPr>
        <w:tab/>
        <w:t>В.В. Фарафонто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</w:p>
    <w:p w14:paraId="084131B8" w14:textId="77777777" w:rsidR="00171A23" w:rsidRDefault="00171A23"/>
    <w:sectPr w:rsidR="00171A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C89"/>
    <w:rsid w:val="00171A23"/>
    <w:rsid w:val="001C1C89"/>
    <w:rsid w:val="00837FD9"/>
    <w:rsid w:val="00D7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E19F2"/>
  <w15:chartTrackingRefBased/>
  <w15:docId w15:val="{55AEF920-547A-4619-A0C9-E26C05414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7FD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vsrv065-app10.ru99-loc.minjust.ru/content/act/96e20c02-1b12-465a-b64c-24aa92270007.htm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821</Words>
  <Characters>4686</Characters>
  <Application>Microsoft Office Word</Application>
  <DocSecurity>0</DocSecurity>
  <Lines>39</Lines>
  <Paragraphs>10</Paragraphs>
  <ScaleCrop>false</ScaleCrop>
  <Company/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2022-09-01T02:26:00Z</cp:lastPrinted>
  <dcterms:created xsi:type="dcterms:W3CDTF">2022-09-01T02:26:00Z</dcterms:created>
  <dcterms:modified xsi:type="dcterms:W3CDTF">2022-09-01T04:05:00Z</dcterms:modified>
</cp:coreProperties>
</file>