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59B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1E2092" wp14:editId="73D46D28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85759B" w:rsidRPr="00C87329" w:rsidRDefault="0085759B" w:rsidP="008575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27.03.2019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C87329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C87329">
        <w:rPr>
          <w:rFonts w:ascii="Times New Roman" w:hAnsi="Times New Roman" w:cs="Times New Roman"/>
          <w:sz w:val="28"/>
          <w:szCs w:val="28"/>
        </w:rPr>
        <w:t>-Р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с. Бабстово</w:t>
      </w:r>
    </w:p>
    <w:p w:rsidR="0085759B" w:rsidRPr="00C87329" w:rsidRDefault="0085759B" w:rsidP="0085759B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85759B" w:rsidRPr="00C87329" w:rsidRDefault="0085759B" w:rsidP="0085759B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:rsidR="0085759B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О внесении изменений в П</w:t>
      </w:r>
      <w:r>
        <w:rPr>
          <w:rFonts w:ascii="Times New Roman" w:hAnsi="Times New Roman" w:cs="Times New Roman"/>
          <w:sz w:val="28"/>
          <w:szCs w:val="28"/>
        </w:rPr>
        <w:t xml:space="preserve">лан-графика </w:t>
      </w:r>
      <w:r w:rsidRPr="00C87329">
        <w:rPr>
          <w:rFonts w:ascii="Times New Roman" w:hAnsi="Times New Roman" w:cs="Times New Roman"/>
          <w:sz w:val="28"/>
          <w:szCs w:val="28"/>
        </w:rPr>
        <w:t>размещения заказов на поставку товаров, вы</w:t>
      </w:r>
      <w:r>
        <w:rPr>
          <w:rFonts w:ascii="Times New Roman" w:hAnsi="Times New Roman" w:cs="Times New Roman"/>
          <w:sz w:val="28"/>
          <w:szCs w:val="28"/>
        </w:rPr>
        <w:t xml:space="preserve">полнение работ, </w:t>
      </w:r>
      <w:r w:rsidRPr="00C87329">
        <w:rPr>
          <w:rFonts w:ascii="Times New Roman" w:hAnsi="Times New Roman" w:cs="Times New Roman"/>
          <w:sz w:val="28"/>
          <w:szCs w:val="28"/>
        </w:rPr>
        <w:t>оказание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C87329"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sz w:val="28"/>
          <w:szCs w:val="28"/>
        </w:rPr>
        <w:t>9 год,</w:t>
      </w:r>
      <w:r w:rsidRPr="00F624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утверждённый распоряжением администрации сельского поселения от 27.12.2018 № 83-Р</w:t>
      </w:r>
    </w:p>
    <w:p w:rsidR="0085759B" w:rsidRPr="00C87329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59B" w:rsidRPr="00C87329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87329">
        <w:rPr>
          <w:rFonts w:ascii="Times New Roman" w:hAnsi="Times New Roman" w:cs="Times New Roman"/>
          <w:sz w:val="28"/>
        </w:rPr>
        <w:t xml:space="preserve">1. </w:t>
      </w:r>
      <w:r>
        <w:rPr>
          <w:rFonts w:ascii="Times New Roman" w:hAnsi="Times New Roman" w:cs="Times New Roman"/>
          <w:sz w:val="28"/>
        </w:rPr>
        <w:t>Внести в П</w:t>
      </w:r>
      <w:r>
        <w:rPr>
          <w:rFonts w:ascii="Times New Roman" w:hAnsi="Times New Roman" w:cs="Times New Roman"/>
          <w:sz w:val="28"/>
          <w:szCs w:val="28"/>
        </w:rPr>
        <w:t xml:space="preserve">лан-графика </w:t>
      </w:r>
      <w:r w:rsidRPr="00C87329">
        <w:rPr>
          <w:rFonts w:ascii="Times New Roman" w:hAnsi="Times New Roman" w:cs="Times New Roman"/>
          <w:sz w:val="28"/>
          <w:szCs w:val="28"/>
        </w:rPr>
        <w:t>размещения заказов на поставку товаров, вы</w:t>
      </w:r>
      <w:r>
        <w:rPr>
          <w:rFonts w:ascii="Times New Roman" w:hAnsi="Times New Roman" w:cs="Times New Roman"/>
          <w:sz w:val="28"/>
          <w:szCs w:val="28"/>
        </w:rPr>
        <w:t xml:space="preserve">полнение работ, </w:t>
      </w:r>
      <w:r w:rsidRPr="00C87329">
        <w:rPr>
          <w:rFonts w:ascii="Times New Roman" w:hAnsi="Times New Roman" w:cs="Times New Roman"/>
          <w:sz w:val="28"/>
          <w:szCs w:val="28"/>
        </w:rPr>
        <w:t>оказание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 w:rsidRPr="00C87329"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 w:cs="Times New Roman"/>
          <w:sz w:val="28"/>
          <w:szCs w:val="28"/>
        </w:rPr>
        <w:t>9 год,</w:t>
      </w:r>
      <w:r w:rsidRPr="00F624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утверждённый распоряжением администрации сельского поселения от 27.12.2018 № 83-Р следующие изменения, изложив его в следующей редакции согласно приложению.</w:t>
      </w:r>
    </w:p>
    <w:p w:rsidR="0085759B" w:rsidRPr="00C87329" w:rsidRDefault="0085759B" w:rsidP="0085759B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</w:rPr>
        <w:t>2.</w:t>
      </w:r>
      <w:r w:rsidRPr="00C87329">
        <w:rPr>
          <w:rFonts w:ascii="Times New Roman" w:hAnsi="Times New Roman" w:cs="Times New Roman"/>
          <w:sz w:val="28"/>
          <w:szCs w:val="28"/>
        </w:rPr>
        <w:t xml:space="preserve"> Настоящее распоряжение вступает в силу со дня его подписания.</w:t>
      </w:r>
    </w:p>
    <w:p w:rsidR="0085759B" w:rsidRPr="00C87329" w:rsidRDefault="0085759B" w:rsidP="008575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759B" w:rsidRDefault="0085759B" w:rsidP="0085759B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:rsidR="0085759B" w:rsidRPr="00C87329" w:rsidRDefault="0085759B" w:rsidP="008575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C87329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275768" w:rsidRPr="00275768" w:rsidRDefault="0085759B" w:rsidP="0085759B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</w:rPr>
      </w:pPr>
      <w:r w:rsidRPr="00C8732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85759B" w:rsidRDefault="0085759B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p w:rsidR="0085759B" w:rsidRDefault="0085759B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p w:rsidR="0085759B" w:rsidRDefault="0085759B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p w:rsidR="0085759B" w:rsidRDefault="0085759B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  <w:sectPr w:rsidR="0085759B" w:rsidSect="002B212F">
          <w:pgSz w:w="11906" w:h="16838"/>
          <w:pgMar w:top="1134" w:right="1134" w:bottom="1134" w:left="1701" w:header="709" w:footer="709" w:gutter="0"/>
          <w:cols w:space="708"/>
          <w:docGrid w:linePitch="360"/>
        </w:sectPr>
      </w:pPr>
    </w:p>
    <w:p w:rsidR="00134E94" w:rsidRPr="00DF3666" w:rsidRDefault="00134E94" w:rsidP="00134E94">
      <w:pPr>
        <w:pStyle w:val="3"/>
        <w:spacing w:before="0" w:line="240" w:lineRule="auto"/>
        <w:ind w:firstLine="1044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   </w:t>
      </w:r>
      <w:r w:rsidRPr="00DF3666">
        <w:rPr>
          <w:rFonts w:ascii="Times New Roman" w:hAnsi="Times New Roman" w:cs="Times New Roman"/>
          <w:color w:val="auto"/>
          <w:sz w:val="28"/>
          <w:szCs w:val="28"/>
        </w:rPr>
        <w:t>Приложение</w:t>
      </w:r>
    </w:p>
    <w:p w:rsidR="00134E94" w:rsidRPr="00DF3666" w:rsidRDefault="00134E94" w:rsidP="00134E94">
      <w:pPr>
        <w:spacing w:after="0" w:line="240" w:lineRule="auto"/>
        <w:ind w:right="-5" w:firstLine="104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DF3666">
        <w:rPr>
          <w:rFonts w:ascii="Times New Roman" w:hAnsi="Times New Roman" w:cs="Times New Roman"/>
          <w:sz w:val="28"/>
        </w:rPr>
        <w:t xml:space="preserve">к распоряжению администрации  </w:t>
      </w:r>
    </w:p>
    <w:p w:rsidR="00134E94" w:rsidRPr="00DF3666" w:rsidRDefault="00134E94" w:rsidP="00134E94">
      <w:pPr>
        <w:spacing w:after="0" w:line="240" w:lineRule="auto"/>
        <w:ind w:right="-5" w:firstLine="104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DF3666">
        <w:rPr>
          <w:rFonts w:ascii="Times New Roman" w:hAnsi="Times New Roman" w:cs="Times New Roman"/>
          <w:sz w:val="28"/>
        </w:rPr>
        <w:t>сельского поселения</w:t>
      </w:r>
    </w:p>
    <w:p w:rsidR="00134E94" w:rsidRPr="00DF3666" w:rsidRDefault="00134E94" w:rsidP="00134E94">
      <w:pPr>
        <w:spacing w:after="0" w:line="240" w:lineRule="auto"/>
        <w:ind w:right="-5" w:firstLine="104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DF3666">
        <w:rPr>
          <w:rFonts w:ascii="Times New Roman" w:hAnsi="Times New Roman" w:cs="Times New Roman"/>
          <w:sz w:val="28"/>
        </w:rPr>
        <w:t xml:space="preserve">от </w:t>
      </w:r>
      <w:r>
        <w:rPr>
          <w:rFonts w:ascii="Times New Roman" w:hAnsi="Times New Roman" w:cs="Times New Roman"/>
          <w:sz w:val="28"/>
        </w:rPr>
        <w:t>27.03.2019</w:t>
      </w:r>
      <w:r w:rsidRPr="00DF3666">
        <w:rPr>
          <w:rFonts w:ascii="Times New Roman" w:hAnsi="Times New Roman" w:cs="Times New Roman"/>
          <w:sz w:val="28"/>
        </w:rPr>
        <w:t xml:space="preserve"> № </w:t>
      </w:r>
      <w:r>
        <w:rPr>
          <w:rFonts w:ascii="Times New Roman" w:hAnsi="Times New Roman" w:cs="Times New Roman"/>
          <w:sz w:val="28"/>
        </w:rPr>
        <w:t>18</w:t>
      </w:r>
      <w:r w:rsidRPr="00DF3666">
        <w:rPr>
          <w:rFonts w:ascii="Times New Roman" w:hAnsi="Times New Roman" w:cs="Times New Roman"/>
          <w:sz w:val="28"/>
        </w:rPr>
        <w:t>-Р</w:t>
      </w:r>
    </w:p>
    <w:p w:rsidR="00134E94" w:rsidRDefault="00134E94" w:rsidP="00134E94">
      <w:pPr>
        <w:spacing w:after="0" w:line="240" w:lineRule="auto"/>
        <w:ind w:right="-5" w:firstLine="5580"/>
        <w:jc w:val="center"/>
        <w:rPr>
          <w:rFonts w:ascii="Times New Roman" w:hAnsi="Times New Roman" w:cs="Times New Roman"/>
          <w:sz w:val="28"/>
        </w:rPr>
      </w:pPr>
    </w:p>
    <w:p w:rsidR="00134E94" w:rsidRDefault="00134E94" w:rsidP="00134E94">
      <w:pPr>
        <w:spacing w:after="0" w:line="240" w:lineRule="auto"/>
        <w:ind w:right="-5" w:firstLine="5580"/>
        <w:jc w:val="center"/>
        <w:rPr>
          <w:rFonts w:ascii="Times New Roman" w:hAnsi="Times New Roman" w:cs="Times New Roman"/>
          <w:sz w:val="28"/>
        </w:rPr>
      </w:pPr>
    </w:p>
    <w:p w:rsidR="00134E94" w:rsidRDefault="00134E94" w:rsidP="00134E94">
      <w:pPr>
        <w:spacing w:after="0" w:line="240" w:lineRule="auto"/>
        <w:ind w:right="-5" w:firstLine="5580"/>
        <w:jc w:val="center"/>
        <w:rPr>
          <w:rFonts w:ascii="Times New Roman" w:hAnsi="Times New Roman" w:cs="Times New Roman"/>
          <w:sz w:val="28"/>
        </w:rPr>
      </w:pPr>
    </w:p>
    <w:p w:rsidR="00134E94" w:rsidRPr="00C87329" w:rsidRDefault="00134E94" w:rsidP="00134E94">
      <w:pPr>
        <w:spacing w:after="0" w:line="240" w:lineRule="auto"/>
        <w:ind w:right="-5" w:firstLine="5580"/>
        <w:jc w:val="center"/>
        <w:rPr>
          <w:rFonts w:ascii="Times New Roman" w:hAnsi="Times New Roman" w:cs="Times New Roman"/>
          <w:sz w:val="28"/>
        </w:rPr>
      </w:pPr>
    </w:p>
    <w:p w:rsidR="00134E94" w:rsidRPr="003B426E" w:rsidRDefault="00134E94" w:rsidP="00134E94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</w:rPr>
      </w:pPr>
    </w:p>
    <w:p w:rsidR="00134E94" w:rsidRPr="003B426E" w:rsidRDefault="00134E94" w:rsidP="00134E94">
      <w:pPr>
        <w:spacing w:after="0" w:line="240" w:lineRule="auto"/>
        <w:rPr>
          <w:rFonts w:ascii="Tahoma" w:eastAsia="Times New Roman" w:hAnsi="Tahoma" w:cs="Tahoma"/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134E94" w:rsidRPr="00DF3666" w:rsidTr="009F7D48">
        <w:tc>
          <w:tcPr>
            <w:tcW w:w="0" w:type="auto"/>
            <w:vAlign w:val="center"/>
          </w:tcPr>
          <w:p w:rsidR="00134E94" w:rsidRPr="00DF3666" w:rsidRDefault="00134E94" w:rsidP="009F7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План-график </w:t>
            </w:r>
            <w:r w:rsidRPr="00C87329">
              <w:rPr>
                <w:rFonts w:ascii="Times New Roman" w:hAnsi="Times New Roman" w:cs="Times New Roman"/>
                <w:sz w:val="28"/>
                <w:szCs w:val="28"/>
              </w:rPr>
              <w:t>размещения заказов на поставку товаров, 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полнение работ, </w:t>
            </w:r>
            <w:r w:rsidRPr="00C87329">
              <w:rPr>
                <w:rFonts w:ascii="Times New Roman" w:hAnsi="Times New Roman" w:cs="Times New Roman"/>
                <w:sz w:val="28"/>
                <w:szCs w:val="28"/>
              </w:rPr>
              <w:t>оказание услуг для обеспечения государственных и муниципальных нужд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      </w:r>
            <w:r w:rsidRPr="00C87329">
              <w:rPr>
                <w:rFonts w:ascii="Times New Roman" w:hAnsi="Times New Roman" w:cs="Times New Roman"/>
                <w:sz w:val="28"/>
                <w:szCs w:val="28"/>
              </w:rPr>
              <w:t xml:space="preserve"> на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</w:tbl>
    <w:p w:rsidR="00275768" w:rsidRDefault="00275768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7"/>
        <w:gridCol w:w="6071"/>
        <w:gridCol w:w="1087"/>
        <w:gridCol w:w="1155"/>
      </w:tblGrid>
      <w:tr w:rsidR="00275768" w:rsidRPr="00134E94" w:rsidTr="00275768"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Коды </w:t>
            </w:r>
          </w:p>
        </w:tc>
      </w:tr>
      <w:tr w:rsidR="00275768" w:rsidRPr="00134E94" w:rsidTr="00275768"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Дата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27.03.2019</w:t>
            </w:r>
          </w:p>
        </w:tc>
      </w:tr>
      <w:tr w:rsidR="00275768" w:rsidRPr="00134E94" w:rsidTr="00275768">
        <w:tc>
          <w:tcPr>
            <w:tcW w:w="0" w:type="auto"/>
            <w:vMerge w:val="restart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АДМИНИСТРАЦИЯ БАБСТОВСКОГО СЕЛЬСКОГО ПОСЕЛЕНИЯ ЛЕНИНСКОГО МУНИЦИПАЛЬНОГО РАЙОНА ЕВРЕЙСКОЙ АВТОНОМНОЙ ОБЛАСТИ</w:t>
            </w:r>
          </w:p>
        </w:tc>
        <w:tc>
          <w:tcPr>
            <w:tcW w:w="0" w:type="auto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 ОКПО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49093958 </w:t>
            </w:r>
          </w:p>
        </w:tc>
      </w:tr>
      <w:tr w:rsidR="00275768" w:rsidRPr="00134E94" w:rsidTr="00275768">
        <w:tc>
          <w:tcPr>
            <w:tcW w:w="0" w:type="auto"/>
            <w:vMerge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ИНН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7904504195</w:t>
            </w:r>
          </w:p>
        </w:tc>
      </w:tr>
      <w:tr w:rsidR="00275768" w:rsidRPr="00134E94" w:rsidTr="00275768">
        <w:tc>
          <w:tcPr>
            <w:tcW w:w="0" w:type="auto"/>
            <w:vMerge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КПП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790401001</w:t>
            </w:r>
          </w:p>
        </w:tc>
      </w:tr>
      <w:tr w:rsidR="00275768" w:rsidRPr="00134E94" w:rsidTr="00275768"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Организационно-правовая форма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Муниципальные казенные учреждения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 ОКОПФ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75404</w:t>
            </w:r>
          </w:p>
        </w:tc>
      </w:tr>
      <w:tr w:rsidR="00275768" w:rsidRPr="00134E94" w:rsidTr="00275768"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Форма собственности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Муниципальная собственность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 ОКФС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14</w:t>
            </w:r>
          </w:p>
        </w:tc>
      </w:tr>
      <w:tr w:rsidR="00275768" w:rsidRPr="00134E94" w:rsidTr="00275768"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Бабстовское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 ОКТМО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99610405101</w:t>
            </w:r>
          </w:p>
        </w:tc>
      </w:tr>
      <w:tr w:rsidR="00275768" w:rsidRPr="00134E94" w:rsidTr="00275768"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Российская Федерация, 679363, Еврейская </w:t>
            </w:r>
            <w:proofErr w:type="spellStart"/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Аобл</w:t>
            </w:r>
            <w:proofErr w:type="spellEnd"/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Ленинский р-н, Бабстово с, УЛ ОГОРОДНЯЯ, ДОМ </w:t>
            </w:r>
            <w:proofErr w:type="gramStart"/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2 ,</w:t>
            </w:r>
            <w:proofErr w:type="gramEnd"/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+7(42663)39293 , cel_babs_pocel@mail.ru</w:t>
            </w:r>
          </w:p>
        </w:tc>
        <w:tc>
          <w:tcPr>
            <w:tcW w:w="0" w:type="auto"/>
            <w:vMerge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275768" w:rsidRPr="00134E94" w:rsidTr="00275768">
        <w:tc>
          <w:tcPr>
            <w:tcW w:w="0" w:type="auto"/>
            <w:vMerge w:val="restart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Вид документа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измененный (1)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275768" w:rsidRPr="00134E94" w:rsidTr="00275768">
        <w:tc>
          <w:tcPr>
            <w:tcW w:w="0" w:type="auto"/>
            <w:vMerge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15"/>
                <w:szCs w:val="15"/>
              </w:rPr>
              <w:t>(базовый (0), измененный (порядковый код изменения))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дата изменения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27.03.2019</w:t>
            </w:r>
          </w:p>
        </w:tc>
      </w:tr>
      <w:tr w:rsidR="00275768" w:rsidRPr="00134E94" w:rsidTr="00275768"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Единица измерения: рубль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по ОКЕИ </w:t>
            </w:r>
          </w:p>
        </w:tc>
        <w:tc>
          <w:tcPr>
            <w:tcW w:w="0" w:type="auto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383 </w:t>
            </w:r>
          </w:p>
        </w:tc>
      </w:tr>
      <w:tr w:rsidR="00275768" w:rsidRPr="00134E94" w:rsidTr="00275768">
        <w:tc>
          <w:tcPr>
            <w:tcW w:w="0" w:type="auto"/>
            <w:gridSpan w:val="2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Совокупный годовой объем закупок</w:t>
            </w:r>
            <w:r w:rsidRPr="00134E94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</w:rPr>
              <w:t>(справочно)</w:t>
            </w: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, рублей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75768" w:rsidRPr="00134E94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34E94">
              <w:rPr>
                <w:rFonts w:ascii="Times New Roman" w:eastAsia="Times New Roman" w:hAnsi="Times New Roman" w:cs="Times New Roman"/>
                <w:sz w:val="21"/>
                <w:szCs w:val="21"/>
              </w:rPr>
              <w:t>6105921.09</w:t>
            </w:r>
          </w:p>
        </w:tc>
      </w:tr>
    </w:tbl>
    <w:p w:rsidR="00275768" w:rsidRPr="00275768" w:rsidRDefault="00275768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tbl>
      <w:tblPr>
        <w:tblW w:w="5532" w:type="pct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"/>
        <w:gridCol w:w="33"/>
        <w:gridCol w:w="540"/>
        <w:gridCol w:w="727"/>
        <w:gridCol w:w="1272"/>
        <w:gridCol w:w="584"/>
        <w:gridCol w:w="274"/>
        <w:gridCol w:w="690"/>
        <w:gridCol w:w="690"/>
        <w:gridCol w:w="287"/>
        <w:gridCol w:w="290"/>
        <w:gridCol w:w="319"/>
        <w:gridCol w:w="616"/>
        <w:gridCol w:w="206"/>
        <w:gridCol w:w="319"/>
        <w:gridCol w:w="319"/>
        <w:gridCol w:w="416"/>
        <w:gridCol w:w="387"/>
        <w:gridCol w:w="336"/>
        <w:gridCol w:w="932"/>
        <w:gridCol w:w="439"/>
        <w:gridCol w:w="516"/>
        <w:gridCol w:w="584"/>
        <w:gridCol w:w="590"/>
        <w:gridCol w:w="703"/>
        <w:gridCol w:w="577"/>
        <w:gridCol w:w="416"/>
        <w:gridCol w:w="319"/>
        <w:gridCol w:w="519"/>
        <w:gridCol w:w="358"/>
        <w:gridCol w:w="381"/>
        <w:gridCol w:w="416"/>
        <w:gridCol w:w="423"/>
        <w:gridCol w:w="384"/>
      </w:tblGrid>
      <w:tr w:rsidR="009D048E" w:rsidRPr="00134E94" w:rsidTr="009D048E">
        <w:trPr>
          <w:cantSplit/>
          <w:trHeight w:val="2687"/>
        </w:trPr>
        <w:tc>
          <w:tcPr>
            <w:tcW w:w="83" w:type="pct"/>
            <w:vMerge w:val="restart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lastRenderedPageBreak/>
              <w:t xml:space="preserve">№ п/п </w:t>
            </w:r>
          </w:p>
        </w:tc>
        <w:tc>
          <w:tcPr>
            <w:tcW w:w="10" w:type="pct"/>
          </w:tcPr>
          <w:p w:rsidR="009D048E" w:rsidRPr="00134E94" w:rsidRDefault="009D048E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67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Идентификационный код закупки </w:t>
            </w:r>
          </w:p>
        </w:tc>
        <w:tc>
          <w:tcPr>
            <w:tcW w:w="619" w:type="pct"/>
            <w:gridSpan w:val="2"/>
            <w:textDirection w:val="btLr"/>
            <w:vAlign w:val="center"/>
            <w:hideMark/>
          </w:tcPr>
          <w:p w:rsidR="009D048E" w:rsidRPr="00134E94" w:rsidRDefault="009D048E" w:rsidP="009D048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Объект закупки </w:t>
            </w:r>
          </w:p>
        </w:tc>
        <w:tc>
          <w:tcPr>
            <w:tcW w:w="181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</w:t>
            </w:r>
          </w:p>
        </w:tc>
        <w:tc>
          <w:tcPr>
            <w:tcW w:w="85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Размер аванса, процентов </w:t>
            </w:r>
          </w:p>
        </w:tc>
        <w:tc>
          <w:tcPr>
            <w:tcW w:w="705" w:type="pct"/>
            <w:gridSpan w:val="5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Планируемые платежи </w:t>
            </w:r>
          </w:p>
        </w:tc>
        <w:tc>
          <w:tcPr>
            <w:tcW w:w="255" w:type="pct"/>
            <w:gridSpan w:val="2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Единица измерения </w:t>
            </w:r>
          </w:p>
        </w:tc>
        <w:tc>
          <w:tcPr>
            <w:tcW w:w="550" w:type="pct"/>
            <w:gridSpan w:val="5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Количество (объем) закупаемых товаров, работ, услуг </w:t>
            </w:r>
          </w:p>
        </w:tc>
        <w:tc>
          <w:tcPr>
            <w:tcW w:w="289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Планируемый срок (периодичность) поставки товаров, выполнения работ, оказания услуг </w:t>
            </w:r>
          </w:p>
        </w:tc>
        <w:tc>
          <w:tcPr>
            <w:tcW w:w="296" w:type="pct"/>
            <w:gridSpan w:val="2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Размер обеспечения </w:t>
            </w:r>
          </w:p>
        </w:tc>
        <w:tc>
          <w:tcPr>
            <w:tcW w:w="364" w:type="pct"/>
            <w:gridSpan w:val="2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Планируемый срок, (месяц, год) </w:t>
            </w:r>
          </w:p>
        </w:tc>
        <w:tc>
          <w:tcPr>
            <w:tcW w:w="218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179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Преимущества, предоставля</w:t>
            </w: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softHyphen/>
              <w:t xml:space="preserve">венных и муниципальных нужд" ("да" или "нет") </w:t>
            </w:r>
          </w:p>
        </w:tc>
        <w:tc>
          <w:tcPr>
            <w:tcW w:w="129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Осуществление закупки у субъектов малого предпринима</w:t>
            </w: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softHyphen/>
              <w:t>тельства и социально ориентирова</w:t>
            </w: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softHyphen/>
              <w:t xml:space="preserve">нных некоммерческих организаций ("да" или "нет") </w:t>
            </w:r>
          </w:p>
        </w:tc>
        <w:tc>
          <w:tcPr>
            <w:tcW w:w="99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Применение национального режима при осуществлении закупок </w:t>
            </w:r>
          </w:p>
        </w:tc>
        <w:tc>
          <w:tcPr>
            <w:tcW w:w="161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111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118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Информация о банковском сопровождении контрактов/казначейском сопровождении контрактов </w:t>
            </w:r>
          </w:p>
        </w:tc>
        <w:tc>
          <w:tcPr>
            <w:tcW w:w="129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Обоснование внесения изменений </w:t>
            </w:r>
          </w:p>
        </w:tc>
        <w:tc>
          <w:tcPr>
            <w:tcW w:w="131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Наименование уполномоченного органа (учреждения) </w:t>
            </w:r>
          </w:p>
        </w:tc>
        <w:tc>
          <w:tcPr>
            <w:tcW w:w="120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Наименование организатора проведения совместного конкурса или аукциона </w:t>
            </w:r>
          </w:p>
        </w:tc>
      </w:tr>
      <w:tr w:rsidR="009D048E" w:rsidRPr="00134E94" w:rsidTr="009D048E">
        <w:trPr>
          <w:cantSplit/>
          <w:trHeight w:val="825"/>
        </w:trPr>
        <w:tc>
          <w:tcPr>
            <w:tcW w:w="83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0" w:type="pct"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67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225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наимено</w:t>
            </w: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softHyphen/>
              <w:t xml:space="preserve">вание </w:t>
            </w:r>
          </w:p>
        </w:tc>
        <w:tc>
          <w:tcPr>
            <w:tcW w:w="394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описание </w:t>
            </w:r>
          </w:p>
        </w:tc>
        <w:tc>
          <w:tcPr>
            <w:tcW w:w="181" w:type="pct"/>
            <w:vMerge w:val="restart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85" w:type="pct"/>
            <w:vMerge w:val="restart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214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всего </w:t>
            </w:r>
          </w:p>
        </w:tc>
        <w:tc>
          <w:tcPr>
            <w:tcW w:w="214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на текущий финансовый год </w:t>
            </w:r>
          </w:p>
        </w:tc>
        <w:tc>
          <w:tcPr>
            <w:tcW w:w="178" w:type="pct"/>
            <w:gridSpan w:val="2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на плановый период </w:t>
            </w:r>
          </w:p>
        </w:tc>
        <w:tc>
          <w:tcPr>
            <w:tcW w:w="99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последующие годы </w:t>
            </w:r>
          </w:p>
        </w:tc>
        <w:tc>
          <w:tcPr>
            <w:tcW w:w="191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наимено</w:t>
            </w: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softHyphen/>
              <w:t xml:space="preserve">вание </w:t>
            </w:r>
          </w:p>
        </w:tc>
        <w:tc>
          <w:tcPr>
            <w:tcW w:w="64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код по ОКЕИ </w:t>
            </w:r>
          </w:p>
        </w:tc>
        <w:tc>
          <w:tcPr>
            <w:tcW w:w="99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всего </w:t>
            </w:r>
          </w:p>
        </w:tc>
        <w:tc>
          <w:tcPr>
            <w:tcW w:w="99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на текущий финансовый год </w:t>
            </w:r>
          </w:p>
        </w:tc>
        <w:tc>
          <w:tcPr>
            <w:tcW w:w="249" w:type="pct"/>
            <w:gridSpan w:val="2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на плановый период </w:t>
            </w:r>
          </w:p>
        </w:tc>
        <w:tc>
          <w:tcPr>
            <w:tcW w:w="104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последующие годы </w:t>
            </w:r>
          </w:p>
        </w:tc>
        <w:tc>
          <w:tcPr>
            <w:tcW w:w="289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36" w:type="pct"/>
            <w:vMerge w:val="restart"/>
            <w:textDirection w:val="tbRl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заявки </w:t>
            </w:r>
          </w:p>
        </w:tc>
        <w:tc>
          <w:tcPr>
            <w:tcW w:w="160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исполнения контракта </w:t>
            </w:r>
          </w:p>
        </w:tc>
        <w:tc>
          <w:tcPr>
            <w:tcW w:w="181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начала осуществления закупок </w:t>
            </w:r>
          </w:p>
        </w:tc>
        <w:tc>
          <w:tcPr>
            <w:tcW w:w="183" w:type="pct"/>
            <w:vMerge w:val="restar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окончания исполнения контракта </w:t>
            </w:r>
          </w:p>
        </w:tc>
        <w:tc>
          <w:tcPr>
            <w:tcW w:w="218" w:type="pct"/>
            <w:vMerge w:val="restart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79" w:type="pct"/>
            <w:vMerge w:val="restart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29" w:type="pct"/>
            <w:vMerge w:val="restart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99" w:type="pct"/>
            <w:vMerge w:val="restart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61" w:type="pct"/>
            <w:vMerge w:val="restart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  <w:vMerge w:val="restart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vMerge w:val="restart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29" w:type="pct"/>
            <w:vMerge w:val="restart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vMerge w:val="restart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vMerge w:val="restart"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</w:tr>
      <w:tr w:rsidR="009D048E" w:rsidRPr="00134E94" w:rsidTr="009D048E">
        <w:trPr>
          <w:cantSplit/>
          <w:trHeight w:val="992"/>
        </w:trPr>
        <w:tc>
          <w:tcPr>
            <w:tcW w:w="83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0" w:type="pct"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67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225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394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81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85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214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214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89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на первый год </w:t>
            </w:r>
          </w:p>
        </w:tc>
        <w:tc>
          <w:tcPr>
            <w:tcW w:w="90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на второй год </w:t>
            </w:r>
          </w:p>
        </w:tc>
        <w:tc>
          <w:tcPr>
            <w:tcW w:w="99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91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64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99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99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29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на первый год </w:t>
            </w:r>
          </w:p>
        </w:tc>
        <w:tc>
          <w:tcPr>
            <w:tcW w:w="120" w:type="pct"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на второй год </w:t>
            </w:r>
          </w:p>
        </w:tc>
        <w:tc>
          <w:tcPr>
            <w:tcW w:w="104" w:type="pct"/>
            <w:textDirection w:val="tbRl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289" w:type="pct"/>
            <w:vMerge/>
            <w:textDirection w:val="btLr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36" w:type="pct"/>
            <w:vMerge/>
            <w:textDirection w:val="tbRl"/>
            <w:vAlign w:val="center"/>
            <w:hideMark/>
          </w:tcPr>
          <w:p w:rsidR="009D048E" w:rsidRPr="00134E94" w:rsidRDefault="009D048E" w:rsidP="00134E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60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81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83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218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79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29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99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61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11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18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29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31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20" w:type="pct"/>
            <w:vMerge/>
            <w:vAlign w:val="center"/>
            <w:hideMark/>
          </w:tcPr>
          <w:p w:rsidR="009D048E" w:rsidRPr="00134E94" w:rsidRDefault="009D048E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</w:tr>
      <w:tr w:rsidR="009D048E" w:rsidRPr="00134E94" w:rsidTr="009D048E">
        <w:trPr>
          <w:cantSplit/>
          <w:trHeight w:val="258"/>
        </w:trPr>
        <w:tc>
          <w:tcPr>
            <w:tcW w:w="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0" w:type="pct"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7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22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39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8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7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8</w:t>
            </w:r>
          </w:p>
        </w:tc>
        <w:tc>
          <w:tcPr>
            <w:tcW w:w="8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9</w:t>
            </w:r>
          </w:p>
        </w:tc>
        <w:tc>
          <w:tcPr>
            <w:tcW w:w="9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10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11</w:t>
            </w:r>
          </w:p>
        </w:tc>
        <w:tc>
          <w:tcPr>
            <w:tcW w:w="19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12</w:t>
            </w:r>
          </w:p>
        </w:tc>
        <w:tc>
          <w:tcPr>
            <w:tcW w:w="6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13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14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15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16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17</w:t>
            </w:r>
          </w:p>
        </w:tc>
        <w:tc>
          <w:tcPr>
            <w:tcW w:w="104" w:type="pct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18</w:t>
            </w:r>
          </w:p>
        </w:tc>
        <w:tc>
          <w:tcPr>
            <w:tcW w:w="289" w:type="pct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19</w:t>
            </w:r>
          </w:p>
        </w:tc>
        <w:tc>
          <w:tcPr>
            <w:tcW w:w="136" w:type="pct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20</w:t>
            </w:r>
          </w:p>
        </w:tc>
        <w:tc>
          <w:tcPr>
            <w:tcW w:w="16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21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22</w:t>
            </w:r>
          </w:p>
        </w:tc>
        <w:tc>
          <w:tcPr>
            <w:tcW w:w="1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23</w:t>
            </w:r>
          </w:p>
        </w:tc>
        <w:tc>
          <w:tcPr>
            <w:tcW w:w="2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24</w:t>
            </w:r>
          </w:p>
        </w:tc>
        <w:tc>
          <w:tcPr>
            <w:tcW w:w="17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25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26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27</w:t>
            </w:r>
          </w:p>
        </w:tc>
        <w:tc>
          <w:tcPr>
            <w:tcW w:w="16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28</w:t>
            </w:r>
          </w:p>
        </w:tc>
        <w:tc>
          <w:tcPr>
            <w:tcW w:w="11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29</w:t>
            </w:r>
          </w:p>
        </w:tc>
        <w:tc>
          <w:tcPr>
            <w:tcW w:w="1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30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31</w:t>
            </w:r>
          </w:p>
        </w:tc>
        <w:tc>
          <w:tcPr>
            <w:tcW w:w="13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32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33</w:t>
            </w:r>
          </w:p>
        </w:tc>
      </w:tr>
      <w:tr w:rsidR="009D048E" w:rsidRPr="00134E94" w:rsidTr="009D048E">
        <w:trPr>
          <w:cantSplit/>
          <w:trHeight w:val="2825"/>
        </w:trPr>
        <w:tc>
          <w:tcPr>
            <w:tcW w:w="83" w:type="pct"/>
            <w:vMerge w:val="restar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0" w:type="pct"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7" w:type="pct"/>
            <w:vMerge w:val="restar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193790450419579040100100010013512244</w:t>
            </w:r>
          </w:p>
        </w:tc>
        <w:tc>
          <w:tcPr>
            <w:tcW w:w="225" w:type="pct"/>
            <w:vMerge w:val="restar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Услуги по передаче электроэнергии</w:t>
            </w:r>
          </w:p>
        </w:tc>
        <w:tc>
          <w:tcPr>
            <w:tcW w:w="39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200000.00</w:t>
            </w:r>
          </w:p>
        </w:tc>
        <w:tc>
          <w:tcPr>
            <w:tcW w:w="8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200000.00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200000.00</w:t>
            </w:r>
          </w:p>
        </w:tc>
        <w:tc>
          <w:tcPr>
            <w:tcW w:w="8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9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19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6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04" w:type="pct"/>
            <w:textDirection w:val="tbRl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89" w:type="pc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Периодичность поставки товаров (выполнения работ, оказания услуг): 2 раза в месяц </w:t>
            </w: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Оказание услуги до 31.12.2019 г.</w:t>
            </w:r>
          </w:p>
        </w:tc>
        <w:tc>
          <w:tcPr>
            <w:tcW w:w="136" w:type="pct"/>
            <w:textDirection w:val="tbRl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01.2019</w:t>
            </w:r>
          </w:p>
        </w:tc>
        <w:tc>
          <w:tcPr>
            <w:tcW w:w="1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12.2019</w:t>
            </w:r>
          </w:p>
        </w:tc>
        <w:tc>
          <w:tcPr>
            <w:tcW w:w="218" w:type="pc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17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нет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нет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Нет 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</w:p>
        </w:tc>
        <w:tc>
          <w:tcPr>
            <w:tcW w:w="13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9D048E" w:rsidRPr="00134E94" w:rsidTr="009D048E">
        <w:trPr>
          <w:cantSplit/>
          <w:trHeight w:val="1398"/>
        </w:trPr>
        <w:tc>
          <w:tcPr>
            <w:tcW w:w="83" w:type="pct"/>
            <w:vMerge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" w:type="pct"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7" w:type="pct"/>
            <w:vMerge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25" w:type="pct"/>
            <w:vMerge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94" w:type="pc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24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Услуги по передаче электроэнергии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9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Единица</w:t>
            </w:r>
          </w:p>
        </w:tc>
        <w:tc>
          <w:tcPr>
            <w:tcW w:w="6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642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89" w:type="pct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6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7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</w:tr>
      <w:tr w:rsidR="009D048E" w:rsidRPr="00134E94" w:rsidTr="009D048E">
        <w:trPr>
          <w:cantSplit/>
          <w:trHeight w:val="3112"/>
        </w:trPr>
        <w:tc>
          <w:tcPr>
            <w:tcW w:w="83" w:type="pct"/>
            <w:vMerge w:val="restar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lastRenderedPageBreak/>
              <w:t>2</w:t>
            </w:r>
          </w:p>
        </w:tc>
        <w:tc>
          <w:tcPr>
            <w:tcW w:w="10" w:type="pct"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7" w:type="pct"/>
            <w:vMerge w:val="restar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193790450419579040100100020014299244</w:t>
            </w:r>
          </w:p>
        </w:tc>
        <w:tc>
          <w:tcPr>
            <w:tcW w:w="225" w:type="pct"/>
            <w:vMerge w:val="restar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Софинансирование по программе «Городская комфортная среда»- благоустройство и текущий ремонт парковой территории с. Бабстово.</w:t>
            </w:r>
          </w:p>
        </w:tc>
        <w:tc>
          <w:tcPr>
            <w:tcW w:w="39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450000.00</w:t>
            </w:r>
          </w:p>
        </w:tc>
        <w:tc>
          <w:tcPr>
            <w:tcW w:w="8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450000.00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450000.00</w:t>
            </w:r>
          </w:p>
        </w:tc>
        <w:tc>
          <w:tcPr>
            <w:tcW w:w="8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9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19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6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0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89" w:type="pc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  <w:proofErr w:type="spellStart"/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ируемый</w:t>
            </w:r>
            <w:proofErr w:type="spellEnd"/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срок (сроки отдельных этапов) поставки товаров (выполнения работ, оказания услуг): срок окончания работ до 30.09.2019 г.</w:t>
            </w:r>
          </w:p>
        </w:tc>
        <w:tc>
          <w:tcPr>
            <w:tcW w:w="136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22500.00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07.2019</w:t>
            </w:r>
          </w:p>
        </w:tc>
        <w:tc>
          <w:tcPr>
            <w:tcW w:w="1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09.2019</w:t>
            </w:r>
          </w:p>
        </w:tc>
        <w:tc>
          <w:tcPr>
            <w:tcW w:w="218" w:type="pc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Электронный аукцион</w:t>
            </w:r>
          </w:p>
        </w:tc>
        <w:tc>
          <w:tcPr>
            <w:tcW w:w="17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нет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да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Нет 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</w:p>
        </w:tc>
        <w:tc>
          <w:tcPr>
            <w:tcW w:w="13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9D048E" w:rsidRPr="00134E94" w:rsidTr="009D048E">
        <w:trPr>
          <w:cantSplit/>
          <w:trHeight w:val="2249"/>
        </w:trPr>
        <w:tc>
          <w:tcPr>
            <w:tcW w:w="83" w:type="pct"/>
            <w:vMerge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" w:type="pct"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7" w:type="pct"/>
            <w:vMerge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25" w:type="pct"/>
            <w:vMerge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94" w:type="pct"/>
            <w:textDirection w:val="btLr"/>
            <w:vAlign w:val="center"/>
            <w:hideMark/>
          </w:tcPr>
          <w:p w:rsidR="00134E94" w:rsidRPr="00134E94" w:rsidRDefault="00134E94" w:rsidP="009D048E">
            <w:pPr>
              <w:spacing w:after="24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Софинансирование по государственной программе «Формирование комфортной городской среды»- благоустройство и текущий ремонт парковой территории с. Бабстово.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9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Тысяча рублей</w:t>
            </w:r>
          </w:p>
        </w:tc>
        <w:tc>
          <w:tcPr>
            <w:tcW w:w="6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384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89" w:type="pct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6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7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</w:tr>
      <w:tr w:rsidR="009D048E" w:rsidRPr="00134E94" w:rsidTr="009D048E">
        <w:trPr>
          <w:cantSplit/>
          <w:trHeight w:val="2691"/>
        </w:trPr>
        <w:tc>
          <w:tcPr>
            <w:tcW w:w="83" w:type="pct"/>
            <w:vMerge w:val="restar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10" w:type="pct"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7" w:type="pct"/>
            <w:vMerge w:val="restar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193790450419579040100100030010000244</w:t>
            </w:r>
          </w:p>
        </w:tc>
        <w:tc>
          <w:tcPr>
            <w:tcW w:w="225" w:type="pct"/>
            <w:vMerge w:val="restar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Текущий ремонт уличной дорожной сети общего пользования Бабстовского сельского поселения.</w:t>
            </w:r>
          </w:p>
        </w:tc>
        <w:tc>
          <w:tcPr>
            <w:tcW w:w="39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1470000.00</w:t>
            </w:r>
          </w:p>
        </w:tc>
        <w:tc>
          <w:tcPr>
            <w:tcW w:w="8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1470000.00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1470000.00</w:t>
            </w:r>
          </w:p>
        </w:tc>
        <w:tc>
          <w:tcPr>
            <w:tcW w:w="8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9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19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6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0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89" w:type="pc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Окончание работ до 30.09.2019 г.</w:t>
            </w:r>
          </w:p>
        </w:tc>
        <w:tc>
          <w:tcPr>
            <w:tcW w:w="136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7350.00</w:t>
            </w:r>
          </w:p>
        </w:tc>
        <w:tc>
          <w:tcPr>
            <w:tcW w:w="16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73500.00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04.2019</w:t>
            </w:r>
          </w:p>
        </w:tc>
        <w:tc>
          <w:tcPr>
            <w:tcW w:w="1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09.2019</w:t>
            </w:r>
          </w:p>
        </w:tc>
        <w:tc>
          <w:tcPr>
            <w:tcW w:w="2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Электронный аукцион</w:t>
            </w:r>
          </w:p>
        </w:tc>
        <w:tc>
          <w:tcPr>
            <w:tcW w:w="17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нет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нет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Нет </w:t>
            </w:r>
          </w:p>
        </w:tc>
        <w:tc>
          <w:tcPr>
            <w:tcW w:w="129" w:type="pc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 и срока исполнения контракта</w:t>
            </w: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 xml:space="preserve">Изменение закупки </w:t>
            </w: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Изменение ЛБО</w:t>
            </w:r>
          </w:p>
        </w:tc>
        <w:tc>
          <w:tcPr>
            <w:tcW w:w="13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9D048E" w:rsidRPr="00134E94" w:rsidTr="009D048E">
        <w:trPr>
          <w:cantSplit/>
          <w:trHeight w:val="1134"/>
        </w:trPr>
        <w:tc>
          <w:tcPr>
            <w:tcW w:w="83" w:type="pct"/>
            <w:vMerge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" w:type="pct"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7" w:type="pct"/>
            <w:vMerge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25" w:type="pct"/>
            <w:vMerge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94" w:type="pc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24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Услуги транспортные вспомогательные прочие, не включенные в другие группировки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9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Тысяча рублей</w:t>
            </w:r>
          </w:p>
        </w:tc>
        <w:tc>
          <w:tcPr>
            <w:tcW w:w="6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384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89" w:type="pct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6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7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</w:tr>
      <w:tr w:rsidR="009D048E" w:rsidRPr="00134E94" w:rsidTr="009D048E">
        <w:trPr>
          <w:cantSplit/>
          <w:trHeight w:val="1134"/>
        </w:trPr>
        <w:tc>
          <w:tcPr>
            <w:tcW w:w="83" w:type="pct"/>
            <w:vMerge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" w:type="pct"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7" w:type="pct"/>
            <w:vMerge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25" w:type="pct"/>
            <w:vMerge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94" w:type="pct"/>
            <w:textDirection w:val="btLr"/>
            <w:vAlign w:val="center"/>
            <w:hideMark/>
          </w:tcPr>
          <w:p w:rsidR="00134E94" w:rsidRPr="00134E94" w:rsidRDefault="00134E94" w:rsidP="009D048E">
            <w:pPr>
              <w:spacing w:after="24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Камень природный дробленый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9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Тысяча рублей</w:t>
            </w:r>
          </w:p>
        </w:tc>
        <w:tc>
          <w:tcPr>
            <w:tcW w:w="6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384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89" w:type="pct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6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7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</w:tr>
      <w:tr w:rsidR="009D048E" w:rsidRPr="00134E94" w:rsidTr="009D048E">
        <w:trPr>
          <w:cantSplit/>
          <w:trHeight w:val="1134"/>
        </w:trPr>
        <w:tc>
          <w:tcPr>
            <w:tcW w:w="83" w:type="pct"/>
            <w:vMerge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" w:type="pct"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7" w:type="pct"/>
            <w:vMerge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25" w:type="pct"/>
            <w:vMerge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94" w:type="pct"/>
            <w:textDirection w:val="btLr"/>
            <w:vAlign w:val="center"/>
            <w:hideMark/>
          </w:tcPr>
          <w:p w:rsidR="00134E94" w:rsidRPr="00134E94" w:rsidRDefault="00134E94" w:rsidP="009D048E">
            <w:pPr>
              <w:spacing w:after="24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Услуги по перевозке грузов автомобильным транспортом прочие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9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Тысяча рублей</w:t>
            </w:r>
          </w:p>
        </w:tc>
        <w:tc>
          <w:tcPr>
            <w:tcW w:w="6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384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89" w:type="pct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6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7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</w:tr>
      <w:tr w:rsidR="009D048E" w:rsidRPr="00134E94" w:rsidTr="009D048E">
        <w:trPr>
          <w:cantSplit/>
          <w:trHeight w:val="1134"/>
        </w:trPr>
        <w:tc>
          <w:tcPr>
            <w:tcW w:w="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" w:type="pct"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7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619" w:type="pct"/>
            <w:gridSpan w:val="2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3985921.09</w:t>
            </w:r>
          </w:p>
        </w:tc>
        <w:tc>
          <w:tcPr>
            <w:tcW w:w="8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9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19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6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0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89" w:type="pct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6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7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 xml:space="preserve">Изменение закупки </w:t>
            </w: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Изменение ЛБО</w:t>
            </w:r>
          </w:p>
        </w:tc>
        <w:tc>
          <w:tcPr>
            <w:tcW w:w="13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</w:tr>
      <w:tr w:rsidR="009D048E" w:rsidRPr="00134E94" w:rsidTr="009D048E">
        <w:trPr>
          <w:cantSplit/>
          <w:trHeight w:val="2508"/>
        </w:trPr>
        <w:tc>
          <w:tcPr>
            <w:tcW w:w="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0" w:type="pct"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67" w:type="pct"/>
            <w:textDirection w:val="btLr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193790450419579040100100040010000000</w:t>
            </w:r>
          </w:p>
        </w:tc>
        <w:tc>
          <w:tcPr>
            <w:tcW w:w="22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39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3985921.09</w:t>
            </w:r>
          </w:p>
        </w:tc>
        <w:tc>
          <w:tcPr>
            <w:tcW w:w="8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9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19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6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0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89" w:type="pct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6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7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</w:tr>
      <w:tr w:rsidR="009D048E" w:rsidRPr="00134E94" w:rsidTr="009D048E">
        <w:trPr>
          <w:cantSplit/>
          <w:trHeight w:val="560"/>
        </w:trPr>
        <w:tc>
          <w:tcPr>
            <w:tcW w:w="83" w:type="pct"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796" w:type="pct"/>
            <w:gridSpan w:val="4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Предусмотрено на осуществление закупок - всего 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2120000.00</w:t>
            </w:r>
          </w:p>
        </w:tc>
        <w:tc>
          <w:tcPr>
            <w:tcW w:w="8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6105921.09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6105921.09</w:t>
            </w:r>
          </w:p>
        </w:tc>
        <w:tc>
          <w:tcPr>
            <w:tcW w:w="8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9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19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6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0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89" w:type="pct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6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7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</w:tr>
      <w:tr w:rsidR="009D048E" w:rsidRPr="00134E94" w:rsidTr="009D048E">
        <w:trPr>
          <w:cantSplit/>
          <w:trHeight w:val="553"/>
        </w:trPr>
        <w:tc>
          <w:tcPr>
            <w:tcW w:w="83" w:type="pct"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796" w:type="pct"/>
            <w:gridSpan w:val="4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85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0.00</w:t>
            </w:r>
          </w:p>
        </w:tc>
        <w:tc>
          <w:tcPr>
            <w:tcW w:w="21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8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9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6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04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89" w:type="pct"/>
            <w:vAlign w:val="center"/>
            <w:hideMark/>
          </w:tcPr>
          <w:p w:rsidR="00134E94" w:rsidRPr="00134E94" w:rsidRDefault="00134E94" w:rsidP="00134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6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83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2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7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9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6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18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9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31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  <w:tc>
          <w:tcPr>
            <w:tcW w:w="120" w:type="pct"/>
            <w:vAlign w:val="center"/>
            <w:hideMark/>
          </w:tcPr>
          <w:p w:rsidR="00134E94" w:rsidRPr="00134E94" w:rsidRDefault="00134E94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134E94">
              <w:rPr>
                <w:rFonts w:ascii="Times New Roman" w:eastAsia="Times New Roman" w:hAnsi="Times New Roman" w:cs="Times New Roman"/>
                <w:sz w:val="12"/>
                <w:szCs w:val="12"/>
              </w:rPr>
              <w:t>X</w:t>
            </w:r>
          </w:p>
        </w:tc>
      </w:tr>
    </w:tbl>
    <w:p w:rsidR="00275768" w:rsidRPr="00275768" w:rsidRDefault="00275768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4"/>
        <w:gridCol w:w="6594"/>
        <w:gridCol w:w="659"/>
        <w:gridCol w:w="2637"/>
        <w:gridCol w:w="659"/>
        <w:gridCol w:w="2637"/>
      </w:tblGrid>
      <w:tr w:rsidR="00275768" w:rsidRPr="009D048E" w:rsidTr="00275768"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Ответственный исполнитель 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>Старший специалист 1 разряда</w:t>
            </w:r>
          </w:p>
        </w:tc>
        <w:tc>
          <w:tcPr>
            <w:tcW w:w="250" w:type="pct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250" w:type="pct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Крисенко Е. В. </w:t>
            </w:r>
          </w:p>
        </w:tc>
      </w:tr>
      <w:tr w:rsidR="00275768" w:rsidRPr="009D048E" w:rsidTr="00275768"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2500" w:type="pct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(должность) </w:t>
            </w:r>
          </w:p>
        </w:tc>
        <w:tc>
          <w:tcPr>
            <w:tcW w:w="250" w:type="pct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1000" w:type="pct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(расшифровка подписи) </w:t>
            </w:r>
          </w:p>
        </w:tc>
      </w:tr>
      <w:tr w:rsidR="00275768" w:rsidRPr="009D048E" w:rsidTr="00275768"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75768" w:rsidRPr="009D048E" w:rsidRDefault="00275768" w:rsidP="00275768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35"/>
        <w:gridCol w:w="426"/>
        <w:gridCol w:w="135"/>
        <w:gridCol w:w="426"/>
        <w:gridCol w:w="210"/>
        <w:gridCol w:w="12812"/>
      </w:tblGrid>
      <w:tr w:rsidR="00275768" w:rsidRPr="009D048E" w:rsidTr="00275768"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«27» </w:t>
            </w:r>
          </w:p>
        </w:tc>
        <w:tc>
          <w:tcPr>
            <w:tcW w:w="50" w:type="pct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>03</w:t>
            </w:r>
          </w:p>
        </w:tc>
        <w:tc>
          <w:tcPr>
            <w:tcW w:w="50" w:type="pct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FFFFFF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20 </w:t>
            </w:r>
          </w:p>
        </w:tc>
        <w:tc>
          <w:tcPr>
            <w:tcW w:w="50" w:type="pct"/>
            <w:tcBorders>
              <w:bottom w:val="single" w:sz="6" w:space="0" w:color="000000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г. </w:t>
            </w:r>
          </w:p>
        </w:tc>
      </w:tr>
    </w:tbl>
    <w:p w:rsidR="00275768" w:rsidRPr="009D048E" w:rsidRDefault="00275768" w:rsidP="00275768">
      <w:pPr>
        <w:spacing w:after="240" w:line="240" w:lineRule="auto"/>
        <w:rPr>
          <w:rFonts w:ascii="Times New Roman" w:eastAsia="Times New Roman" w:hAnsi="Times New Roman" w:cs="Times New Roman"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70"/>
      </w:tblGrid>
      <w:tr w:rsidR="00275768" w:rsidRPr="009D048E" w:rsidTr="009D048E">
        <w:tc>
          <w:tcPr>
            <w:tcW w:w="0" w:type="auto"/>
            <w:vAlign w:val="center"/>
            <w:hideMark/>
          </w:tcPr>
          <w:p w:rsidR="009D048E" w:rsidRDefault="009D048E" w:rsidP="009D0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D048E" w:rsidRDefault="009D048E" w:rsidP="009D0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75768" w:rsidRPr="009D048E" w:rsidRDefault="00275768" w:rsidP="009D04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048E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ФОРМА </w:t>
            </w:r>
            <w:r w:rsidRPr="009D048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обоснования закупок товаров, работ и услуг для обеспечения государственных и муниципальных нужд </w:t>
            </w:r>
            <w:r w:rsidRPr="009D048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при формировании и утверждении плана-графика закупок</w:t>
            </w:r>
          </w:p>
        </w:tc>
      </w:tr>
    </w:tbl>
    <w:p w:rsidR="00275768" w:rsidRPr="00275768" w:rsidRDefault="00275768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tbl>
      <w:tblPr>
        <w:tblW w:w="5003" w:type="pct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2170"/>
        <w:gridCol w:w="1305"/>
        <w:gridCol w:w="1142"/>
        <w:gridCol w:w="1349"/>
        <w:gridCol w:w="2896"/>
        <w:gridCol w:w="713"/>
        <w:gridCol w:w="431"/>
        <w:gridCol w:w="2139"/>
        <w:gridCol w:w="1171"/>
        <w:gridCol w:w="1091"/>
      </w:tblGrid>
      <w:tr w:rsidR="00275768" w:rsidRPr="009D048E" w:rsidTr="009D048E">
        <w:tc>
          <w:tcPr>
            <w:tcW w:w="0" w:type="auto"/>
            <w:gridSpan w:val="7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Вид документа (базовый (0), измененный (порядковый код изменения плана-графика закупок) </w:t>
            </w:r>
          </w:p>
        </w:tc>
        <w:tc>
          <w:tcPr>
            <w:tcW w:w="750" w:type="pct"/>
            <w:gridSpan w:val="2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изменения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</w:tr>
      <w:tr w:rsidR="00275768" w:rsidRPr="009D048E" w:rsidTr="009D048E">
        <w:tc>
          <w:tcPr>
            <w:tcW w:w="0" w:type="auto"/>
            <w:gridSpan w:val="7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>измененный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</w:tr>
      <w:tr w:rsidR="00275768" w:rsidRPr="009D048E" w:rsidTr="009D04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 xml:space="preserve">№ п/п </w:t>
            </w:r>
          </w:p>
        </w:tc>
        <w:tc>
          <w:tcPr>
            <w:tcW w:w="0" w:type="auto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 xml:space="preserve">Идентификационный код закупки </w:t>
            </w:r>
          </w:p>
        </w:tc>
        <w:tc>
          <w:tcPr>
            <w:tcW w:w="0" w:type="auto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 xml:space="preserve">Наименование объекта закупки </w:t>
            </w:r>
          </w:p>
        </w:tc>
        <w:tc>
          <w:tcPr>
            <w:tcW w:w="0" w:type="auto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 xml:space="preserve">Начальная (максимальная) цена контракта, </w:t>
            </w:r>
            <w:proofErr w:type="gramStart"/>
            <w:r w:rsidRPr="009D048E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>контракта</w:t>
            </w:r>
            <w:proofErr w:type="gramEnd"/>
            <w:r w:rsidRPr="009D048E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 xml:space="preserve"> заключаемого с единственным поставщиком (подрядчиком, исполнителем) </w:t>
            </w:r>
          </w:p>
        </w:tc>
        <w:tc>
          <w:tcPr>
            <w:tcW w:w="0" w:type="auto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 xml:space="preserve">Наименование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</w:t>
            </w:r>
          </w:p>
        </w:tc>
        <w:tc>
          <w:tcPr>
            <w:tcW w:w="0" w:type="auto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 xml:space="preserve">Обоснование невозможности применения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статьи 22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закон), а также обоснование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не предусмотренного частью 1 статьи 22 Федерального закона </w:t>
            </w:r>
          </w:p>
        </w:tc>
        <w:tc>
          <w:tcPr>
            <w:tcW w:w="0" w:type="auto"/>
            <w:gridSpan w:val="2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 xml:space="preserve">Обоснование начальной (максимальной) цены контракта, цены контракта, заключаемого с единственным поставщиком (подрядчиком, исполнителем) в порядке, установленном статьей 22 Федерального закона </w:t>
            </w:r>
          </w:p>
        </w:tc>
        <w:tc>
          <w:tcPr>
            <w:tcW w:w="0" w:type="auto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 xml:space="preserve">Обоснование выбранного способа определения поставщика (подрядчика, исполнителя) </w:t>
            </w:r>
          </w:p>
        </w:tc>
        <w:tc>
          <w:tcPr>
            <w:tcW w:w="0" w:type="auto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 xml:space="preserve">Обоснование дополнительных требований к участникам закупки (при наличии таких требований) </w:t>
            </w:r>
          </w:p>
        </w:tc>
      </w:tr>
      <w:tr w:rsidR="00275768" w:rsidRPr="009D048E" w:rsidTr="009D04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10</w:t>
            </w:r>
          </w:p>
        </w:tc>
      </w:tr>
      <w:tr w:rsidR="00275768" w:rsidRPr="009D048E" w:rsidTr="009D04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193790450419579040100100010013512244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Услуги по передаче электроэнергии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200000.00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Тарифный метод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75768" w:rsidRPr="009D048E" w:rsidRDefault="00275768" w:rsidP="002757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Обоснованием цены контракта является </w:t>
            </w:r>
            <w:proofErr w:type="gramStart"/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цена</w:t>
            </w:r>
            <w:proofErr w:type="gramEnd"/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установленная по тарифам гарантирующего поставщика электрической энергии.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Заключение договора </w:t>
            </w:r>
            <w:proofErr w:type="spellStart"/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энергоснаюжения</w:t>
            </w:r>
            <w:proofErr w:type="spellEnd"/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с гарантирующим поставщиком электрической энергии.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275768" w:rsidRPr="009D048E" w:rsidTr="009D04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193790450419579040100100020014299244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Софинансирование по программе «Городская комфортная среда»- благоустройство и текущий ремонт парковой территории с. Бабстово.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450000.00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Проектно-сметный метод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75768" w:rsidRPr="009D048E" w:rsidRDefault="00275768" w:rsidP="002757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Обоснованием цены контракта является сметный расчет.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Определение поставщика (подрядчика, исполнителя) предложившего наименьшую цену контракта.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275768" w:rsidRPr="009D048E" w:rsidTr="009D04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193790450419579040100100030010000244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Текущий ремонт уличной дорожной сети общего пользования Бабстовского сельского поселения.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1470000.00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Проектно-сметный метод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75768" w:rsidRPr="009D048E" w:rsidRDefault="00275768" w:rsidP="002757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Обоснованием цены контракта является проектно- сметный расчет.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Определение поставщика (подрядчика, исполнителя) предложившего наименьшую цену контракта.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275768" w:rsidRPr="009D048E" w:rsidTr="009D04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193790450419579040100100040010000000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9D048E">
              <w:rPr>
                <w:rFonts w:ascii="Times New Roman" w:eastAsia="Times New Roman" w:hAnsi="Times New Roman" w:cs="Times New Roman"/>
                <w:sz w:val="12"/>
                <w:szCs w:val="12"/>
              </w:rPr>
              <w:t>3985921.09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</w:tbl>
    <w:p w:rsidR="00275768" w:rsidRPr="00275768" w:rsidRDefault="00275768" w:rsidP="00275768">
      <w:pPr>
        <w:spacing w:after="240" w:line="240" w:lineRule="auto"/>
        <w:rPr>
          <w:rFonts w:ascii="Tahoma" w:eastAsia="Times New Roman" w:hAnsi="Tahoma" w:cs="Tahoma"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4"/>
        <w:gridCol w:w="146"/>
        <w:gridCol w:w="1039"/>
        <w:gridCol w:w="1020"/>
        <w:gridCol w:w="497"/>
        <w:gridCol w:w="63"/>
        <w:gridCol w:w="2058"/>
        <w:gridCol w:w="63"/>
        <w:gridCol w:w="248"/>
        <w:gridCol w:w="248"/>
        <w:gridCol w:w="164"/>
      </w:tblGrid>
      <w:tr w:rsidR="00275768" w:rsidRPr="009D048E" w:rsidTr="00275768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>Фарафонтов Василий Васильевич, Глава администрации сельского поселения</w:t>
            </w:r>
          </w:p>
        </w:tc>
        <w:tc>
          <w:tcPr>
            <w:tcW w:w="50" w:type="pct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350" w:type="pct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«27»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20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г. </w:t>
            </w:r>
          </w:p>
        </w:tc>
      </w:tr>
      <w:tr w:rsidR="00275768" w:rsidRPr="009D048E" w:rsidTr="00275768"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(Ф.И.О., должность руководителя (уполномоченного должностного лица) заказчика)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(дата утверждения)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5768" w:rsidRPr="009D048E" w:rsidTr="00275768"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5768" w:rsidRPr="009D048E" w:rsidTr="00275768"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5768" w:rsidRPr="009D048E" w:rsidTr="00275768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>Крисенко Елена Владимировна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9D048E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М.П. </w:t>
            </w: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5768" w:rsidRPr="009D048E" w:rsidTr="00275768"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5768" w:rsidRPr="009D048E" w:rsidRDefault="00275768" w:rsidP="002757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2334D" w:rsidRPr="009D048E" w:rsidRDefault="00B2334D">
      <w:pPr>
        <w:rPr>
          <w:rFonts w:ascii="Times New Roman" w:hAnsi="Times New Roman" w:cs="Times New Roman"/>
        </w:rPr>
      </w:pPr>
    </w:p>
    <w:p w:rsidR="009D048E" w:rsidRPr="009D048E" w:rsidRDefault="009D048E">
      <w:pPr>
        <w:rPr>
          <w:rFonts w:ascii="Times New Roman" w:hAnsi="Times New Roman" w:cs="Times New Roman"/>
        </w:rPr>
      </w:pPr>
    </w:p>
    <w:sectPr w:rsidR="009D048E" w:rsidRPr="009D048E" w:rsidSect="009D048E">
      <w:pgSz w:w="16838" w:h="11906" w:orient="landscape"/>
      <w:pgMar w:top="850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5768"/>
    <w:rsid w:val="00134E94"/>
    <w:rsid w:val="00275768"/>
    <w:rsid w:val="002B212F"/>
    <w:rsid w:val="0085759B"/>
    <w:rsid w:val="009D048E"/>
    <w:rsid w:val="00B2334D"/>
    <w:rsid w:val="00EC2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65BF7"/>
  <w15:docId w15:val="{E25592F3-7DA5-4351-8884-7B6B9A775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4E94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rsid w:val="00275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575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759B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semiHidden/>
    <w:rsid w:val="00134E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8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64096">
          <w:marLeft w:val="0"/>
          <w:marRight w:val="0"/>
          <w:marTop w:val="106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2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02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82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544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85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7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1684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Шапиро</cp:lastModifiedBy>
  <cp:revision>4</cp:revision>
  <cp:lastPrinted>2019-04-01T05:57:00Z</cp:lastPrinted>
  <dcterms:created xsi:type="dcterms:W3CDTF">2019-03-29T04:01:00Z</dcterms:created>
  <dcterms:modified xsi:type="dcterms:W3CDTF">2019-04-01T05:59:00Z</dcterms:modified>
</cp:coreProperties>
</file>