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C1A" w:rsidRPr="003926CF" w:rsidRDefault="00881C1A" w:rsidP="00881C1A">
      <w:pPr>
        <w:keepNext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9CE188" wp14:editId="1A84F241">
            <wp:extent cx="619125" cy="685800"/>
            <wp:effectExtent l="19050" t="0" r="9525" b="0"/>
            <wp:docPr id="6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26CF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26CF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:rsidR="00881C1A" w:rsidRPr="003926CF" w:rsidRDefault="00881C1A" w:rsidP="00881C1A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                                                                                                    № 403</w:t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881C1A" w:rsidRPr="003926CF" w:rsidRDefault="00881C1A" w:rsidP="00881C1A">
      <w:pPr>
        <w:tabs>
          <w:tab w:val="left" w:pos="8449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  <w:t xml:space="preserve">  </w:t>
      </w:r>
    </w:p>
    <w:p w:rsidR="00881C1A" w:rsidRPr="003926CF" w:rsidRDefault="00881C1A" w:rsidP="00881C1A">
      <w:p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lang w:eastAsia="ru-RU"/>
        </w:rPr>
        <w:t>О внесении изменений в решение Собрания депутатов</w:t>
      </w:r>
      <w:r w:rsidRPr="003926CF">
        <w:rPr>
          <w:rFonts w:ascii="Times New Roman" w:eastAsia="Times New Roman" w:hAnsi="Times New Roman" w:cs="Times New Roman"/>
          <w:color w:val="FF0000"/>
          <w:sz w:val="28"/>
          <w:lang w:eastAsia="ru-RU"/>
        </w:rPr>
        <w:t xml:space="preserve"> </w:t>
      </w:r>
      <w:r w:rsidRPr="003926CF">
        <w:rPr>
          <w:rFonts w:ascii="Times New Roman" w:eastAsia="Times New Roman" w:hAnsi="Times New Roman" w:cs="Times New Roman"/>
          <w:sz w:val="28"/>
          <w:lang w:eastAsia="ru-RU"/>
        </w:rPr>
        <w:t>от 21.12.2017 № 361 «Об утверждении бюджета муниципального образования «</w:t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Бабстовское</w:t>
      </w:r>
      <w:r w:rsidRPr="003926CF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</w:t>
      </w:r>
      <w:r w:rsidRPr="003926CF">
        <w:rPr>
          <w:rFonts w:ascii="Times New Roman" w:eastAsia="Times New Roman" w:hAnsi="Times New Roman" w:cs="Times New Roman"/>
          <w:sz w:val="28"/>
          <w:lang w:eastAsia="ru-RU"/>
        </w:rPr>
        <w:t xml:space="preserve">сельское поселение» Ленинского муниципального района на 2018 год и на плановый период 2019 - 2020 годов» </w:t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81C1A" w:rsidRPr="003926CF" w:rsidRDefault="00881C1A" w:rsidP="00881C1A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881C1A" w:rsidRPr="003926CF" w:rsidRDefault="00881C1A" w:rsidP="00881C1A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881C1A" w:rsidRPr="003926CF" w:rsidRDefault="00881C1A" w:rsidP="00881C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Внести </w:t>
      </w:r>
      <w:r w:rsidRPr="003926CF">
        <w:rPr>
          <w:rFonts w:ascii="Times New Roman" w:eastAsia="Times New Roman" w:hAnsi="Times New Roman" w:cs="Times New Roman"/>
          <w:sz w:val="28"/>
          <w:lang w:eastAsia="ru-RU"/>
        </w:rPr>
        <w:t>в решение Собрания депутатов от 21.12.2017 № 361 «Об утверждении бюджета муниципального образования «</w:t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Бабстовское</w:t>
      </w:r>
      <w:r w:rsidRPr="003926CF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</w:t>
      </w:r>
      <w:r w:rsidRPr="003926CF">
        <w:rPr>
          <w:rFonts w:ascii="Times New Roman" w:eastAsia="Times New Roman" w:hAnsi="Times New Roman" w:cs="Times New Roman"/>
          <w:sz w:val="28"/>
          <w:lang w:eastAsia="ru-RU"/>
        </w:rPr>
        <w:t>сельское поселение» Ленинского муниципального района на 2018 год и на плановый период 2019 - 2020 годов»:</w:t>
      </w:r>
    </w:p>
    <w:p w:rsidR="00881C1A" w:rsidRPr="003926CF" w:rsidRDefault="00881C1A" w:rsidP="00881C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пункте 1:</w:t>
      </w:r>
    </w:p>
    <w:p w:rsidR="00881C1A" w:rsidRPr="003926CF" w:rsidRDefault="00881C1A" w:rsidP="00881C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2 число «23845,8» заменить числом «25405,6»;</w:t>
      </w:r>
    </w:p>
    <w:p w:rsidR="00881C1A" w:rsidRPr="003926CF" w:rsidRDefault="00881C1A" w:rsidP="00881C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3: число «4929,1» заменить числом «6488,9»,число «4349,6» заменить числом «5909,4»;</w:t>
      </w:r>
    </w:p>
    <w:p w:rsidR="00881C1A" w:rsidRPr="003926CF" w:rsidRDefault="00881C1A" w:rsidP="00881C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пункте 11  число «14621,6» заменить числом «15834,5»;</w:t>
      </w:r>
    </w:p>
    <w:p w:rsidR="00881C1A" w:rsidRPr="003926CF" w:rsidRDefault="00881C1A" w:rsidP="00881C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приложение 2 изложить в следующей редакции: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2</w:t>
      </w:r>
    </w:p>
    <w:p w:rsidR="00881C1A" w:rsidRPr="003926CF" w:rsidRDefault="00881C1A" w:rsidP="00881C1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881C1A" w:rsidRPr="003926CF" w:rsidRDefault="00881C1A" w:rsidP="00881C1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21.12.2017 № 361                  </w:t>
      </w:r>
    </w:p>
    <w:p w:rsidR="00881C1A" w:rsidRPr="003926CF" w:rsidRDefault="00881C1A" w:rsidP="00881C1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C1A" w:rsidRPr="003926CF" w:rsidRDefault="00881C1A" w:rsidP="00881C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Источники внутреннего финансирования дефицита бюджета </w:t>
      </w:r>
    </w:p>
    <w:p w:rsidR="00881C1A" w:rsidRPr="003926CF" w:rsidRDefault="00881C1A" w:rsidP="00881C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на 2018 год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0"/>
        <w:gridCol w:w="982"/>
        <w:gridCol w:w="2647"/>
        <w:gridCol w:w="1526"/>
      </w:tblGrid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админи</w:t>
            </w:r>
          </w:p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</w:t>
            </w:r>
          </w:p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тора</w:t>
            </w:r>
          </w:p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бюджетной </w:t>
            </w:r>
          </w:p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классификации</w:t>
            </w:r>
          </w:p>
        </w:tc>
        <w:tc>
          <w:tcPr>
            <w:tcW w:w="1526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(тыс.рублей)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6488,9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6488,9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-18916,7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-18916,7</w:t>
            </w:r>
          </w:p>
        </w:tc>
      </w:tr>
      <w:tr w:rsidR="00881C1A" w:rsidRPr="003926CF" w:rsidTr="00D33229">
        <w:trPr>
          <w:trHeight w:val="627"/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-18916,7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-18916,7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jc w:val="center"/>
        </w:trPr>
        <w:tc>
          <w:tcPr>
            <w:tcW w:w="5000" w:type="dxa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2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vAlign w:val="center"/>
          </w:tcPr>
          <w:p w:rsidR="00881C1A" w:rsidRPr="003926CF" w:rsidRDefault="00881C1A" w:rsidP="00D33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25405,6».</w:t>
            </w:r>
          </w:p>
        </w:tc>
      </w:tr>
    </w:tbl>
    <w:p w:rsidR="00881C1A" w:rsidRPr="003926CF" w:rsidRDefault="00881C1A" w:rsidP="00881C1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приложение 6 изложить в следующей редакции: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6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21.12.2017 № 361</w:t>
      </w:r>
    </w:p>
    <w:p w:rsidR="00881C1A" w:rsidRPr="003926CF" w:rsidRDefault="00881C1A" w:rsidP="00881C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C1A" w:rsidRPr="003926CF" w:rsidRDefault="00881C1A" w:rsidP="00881C1A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Ведомственная структура расходов бюджета</w:t>
      </w:r>
    </w:p>
    <w:p w:rsidR="00881C1A" w:rsidRPr="003926CF" w:rsidRDefault="00881C1A" w:rsidP="00881C1A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на 2018 год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58"/>
        <w:gridCol w:w="759"/>
        <w:gridCol w:w="540"/>
        <w:gridCol w:w="529"/>
        <w:gridCol w:w="1216"/>
        <w:gridCol w:w="607"/>
        <w:gridCol w:w="1249"/>
      </w:tblGrid>
      <w:tr w:rsidR="00881C1A" w:rsidRPr="003926CF" w:rsidTr="00D33229">
        <w:trPr>
          <w:trHeight w:val="389"/>
          <w:jc w:val="center"/>
        </w:trPr>
        <w:tc>
          <w:tcPr>
            <w:tcW w:w="5558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ГРСБ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881C1A" w:rsidRPr="003926CF" w:rsidTr="00D33229">
        <w:trPr>
          <w:jc w:val="center"/>
        </w:trPr>
        <w:tc>
          <w:tcPr>
            <w:tcW w:w="5558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9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9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6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7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9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81C1A" w:rsidRPr="003926CF" w:rsidTr="00D33229">
        <w:trPr>
          <w:trHeight w:val="103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9458,5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6259,5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6259,5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Обеспечение деятельности избирательной комиссии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мероприятия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575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816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6659,3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6386,8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6386,8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6386,8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1273,0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1273,0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- подвоза питьевой воды;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83 9 00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83 9 00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83 9 00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8084,0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«Прочие межбюджетные трансферты бюджетам субъектов Российской </w:t>
            </w: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8084,0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</w:tcPr>
          <w:p w:rsidR="00881C1A" w:rsidRPr="003926CF" w:rsidRDefault="00881C1A" w:rsidP="00D332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278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bottom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342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56,6».</w:t>
            </w:r>
          </w:p>
        </w:tc>
      </w:tr>
    </w:tbl>
    <w:p w:rsidR="00881C1A" w:rsidRPr="003926CF" w:rsidRDefault="00881C1A" w:rsidP="00881C1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приложение 8 изложить в следующей редакции: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8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881C1A" w:rsidRPr="003926CF" w:rsidRDefault="00881C1A" w:rsidP="00881C1A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21.12.2017 № 361</w:t>
      </w:r>
    </w:p>
    <w:p w:rsidR="00881C1A" w:rsidRPr="003926CF" w:rsidRDefault="00881C1A" w:rsidP="00881C1A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C1A" w:rsidRPr="003926CF" w:rsidRDefault="00881C1A" w:rsidP="00881C1A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 группам и подгруппам видов расходов классификации расходов бюджета сельского поселения на 2018 год</w:t>
      </w:r>
    </w:p>
    <w:tbl>
      <w:tblPr>
        <w:tblW w:w="10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8"/>
        <w:gridCol w:w="540"/>
        <w:gridCol w:w="529"/>
        <w:gridCol w:w="1216"/>
        <w:gridCol w:w="607"/>
        <w:gridCol w:w="1249"/>
      </w:tblGrid>
      <w:tr w:rsidR="00881C1A" w:rsidRPr="003926CF" w:rsidTr="00D33229">
        <w:trPr>
          <w:trHeight w:val="389"/>
          <w:jc w:val="center"/>
        </w:trPr>
        <w:tc>
          <w:tcPr>
            <w:tcW w:w="6258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881C1A" w:rsidRPr="003926CF" w:rsidTr="00D33229">
        <w:trPr>
          <w:jc w:val="center"/>
        </w:trPr>
        <w:tc>
          <w:tcPr>
            <w:tcW w:w="6258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9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6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7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9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81C1A" w:rsidRPr="003926CF" w:rsidTr="00D33229">
        <w:trPr>
          <w:trHeight w:val="103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9458,5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6259,5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6259,5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Обеспечение деятельности избирательной комиссии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75 3 00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мероприятия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72 4 00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</w:t>
            </w: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575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816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6659,3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6386,8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6386,8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6386,8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1273,0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1273,0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83 0 00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- подвоза питьевой воды;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83 9 00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83 9 00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83 9 00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8084,0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01 7 00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8084,0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</w:tcPr>
          <w:p w:rsidR="00881C1A" w:rsidRPr="003926CF" w:rsidRDefault="00881C1A" w:rsidP="00D332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278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bottom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342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6258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16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</w:t>
            </w:r>
          </w:p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</w:tbl>
    <w:p w:rsidR="00881C1A" w:rsidRPr="003926CF" w:rsidRDefault="00881C1A" w:rsidP="00881C1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приложение 10 изложить в следующей редакции: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10</w:t>
      </w:r>
    </w:p>
    <w:p w:rsidR="00881C1A" w:rsidRPr="003926CF" w:rsidRDefault="00881C1A" w:rsidP="00881C1A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</w:p>
    <w:p w:rsidR="00881C1A" w:rsidRPr="003926CF" w:rsidRDefault="00881C1A" w:rsidP="00881C1A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21.12.2017 № 361</w:t>
      </w:r>
    </w:p>
    <w:p w:rsidR="00881C1A" w:rsidRPr="003926CF" w:rsidRDefault="00881C1A" w:rsidP="00881C1A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C1A" w:rsidRPr="003926CF" w:rsidRDefault="00881C1A" w:rsidP="00881C1A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бюджетных ассигнований по целевым статьям (муниципальным программам и непрограммным направлениям </w:t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деятельности) группам и подгруппам видов расходов классификации бюджета сельского поселения на 2018 год</w:t>
      </w:r>
    </w:p>
    <w:tbl>
      <w:tblPr>
        <w:tblW w:w="10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13"/>
        <w:gridCol w:w="2915"/>
        <w:gridCol w:w="607"/>
        <w:gridCol w:w="1249"/>
      </w:tblGrid>
      <w:tr w:rsidR="00881C1A" w:rsidRPr="003926CF" w:rsidTr="00D33229">
        <w:trPr>
          <w:trHeight w:val="389"/>
          <w:jc w:val="center"/>
        </w:trPr>
        <w:tc>
          <w:tcPr>
            <w:tcW w:w="5513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881C1A" w:rsidRPr="003926CF" w:rsidTr="00D33229">
        <w:trPr>
          <w:jc w:val="center"/>
        </w:trPr>
        <w:tc>
          <w:tcPr>
            <w:tcW w:w="5513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15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7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9" w:type="dxa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1C1A" w:rsidRPr="003926CF" w:rsidTr="00D33229">
        <w:trPr>
          <w:trHeight w:val="103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25405,6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направление деятельности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15834,5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15834,5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«Национальная экономика»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575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816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281,7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8084,0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7668,2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246,3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01 7 07 00000</w:t>
            </w:r>
          </w:p>
        </w:tc>
        <w:tc>
          <w:tcPr>
            <w:tcW w:w="607" w:type="dxa"/>
          </w:tcPr>
          <w:p w:rsidR="00881C1A" w:rsidRPr="003926CF" w:rsidRDefault="00881C1A" w:rsidP="00D332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278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342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6386,8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1273,0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1273,0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1271,0</w:t>
            </w:r>
          </w:p>
        </w:tc>
      </w:tr>
      <w:tr w:rsidR="00881C1A" w:rsidRPr="003926CF" w:rsidTr="00D33229">
        <w:trPr>
          <w:trHeight w:val="369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734,8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9571,1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71 0 00 00000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7028,6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149,1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мероприятия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72 4 00 00000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72 4 00 03201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72 4 00 03201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72 4 00 03201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 деятельности избирательной комиссии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75 0 00 00000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75 3 00 00000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75 3 00 20011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75 3 00 20011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75 3 00 20011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-нецентрализованного водоснабжения населения, в том числе шахтными колодцами и трубчатыми </w:t>
            </w: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колодцами (скважинами), каптажами родников, являющимися объектами общего пользования;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подвоза питьевой воды;</w:t>
            </w:r>
          </w:p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поставка населению бытового газа в баллонах.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83 9 00 00000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12,5</w:t>
            </w:r>
          </w:p>
        </w:tc>
      </w:tr>
      <w:tr w:rsidR="00881C1A" w:rsidRPr="003926CF" w:rsidTr="00D33229">
        <w:trPr>
          <w:trHeight w:val="194"/>
          <w:jc w:val="center"/>
        </w:trPr>
        <w:tc>
          <w:tcPr>
            <w:tcW w:w="5513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49" w:type="dxa"/>
            <w:vAlign w:val="center"/>
          </w:tcPr>
          <w:p w:rsidR="00881C1A" w:rsidRPr="003926CF" w:rsidRDefault="00881C1A" w:rsidP="00D33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12,5».</w:t>
            </w:r>
          </w:p>
        </w:tc>
      </w:tr>
    </w:tbl>
    <w:p w:rsidR="00881C1A" w:rsidRPr="003926CF" w:rsidRDefault="00881C1A" w:rsidP="00881C1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Настоящее решение опубликовать в «Информационном бюллетене» Бабстовского сельского поселения.</w:t>
      </w:r>
    </w:p>
    <w:p w:rsidR="00881C1A" w:rsidRPr="003926CF" w:rsidRDefault="00881C1A" w:rsidP="00881C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Настоящее решение вступает в силу после дня его официального опубликования. </w:t>
      </w:r>
    </w:p>
    <w:p w:rsidR="00881C1A" w:rsidRPr="003926CF" w:rsidRDefault="00881C1A" w:rsidP="00881C1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C1A" w:rsidRPr="003926CF" w:rsidRDefault="00881C1A" w:rsidP="00881C1A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C1A" w:rsidRPr="003926CF" w:rsidRDefault="00881C1A" w:rsidP="00881C1A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</w:t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26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В.В. Фарафонтов </w:t>
      </w:r>
    </w:p>
    <w:p w:rsidR="00881C1A" w:rsidRPr="003926CF" w:rsidRDefault="00881C1A" w:rsidP="00881C1A">
      <w:pPr>
        <w:spacing w:after="0" w:line="240" w:lineRule="auto"/>
        <w:ind w:left="5760" w:hanging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81C1A" w:rsidRPr="003926CF" w:rsidRDefault="00881C1A" w:rsidP="00881C1A">
      <w:pPr>
        <w:spacing w:after="0" w:line="240" w:lineRule="auto"/>
        <w:ind w:left="5760" w:hanging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81C1A" w:rsidRPr="003926CF" w:rsidRDefault="00881C1A" w:rsidP="00881C1A">
      <w:pPr>
        <w:spacing w:after="0" w:line="240" w:lineRule="auto"/>
        <w:ind w:left="5760" w:hanging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1A" w:rsidRDefault="00881C1A" w:rsidP="00881C1A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5C3" w:rsidRDefault="002955C3">
      <w:bookmarkStart w:id="0" w:name="_GoBack"/>
      <w:bookmarkEnd w:id="0"/>
    </w:p>
    <w:sectPr w:rsidR="00295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2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5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6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7">
    <w:nsid w:val="5A6C30BE"/>
    <w:multiLevelType w:val="hybridMultilevel"/>
    <w:tmpl w:val="5056604C"/>
    <w:lvl w:ilvl="0" w:tplc="8FFACD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9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20"/>
  </w:num>
  <w:num w:numId="3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32"/>
  </w:num>
  <w:num w:numId="5">
    <w:abstractNumId w:val="7"/>
  </w:num>
  <w:num w:numId="6">
    <w:abstractNumId w:val="40"/>
  </w:num>
  <w:num w:numId="7">
    <w:abstractNumId w:val="11"/>
  </w:num>
  <w:num w:numId="8">
    <w:abstractNumId w:val="9"/>
  </w:num>
  <w:num w:numId="9">
    <w:abstractNumId w:val="19"/>
  </w:num>
  <w:num w:numId="10">
    <w:abstractNumId w:val="29"/>
  </w:num>
  <w:num w:numId="11">
    <w:abstractNumId w:val="23"/>
  </w:num>
  <w:num w:numId="12">
    <w:abstractNumId w:val="0"/>
  </w:num>
  <w:num w:numId="13">
    <w:abstractNumId w:val="17"/>
  </w:num>
  <w:num w:numId="14">
    <w:abstractNumId w:val="8"/>
  </w:num>
  <w:num w:numId="15">
    <w:abstractNumId w:val="31"/>
  </w:num>
  <w:num w:numId="16">
    <w:abstractNumId w:val="35"/>
  </w:num>
  <w:num w:numId="17">
    <w:abstractNumId w:val="15"/>
  </w:num>
  <w:num w:numId="18">
    <w:abstractNumId w:val="36"/>
  </w:num>
  <w:num w:numId="19">
    <w:abstractNumId w:val="14"/>
  </w:num>
  <w:num w:numId="20">
    <w:abstractNumId w:val="5"/>
  </w:num>
  <w:num w:numId="21">
    <w:abstractNumId w:val="38"/>
  </w:num>
  <w:num w:numId="22">
    <w:abstractNumId w:val="24"/>
  </w:num>
  <w:num w:numId="23">
    <w:abstractNumId w:val="6"/>
  </w:num>
  <w:num w:numId="24">
    <w:abstractNumId w:val="25"/>
  </w:num>
  <w:num w:numId="25">
    <w:abstractNumId w:val="21"/>
  </w:num>
  <w:num w:numId="26">
    <w:abstractNumId w:val="26"/>
  </w:num>
  <w:num w:numId="27">
    <w:abstractNumId w:val="39"/>
  </w:num>
  <w:num w:numId="28">
    <w:abstractNumId w:val="28"/>
  </w:num>
  <w:num w:numId="29">
    <w:abstractNumId w:val="13"/>
  </w:num>
  <w:num w:numId="30">
    <w:abstractNumId w:val="30"/>
  </w:num>
  <w:num w:numId="31">
    <w:abstractNumId w:val="34"/>
  </w:num>
  <w:num w:numId="32">
    <w:abstractNumId w:val="3"/>
  </w:num>
  <w:num w:numId="33">
    <w:abstractNumId w:val="12"/>
  </w:num>
  <w:num w:numId="34">
    <w:abstractNumId w:val="16"/>
  </w:num>
  <w:num w:numId="35">
    <w:abstractNumId w:val="22"/>
  </w:num>
  <w:num w:numId="36">
    <w:abstractNumId w:val="18"/>
  </w:num>
  <w:num w:numId="37">
    <w:abstractNumId w:val="1"/>
  </w:num>
  <w:num w:numId="38">
    <w:abstractNumId w:val="37"/>
  </w:num>
  <w:num w:numId="39">
    <w:abstractNumId w:val="33"/>
  </w:num>
  <w:num w:numId="40">
    <w:abstractNumId w:val="41"/>
  </w:num>
  <w:num w:numId="41">
    <w:abstractNumId w:val="4"/>
  </w:num>
  <w:num w:numId="42">
    <w:abstractNumId w:val="10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E3B"/>
    <w:rsid w:val="002955C3"/>
    <w:rsid w:val="00881C1A"/>
    <w:rsid w:val="00CA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CAF7A-827A-4F36-8507-88A0EA53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C1A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881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881C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81C1A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881C1A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881C1A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881C1A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1C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81C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81C1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81C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881C1A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881C1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10">
    <w:name w:val="a1"/>
    <w:basedOn w:val="a0"/>
    <w:rsid w:val="00881C1A"/>
  </w:style>
  <w:style w:type="character" w:styleId="a3">
    <w:name w:val="Hyperlink"/>
    <w:basedOn w:val="a0"/>
    <w:unhideWhenUsed/>
    <w:rsid w:val="00881C1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81C1A"/>
    <w:rPr>
      <w:color w:val="800080"/>
      <w:u w:val="single"/>
    </w:rPr>
  </w:style>
  <w:style w:type="character" w:customStyle="1" w:styleId="a20">
    <w:name w:val="a2"/>
    <w:basedOn w:val="a0"/>
    <w:rsid w:val="00881C1A"/>
  </w:style>
  <w:style w:type="paragraph" w:customStyle="1" w:styleId="consplusnormal">
    <w:name w:val="consplusnormal"/>
    <w:basedOn w:val="a"/>
    <w:rsid w:val="00881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881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881C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881C1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unhideWhenUsed/>
    <w:rsid w:val="00881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881C1A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881C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1">
    <w:name w:val="Нет списка1"/>
    <w:next w:val="a2"/>
    <w:semiHidden/>
    <w:rsid w:val="00881C1A"/>
  </w:style>
  <w:style w:type="paragraph" w:styleId="a8">
    <w:name w:val="Title"/>
    <w:basedOn w:val="a"/>
    <w:link w:val="a9"/>
    <w:qFormat/>
    <w:rsid w:val="00881C1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881C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rsid w:val="00881C1A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881C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aliases w:val="Надин стиль"/>
    <w:basedOn w:val="a"/>
    <w:link w:val="ad"/>
    <w:uiPriority w:val="99"/>
    <w:rsid w:val="00881C1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aliases w:val="Надин стиль Знак"/>
    <w:basedOn w:val="a0"/>
    <w:link w:val="ac"/>
    <w:uiPriority w:val="99"/>
    <w:rsid w:val="00881C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rsid w:val="00881C1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881C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881C1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881C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uiPriority w:val="99"/>
    <w:rsid w:val="00881C1A"/>
  </w:style>
  <w:style w:type="character" w:styleId="af1">
    <w:name w:val="line number"/>
    <w:basedOn w:val="a0"/>
    <w:rsid w:val="00881C1A"/>
  </w:style>
  <w:style w:type="paragraph" w:styleId="af2">
    <w:name w:val="footer"/>
    <w:basedOn w:val="a"/>
    <w:link w:val="af3"/>
    <w:uiPriority w:val="99"/>
    <w:rsid w:val="00881C1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81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881C1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4">
    <w:name w:val="Normal (Web)"/>
    <w:basedOn w:val="a"/>
    <w:rsid w:val="00881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qFormat/>
    <w:rsid w:val="00881C1A"/>
    <w:rPr>
      <w:b/>
      <w:bCs/>
    </w:rPr>
  </w:style>
  <w:style w:type="paragraph" w:customStyle="1" w:styleId="text">
    <w:name w:val="text"/>
    <w:basedOn w:val="a"/>
    <w:rsid w:val="00881C1A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881C1A"/>
  </w:style>
  <w:style w:type="numbering" w:customStyle="1" w:styleId="33">
    <w:name w:val="Нет списка3"/>
    <w:next w:val="a2"/>
    <w:uiPriority w:val="99"/>
    <w:semiHidden/>
    <w:unhideWhenUsed/>
    <w:rsid w:val="00881C1A"/>
  </w:style>
  <w:style w:type="numbering" w:customStyle="1" w:styleId="41">
    <w:name w:val="Нет списка4"/>
    <w:next w:val="a2"/>
    <w:uiPriority w:val="99"/>
    <w:semiHidden/>
    <w:unhideWhenUsed/>
    <w:rsid w:val="00881C1A"/>
  </w:style>
  <w:style w:type="numbering" w:customStyle="1" w:styleId="51">
    <w:name w:val="Нет списка5"/>
    <w:next w:val="a2"/>
    <w:uiPriority w:val="99"/>
    <w:semiHidden/>
    <w:unhideWhenUsed/>
    <w:rsid w:val="00881C1A"/>
  </w:style>
  <w:style w:type="table" w:styleId="af6">
    <w:name w:val="Table Grid"/>
    <w:basedOn w:val="a1"/>
    <w:uiPriority w:val="99"/>
    <w:rsid w:val="00881C1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Indent 2"/>
    <w:basedOn w:val="a"/>
    <w:link w:val="25"/>
    <w:uiPriority w:val="99"/>
    <w:rsid w:val="00881C1A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881C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881C1A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881C1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7">
    <w:name w:val="Таблицы (моноширинный)"/>
    <w:basedOn w:val="a"/>
    <w:next w:val="a"/>
    <w:uiPriority w:val="99"/>
    <w:rsid w:val="00881C1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81C1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1"/>
    <w:rsid w:val="00881C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locked/>
    <w:rsid w:val="00881C1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881C1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881C1A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881C1A"/>
    <w:rPr>
      <w:rFonts w:ascii="Times New Roman" w:hAnsi="Times New Roman" w:cs="Times New Roman"/>
      <w:sz w:val="26"/>
      <w:szCs w:val="26"/>
    </w:rPr>
  </w:style>
  <w:style w:type="paragraph" w:customStyle="1" w:styleId="af8">
    <w:name w:val="Знак"/>
    <w:basedOn w:val="a"/>
    <w:rsid w:val="00881C1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Cell">
    <w:name w:val="ConsPlusCell"/>
    <w:uiPriority w:val="99"/>
    <w:rsid w:val="00881C1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881C1A"/>
    <w:rPr>
      <w:b/>
      <w:sz w:val="28"/>
    </w:rPr>
  </w:style>
  <w:style w:type="character" w:customStyle="1" w:styleId="12">
    <w:name w:val="Название Знак1"/>
    <w:uiPriority w:val="99"/>
    <w:rsid w:val="00881C1A"/>
    <w:rPr>
      <w:rFonts w:ascii="Cambria" w:hAnsi="Cambria"/>
      <w:color w:val="17365D"/>
      <w:spacing w:val="5"/>
      <w:kern w:val="28"/>
      <w:sz w:val="52"/>
    </w:rPr>
  </w:style>
  <w:style w:type="paragraph" w:styleId="af9">
    <w:name w:val="List Paragraph"/>
    <w:basedOn w:val="a"/>
    <w:uiPriority w:val="99"/>
    <w:qFormat/>
    <w:rsid w:val="00881C1A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881C1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a">
    <w:name w:val="Знак Знак Знак Знак Знак Знак Знак"/>
    <w:basedOn w:val="a"/>
    <w:uiPriority w:val="99"/>
    <w:rsid w:val="00881C1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uiPriority w:val="99"/>
    <w:locked/>
    <w:rsid w:val="00881C1A"/>
    <w:rPr>
      <w:lang w:val="ru-RU" w:eastAsia="ru-RU"/>
    </w:rPr>
  </w:style>
  <w:style w:type="character" w:customStyle="1" w:styleId="13">
    <w:name w:val="Текст выноски Знак1"/>
    <w:uiPriority w:val="99"/>
    <w:rsid w:val="00881C1A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881C1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26">
    <w:name w:val="Знак Знак2"/>
    <w:uiPriority w:val="99"/>
    <w:rsid w:val="00881C1A"/>
    <w:rPr>
      <w:b/>
      <w:sz w:val="28"/>
    </w:rPr>
  </w:style>
  <w:style w:type="character" w:customStyle="1" w:styleId="42">
    <w:name w:val="Знак Знак4"/>
    <w:uiPriority w:val="99"/>
    <w:locked/>
    <w:rsid w:val="00881C1A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881C1A"/>
    <w:rPr>
      <w:rFonts w:cs="Times New Roman"/>
      <w:sz w:val="24"/>
      <w:szCs w:val="24"/>
      <w:lang w:val="ru-RU" w:eastAsia="ru-RU" w:bidi="ar-SA"/>
    </w:rPr>
  </w:style>
  <w:style w:type="numbering" w:customStyle="1" w:styleId="62">
    <w:name w:val="Нет списка6"/>
    <w:next w:val="a2"/>
    <w:uiPriority w:val="99"/>
    <w:semiHidden/>
    <w:unhideWhenUsed/>
    <w:rsid w:val="00881C1A"/>
  </w:style>
  <w:style w:type="numbering" w:customStyle="1" w:styleId="7">
    <w:name w:val="Нет списка7"/>
    <w:next w:val="a2"/>
    <w:uiPriority w:val="99"/>
    <w:semiHidden/>
    <w:unhideWhenUsed/>
    <w:rsid w:val="00881C1A"/>
  </w:style>
  <w:style w:type="character" w:customStyle="1" w:styleId="blk">
    <w:name w:val="blk"/>
    <w:basedOn w:val="a0"/>
    <w:rsid w:val="00881C1A"/>
  </w:style>
  <w:style w:type="numbering" w:customStyle="1" w:styleId="8">
    <w:name w:val="Нет списка8"/>
    <w:next w:val="a2"/>
    <w:uiPriority w:val="99"/>
    <w:semiHidden/>
    <w:unhideWhenUsed/>
    <w:rsid w:val="00881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7637</Words>
  <Characters>43531</Characters>
  <Application>Microsoft Office Word</Application>
  <DocSecurity>0</DocSecurity>
  <Lines>362</Lines>
  <Paragraphs>102</Paragraphs>
  <ScaleCrop>false</ScaleCrop>
  <Company/>
  <LinksUpToDate>false</LinksUpToDate>
  <CharactersWithSpaces>51066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2018-07-10T02:43:00Z</dcterms:created>
  <dcterms:modified xsi:type="dcterms:W3CDTF">2018-07-10T02:43:00Z</dcterms:modified>
</cp:coreProperties>
</file>