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4F4" w:rsidRDefault="00E734F4" w:rsidP="00E734F4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E734F4" w:rsidRPr="003A4577" w:rsidRDefault="00E734F4" w:rsidP="00E73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E734F4" w:rsidRPr="003A4577" w:rsidRDefault="00E734F4" w:rsidP="00E73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 ДЕПУТАТОВ</w:t>
      </w:r>
    </w:p>
    <w:p w:rsidR="00E734F4" w:rsidRPr="003A4577" w:rsidRDefault="00E734F4" w:rsidP="00E734F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E734F4" w:rsidRPr="005951DA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03.05.2018                                                                                                          № 402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E734F4" w:rsidRPr="003A4577" w:rsidRDefault="00E734F4" w:rsidP="00E734F4">
      <w:pPr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0"/>
          <w:lang w:eastAsia="ru-RU"/>
        </w:rPr>
        <w:t>Об утверждении отчета об исполнении бюджета муниципального образования «Бабстовское сельское поселение» Ленинского муниципального района Еврейской автономной области за 2017  год</w:t>
      </w:r>
    </w:p>
    <w:p w:rsidR="00E734F4" w:rsidRPr="003A4577" w:rsidRDefault="00E734F4" w:rsidP="00E734F4">
      <w:pPr>
        <w:spacing w:after="0" w:line="240" w:lineRule="auto"/>
        <w:ind w:right="97"/>
        <w:jc w:val="right"/>
        <w:rPr>
          <w:rFonts w:ascii="Times New Roman" w:eastAsia="Times New Roman" w:hAnsi="Times New Roman" w:cs="Times New Roman"/>
          <w:color w:val="FF0000"/>
          <w:sz w:val="28"/>
          <w:szCs w:val="20"/>
          <w:lang w:eastAsia="ru-RU"/>
        </w:rPr>
      </w:pPr>
    </w:p>
    <w:p w:rsidR="00E734F4" w:rsidRPr="003A4577" w:rsidRDefault="00E734F4" w:rsidP="00E734F4">
      <w:pPr>
        <w:spacing w:after="120" w:line="240" w:lineRule="auto"/>
        <w:ind w:right="97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Бюджетного кодекса Российской Федерации, Устава муниципального образования «Бабстовское сельское поселение» Собрание депутатов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РЕШИЛО: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1. Утвердить отчет об исполнении бюджета муниципального образования «Бабстовское сельское поселение» Ленинского муниципального района за 2017 год по доходам в сумме 24427,4  тыс. рублей и по расходам в сумме 28820,7 тыс. рублей с превышением доходов над расходами (дефицит бюджета сельского поселения) в сумме 4393,3 тыс. рублей со следующими показателями: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1.1. Источников внутреннего финансирования дефицита бюджета муниципального образования ««Бабстовское сельское поселение» Ленинского муниципального района по кодам классификации источников внутреннего финансирования дефицита бюджета за 2017 год согласно приложению 1 к настоящему решению.</w:t>
      </w:r>
    </w:p>
    <w:p w:rsidR="00E734F4" w:rsidRDefault="00E734F4" w:rsidP="00E734F4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1.2. Источников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групп, подгрупп, статей, видов источников внутреннего финансирования дефицита бюджета, классификации операций сектора государственного управления, относящегося к источникам внутреннего финансирования дефицита бюджета за 2017 год, согласно приложению 2 к настоящему решению.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1.3. Доходов бюджета муниципального образования «Бабстовское сельское поселение» Ленинского муниципального района по кодам</w:t>
      </w:r>
      <w:r w:rsidRPr="003A457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классификации доходов бюджета за 2017 год согласно приложению 3 к настоящему решению.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 Доходов бюджета муниципального образования «Бабстовское сельское поселение» Ленинского муниципального района по кодам видов доходов, </w:t>
      </w: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подвидов доходов, классификации операций сектора государственного управления, относящихся к доходам бюджета за 2017  год согласно приложению 4 к настоящему решению.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1.5. Расходов бюджета муниципального образования «Бабстовское сельское поселение» Ленинского муниципального района по разделам и подразделам классификации расходов бюджета за 2017 год согласно приложению 5 к настоящему решению.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1.6. Расходов бюджета муниципального образования «Бабстовское сельское поселение» Ленинского муниципального района по ведомственной структуре расходов бюджета за 2017 год согласно приложению 6 к настоящему решению.</w:t>
      </w:r>
    </w:p>
    <w:p w:rsidR="00E734F4" w:rsidRPr="003A4577" w:rsidRDefault="00E734F4" w:rsidP="00E734F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2. Настоящее решение опубликовать в</w:t>
      </w:r>
      <w:r w:rsidRPr="003A457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«Информационном бюллетене» Бабстовского сельского поселения.</w:t>
      </w:r>
    </w:p>
    <w:p w:rsidR="00E734F4" w:rsidRPr="003A4577" w:rsidRDefault="00E734F4" w:rsidP="00E734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Настоящее решение вступает в силу после дня его официального опубликования.</w:t>
      </w:r>
    </w:p>
    <w:p w:rsidR="00E734F4" w:rsidRPr="003A4577" w:rsidRDefault="00E734F4" w:rsidP="00E734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сельского поселения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Фарафонтов</w:t>
      </w:r>
    </w:p>
    <w:p w:rsidR="00E734F4" w:rsidRPr="003A4577" w:rsidRDefault="00E734F4" w:rsidP="00E73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sectPr w:rsidR="00E734F4" w:rsidRPr="003A4577" w:rsidSect="00A02F00">
          <w:headerReference w:type="even" r:id="rId5"/>
          <w:pgSz w:w="12240" w:h="15840" w:code="1"/>
          <w:pgMar w:top="851" w:right="851" w:bottom="1134" w:left="1701" w:header="709" w:footer="709" w:gutter="0"/>
          <w:cols w:space="709"/>
          <w:noEndnote/>
          <w:titlePg/>
        </w:sect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</w:t>
      </w: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Собрания депутатов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03.05.2018 № 402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Источники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классификации источников внутреннего финансирования дефицита бюджета за 2017 год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4"/>
        <w:gridCol w:w="1195"/>
        <w:gridCol w:w="2519"/>
        <w:gridCol w:w="1198"/>
      </w:tblGrid>
      <w:tr w:rsidR="00E734F4" w:rsidRPr="003A4577" w:rsidTr="00D33229">
        <w:trPr>
          <w:trHeight w:val="1604"/>
        </w:trPr>
        <w:tc>
          <w:tcPr>
            <w:tcW w:w="5044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95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админис-тратора</w:t>
            </w:r>
          </w:p>
        </w:tc>
        <w:tc>
          <w:tcPr>
            <w:tcW w:w="251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198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 (тыс. руб.)</w:t>
            </w:r>
          </w:p>
        </w:tc>
      </w:tr>
      <w:tr w:rsidR="00E734F4" w:rsidRPr="003A4577" w:rsidTr="00D33229">
        <w:trPr>
          <w:trHeight w:val="163"/>
        </w:trPr>
        <w:tc>
          <w:tcPr>
            <w:tcW w:w="5044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95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1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98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E734F4" w:rsidRPr="003A4577" w:rsidTr="00D33229">
        <w:trPr>
          <w:trHeight w:val="495"/>
        </w:trPr>
        <w:tc>
          <w:tcPr>
            <w:tcW w:w="5044" w:type="dxa"/>
          </w:tcPr>
          <w:p w:rsidR="00E734F4" w:rsidRPr="003A4577" w:rsidRDefault="00E734F4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195" w:type="dxa"/>
          </w:tcPr>
          <w:p w:rsidR="00E734F4" w:rsidRPr="003A4577" w:rsidRDefault="00E734F4" w:rsidP="00D33229">
            <w:pPr>
              <w:spacing w:after="12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9" w:type="dxa"/>
            <w:vAlign w:val="center"/>
          </w:tcPr>
          <w:p w:rsidR="00E734F4" w:rsidRPr="003A4577" w:rsidRDefault="00E734F4" w:rsidP="00D33229">
            <w:pPr>
              <w:spacing w:after="12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01 00 00 00 00 0000 000</w:t>
            </w:r>
          </w:p>
        </w:tc>
        <w:tc>
          <w:tcPr>
            <w:tcW w:w="1198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4393,3</w:t>
            </w:r>
          </w:p>
        </w:tc>
      </w:tr>
      <w:tr w:rsidR="00E734F4" w:rsidRPr="003A4577" w:rsidTr="00D33229">
        <w:trPr>
          <w:trHeight w:val="276"/>
        </w:trPr>
        <w:tc>
          <w:tcPr>
            <w:tcW w:w="5044" w:type="dxa"/>
            <w:vAlign w:val="center"/>
          </w:tcPr>
          <w:p w:rsidR="00E734F4" w:rsidRPr="003A4577" w:rsidRDefault="00E734F4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95" w:type="dxa"/>
            <w:vAlign w:val="center"/>
          </w:tcPr>
          <w:p w:rsidR="00E734F4" w:rsidRPr="003A4577" w:rsidRDefault="00E734F4" w:rsidP="00D33229">
            <w:pPr>
              <w:spacing w:after="12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519" w:type="dxa"/>
            <w:vAlign w:val="center"/>
          </w:tcPr>
          <w:p w:rsidR="00E734F4" w:rsidRPr="003A4577" w:rsidRDefault="00E734F4" w:rsidP="00D33229">
            <w:pPr>
              <w:spacing w:after="12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1198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4393,3</w:t>
            </w:r>
          </w:p>
        </w:tc>
      </w:tr>
    </w:tbl>
    <w:p w:rsidR="00E734F4" w:rsidRPr="003A4577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 w:type="page"/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Собрания депутатов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03.05.2018 № 402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Источники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групп, подгрупп, статей, видов источников внутреннего финансирования дефицита бюджета, классификации операций сектора государственного управления, относящегося к источникам внутреннего финансирования дефицита бюджета за 2017 год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tbl>
      <w:tblPr>
        <w:tblW w:w="102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7"/>
        <w:gridCol w:w="1110"/>
        <w:gridCol w:w="2635"/>
        <w:gridCol w:w="1630"/>
      </w:tblGrid>
      <w:tr w:rsidR="00E734F4" w:rsidRPr="003A4577" w:rsidTr="00D33229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Код админи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стра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тора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 xml:space="preserve">Коды бюджетной 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классификации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Сумма, (тыс.рублей)</w:t>
            </w:r>
          </w:p>
        </w:tc>
      </w:tr>
      <w:tr w:rsidR="00E734F4" w:rsidRPr="003A4577" w:rsidTr="00D33229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01 00 00 00 00 0000 000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4393,3</w:t>
            </w:r>
          </w:p>
        </w:tc>
      </w:tr>
      <w:tr w:rsidR="00E734F4" w:rsidRPr="003A4577" w:rsidTr="00D33229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402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01 05 00 00 00 0000 000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4393,3</w:t>
            </w:r>
          </w:p>
        </w:tc>
      </w:tr>
      <w:tr w:rsidR="00E734F4" w:rsidRPr="003A4577" w:rsidTr="00D33229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402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01 05 00 00 00 0000 500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- 24427,4</w:t>
            </w:r>
          </w:p>
        </w:tc>
      </w:tr>
      <w:tr w:rsidR="00E734F4" w:rsidRPr="003A4577" w:rsidTr="00D33229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402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01 05 02 00 00 0000 500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- 24427,4</w:t>
            </w:r>
          </w:p>
        </w:tc>
      </w:tr>
      <w:tr w:rsidR="00E734F4" w:rsidRPr="003A4577" w:rsidTr="00D33229">
        <w:trPr>
          <w:trHeight w:val="627"/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402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01 05 02 01 00 0000 510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- 24427,4</w:t>
            </w:r>
          </w:p>
        </w:tc>
      </w:tr>
      <w:tr w:rsidR="00E734F4" w:rsidRPr="003A4577" w:rsidTr="00D33229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402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01 05 02 01 10 0000 510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- 24427,4</w:t>
            </w:r>
          </w:p>
        </w:tc>
      </w:tr>
      <w:tr w:rsidR="00E734F4" w:rsidRPr="003A4577" w:rsidTr="00D33229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402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01 05 00 00 00 0000 600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28820,7</w:t>
            </w:r>
          </w:p>
        </w:tc>
      </w:tr>
      <w:tr w:rsidR="00E734F4" w:rsidRPr="003A4577" w:rsidTr="00D33229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402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01 05 02 00 00 0000 600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28820,7</w:t>
            </w:r>
          </w:p>
        </w:tc>
      </w:tr>
      <w:tr w:rsidR="00E734F4" w:rsidRPr="003A4577" w:rsidTr="00D33229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402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01 05 02 01 00 0000 610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28820,7</w:t>
            </w:r>
          </w:p>
        </w:tc>
      </w:tr>
      <w:tr w:rsidR="00E734F4" w:rsidRPr="003A4577" w:rsidTr="00D33229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402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01 05 02 01 10 0000 610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28820,7</w:t>
            </w:r>
          </w:p>
        </w:tc>
      </w:tr>
    </w:tbl>
    <w:p w:rsidR="00E734F4" w:rsidRPr="003A4577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color w:val="FF0000"/>
          <w:sz w:val="28"/>
          <w:szCs w:val="20"/>
          <w:lang w:eastAsia="ru-RU"/>
        </w:rPr>
        <w:br w:type="page"/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3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Собрания депутатов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03.05.2018 № 402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Доходы бюджета муниципального образования 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«Бабстовское сельское поселение» Ленинского муниципального района по кодам классификации доходов бюджета за 2017 год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tbl>
      <w:tblPr>
        <w:tblW w:w="104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2661"/>
        <w:gridCol w:w="5697"/>
        <w:gridCol w:w="1246"/>
      </w:tblGrid>
      <w:tr w:rsidR="00E734F4" w:rsidRPr="003A4577" w:rsidTr="00D33229">
        <w:trPr>
          <w:trHeight w:val="735"/>
          <w:jc w:val="center"/>
        </w:trPr>
        <w:tc>
          <w:tcPr>
            <w:tcW w:w="3494" w:type="dxa"/>
            <w:gridSpan w:val="2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 xml:space="preserve">Код бюджетной 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классификации</w:t>
            </w:r>
          </w:p>
        </w:tc>
        <w:tc>
          <w:tcPr>
            <w:tcW w:w="5697" w:type="dxa"/>
            <w:vMerge w:val="restart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Наименование вида дохода</w:t>
            </w:r>
          </w:p>
        </w:tc>
        <w:tc>
          <w:tcPr>
            <w:tcW w:w="1246" w:type="dxa"/>
            <w:vMerge w:val="restart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Сумма (тыс. руб.)</w:t>
            </w:r>
          </w:p>
        </w:tc>
      </w:tr>
      <w:tr w:rsidR="00E734F4" w:rsidRPr="003A4577" w:rsidTr="00D33229">
        <w:trPr>
          <w:trHeight w:val="1080"/>
          <w:jc w:val="center"/>
        </w:trPr>
        <w:tc>
          <w:tcPr>
            <w:tcW w:w="83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администратор поступлений</w:t>
            </w:r>
          </w:p>
        </w:tc>
        <w:tc>
          <w:tcPr>
            <w:tcW w:w="2661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 xml:space="preserve">Доходы муниципального 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района</w:t>
            </w:r>
          </w:p>
        </w:tc>
        <w:tc>
          <w:tcPr>
            <w:tcW w:w="5697" w:type="dxa"/>
            <w:vMerge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6" w:type="dxa"/>
            <w:vMerge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734F4" w:rsidRPr="003A4577" w:rsidTr="00D33229">
        <w:trPr>
          <w:trHeight w:val="289"/>
          <w:jc w:val="center"/>
        </w:trPr>
        <w:tc>
          <w:tcPr>
            <w:tcW w:w="83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lang w:eastAsia="ru-RU"/>
              </w:rPr>
              <w:t>182</w:t>
            </w:r>
          </w:p>
        </w:tc>
        <w:tc>
          <w:tcPr>
            <w:tcW w:w="2661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lang w:eastAsia="ru-RU"/>
              </w:rPr>
              <w:t>1 00 00000 00 0000 000</w:t>
            </w:r>
          </w:p>
        </w:tc>
        <w:tc>
          <w:tcPr>
            <w:tcW w:w="5697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lang w:eastAsia="ru-RU"/>
              </w:rPr>
              <w:t>НАЛОГОВЫЕ И НЕНАЛОГОВЫЕ ДОХОДЫ</w:t>
            </w:r>
          </w:p>
        </w:tc>
        <w:tc>
          <w:tcPr>
            <w:tcW w:w="124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lang w:eastAsia="ru-RU"/>
              </w:rPr>
              <w:t>19679,0</w:t>
            </w:r>
          </w:p>
        </w:tc>
      </w:tr>
      <w:tr w:rsidR="00E734F4" w:rsidRPr="003A4577" w:rsidTr="00D33229">
        <w:trPr>
          <w:trHeight w:val="268"/>
          <w:jc w:val="center"/>
        </w:trPr>
        <w:tc>
          <w:tcPr>
            <w:tcW w:w="83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182</w:t>
            </w:r>
          </w:p>
        </w:tc>
        <w:tc>
          <w:tcPr>
            <w:tcW w:w="2661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1 01 00000 00 0000 000</w:t>
            </w:r>
          </w:p>
        </w:tc>
        <w:tc>
          <w:tcPr>
            <w:tcW w:w="5697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Налоги на прибыль, доходы</w:t>
            </w:r>
          </w:p>
        </w:tc>
        <w:tc>
          <w:tcPr>
            <w:tcW w:w="124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15891,2</w:t>
            </w:r>
          </w:p>
        </w:tc>
      </w:tr>
      <w:tr w:rsidR="00E734F4" w:rsidRPr="003A4577" w:rsidTr="00D33229">
        <w:trPr>
          <w:trHeight w:val="268"/>
          <w:jc w:val="center"/>
        </w:trPr>
        <w:tc>
          <w:tcPr>
            <w:tcW w:w="83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61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1 03 00000 00 0000 000</w:t>
            </w:r>
          </w:p>
        </w:tc>
        <w:tc>
          <w:tcPr>
            <w:tcW w:w="5697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Налоги на товары  (работы, услуги)</w:t>
            </w:r>
          </w:p>
        </w:tc>
        <w:tc>
          <w:tcPr>
            <w:tcW w:w="124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378,1</w:t>
            </w:r>
          </w:p>
        </w:tc>
      </w:tr>
      <w:tr w:rsidR="00E734F4" w:rsidRPr="003A4577" w:rsidTr="00D33229">
        <w:trPr>
          <w:trHeight w:val="198"/>
          <w:jc w:val="center"/>
        </w:trPr>
        <w:tc>
          <w:tcPr>
            <w:tcW w:w="83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182</w:t>
            </w:r>
          </w:p>
        </w:tc>
        <w:tc>
          <w:tcPr>
            <w:tcW w:w="2661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1 05 00000 00 0000 000</w:t>
            </w:r>
          </w:p>
        </w:tc>
        <w:tc>
          <w:tcPr>
            <w:tcW w:w="5697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Налоги на совокупный доход</w:t>
            </w:r>
          </w:p>
        </w:tc>
        <w:tc>
          <w:tcPr>
            <w:tcW w:w="124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147,7</w:t>
            </w:r>
          </w:p>
        </w:tc>
      </w:tr>
      <w:tr w:rsidR="00E734F4" w:rsidRPr="003A4577" w:rsidTr="00D33229">
        <w:trPr>
          <w:trHeight w:val="198"/>
          <w:jc w:val="center"/>
        </w:trPr>
        <w:tc>
          <w:tcPr>
            <w:tcW w:w="83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182</w:t>
            </w:r>
          </w:p>
        </w:tc>
        <w:tc>
          <w:tcPr>
            <w:tcW w:w="2661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1 06 00000 00 0000 000</w:t>
            </w:r>
          </w:p>
        </w:tc>
        <w:tc>
          <w:tcPr>
            <w:tcW w:w="5697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Налоги на имущество</w:t>
            </w:r>
          </w:p>
        </w:tc>
        <w:tc>
          <w:tcPr>
            <w:tcW w:w="124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362,3</w:t>
            </w:r>
          </w:p>
        </w:tc>
      </w:tr>
      <w:tr w:rsidR="00E734F4" w:rsidRPr="003A4577" w:rsidTr="00D33229">
        <w:trPr>
          <w:trHeight w:val="583"/>
          <w:jc w:val="center"/>
        </w:trPr>
        <w:tc>
          <w:tcPr>
            <w:tcW w:w="83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402</w:t>
            </w:r>
          </w:p>
        </w:tc>
        <w:tc>
          <w:tcPr>
            <w:tcW w:w="2661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1 11 00000 00 0000 000</w:t>
            </w:r>
          </w:p>
        </w:tc>
        <w:tc>
          <w:tcPr>
            <w:tcW w:w="5697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4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2591,3</w:t>
            </w:r>
          </w:p>
        </w:tc>
      </w:tr>
      <w:tr w:rsidR="00E734F4" w:rsidRPr="003A4577" w:rsidTr="00D33229">
        <w:trPr>
          <w:trHeight w:val="583"/>
          <w:jc w:val="center"/>
        </w:trPr>
        <w:tc>
          <w:tcPr>
            <w:tcW w:w="83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402</w:t>
            </w:r>
          </w:p>
        </w:tc>
        <w:tc>
          <w:tcPr>
            <w:tcW w:w="2661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1 14 00000 00 0000 000</w:t>
            </w:r>
          </w:p>
        </w:tc>
        <w:tc>
          <w:tcPr>
            <w:tcW w:w="5697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 xml:space="preserve">Доходы от продажи материальных и нематериальных </w:t>
            </w:r>
          </w:p>
        </w:tc>
        <w:tc>
          <w:tcPr>
            <w:tcW w:w="124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308,4</w:t>
            </w:r>
          </w:p>
        </w:tc>
      </w:tr>
      <w:tr w:rsidR="00E734F4" w:rsidRPr="003A4577" w:rsidTr="00D33229">
        <w:trPr>
          <w:trHeight w:val="198"/>
          <w:jc w:val="center"/>
        </w:trPr>
        <w:tc>
          <w:tcPr>
            <w:tcW w:w="83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lang w:eastAsia="ru-RU"/>
              </w:rPr>
              <w:t>402</w:t>
            </w:r>
          </w:p>
        </w:tc>
        <w:tc>
          <w:tcPr>
            <w:tcW w:w="2661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lang w:eastAsia="ru-RU"/>
              </w:rPr>
              <w:t>2 00 00000 00 0000 000</w:t>
            </w:r>
          </w:p>
        </w:tc>
        <w:tc>
          <w:tcPr>
            <w:tcW w:w="5697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lang w:eastAsia="ru-RU"/>
              </w:rPr>
              <w:t>БЕЗВОЗМЕЗДНЫЕ ПОСТУПЛЕНИЯ</w:t>
            </w:r>
          </w:p>
        </w:tc>
        <w:tc>
          <w:tcPr>
            <w:tcW w:w="124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lang w:eastAsia="ru-RU"/>
              </w:rPr>
              <w:t>4748,4</w:t>
            </w:r>
          </w:p>
        </w:tc>
      </w:tr>
      <w:tr w:rsidR="00E734F4" w:rsidRPr="003A4577" w:rsidTr="00D33229">
        <w:trPr>
          <w:trHeight w:val="198"/>
          <w:jc w:val="center"/>
        </w:trPr>
        <w:tc>
          <w:tcPr>
            <w:tcW w:w="83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402</w:t>
            </w:r>
          </w:p>
        </w:tc>
        <w:tc>
          <w:tcPr>
            <w:tcW w:w="2661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2 02 00000 00 0000 000</w:t>
            </w:r>
          </w:p>
        </w:tc>
        <w:tc>
          <w:tcPr>
            <w:tcW w:w="5697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4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5230,8</w:t>
            </w:r>
          </w:p>
        </w:tc>
      </w:tr>
      <w:tr w:rsidR="00E734F4" w:rsidRPr="003A4577" w:rsidTr="00D33229">
        <w:trPr>
          <w:trHeight w:val="198"/>
          <w:jc w:val="center"/>
        </w:trPr>
        <w:tc>
          <w:tcPr>
            <w:tcW w:w="83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402</w:t>
            </w:r>
          </w:p>
        </w:tc>
        <w:tc>
          <w:tcPr>
            <w:tcW w:w="2661" w:type="dxa"/>
          </w:tcPr>
          <w:p w:rsidR="00E734F4" w:rsidRPr="003A4577" w:rsidRDefault="00E734F4" w:rsidP="00D33229">
            <w:pPr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Cs/>
                <w:lang w:eastAsia="ru-RU"/>
              </w:rPr>
              <w:t>2 19 00000 00 0000 000</w:t>
            </w:r>
          </w:p>
        </w:tc>
        <w:tc>
          <w:tcPr>
            <w:tcW w:w="5697" w:type="dxa"/>
          </w:tcPr>
          <w:p w:rsidR="00E734F4" w:rsidRPr="003A4577" w:rsidRDefault="00E734F4" w:rsidP="00D33229">
            <w:pPr>
              <w:autoSpaceDE w:val="0"/>
              <w:autoSpaceDN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Cs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4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lang w:eastAsia="ru-RU"/>
              </w:rPr>
              <w:t>-482,4</w:t>
            </w:r>
          </w:p>
        </w:tc>
      </w:tr>
      <w:tr w:rsidR="00E734F4" w:rsidRPr="003A4577" w:rsidTr="00D33229">
        <w:trPr>
          <w:trHeight w:val="198"/>
          <w:jc w:val="center"/>
        </w:trPr>
        <w:tc>
          <w:tcPr>
            <w:tcW w:w="3494" w:type="dxa"/>
            <w:gridSpan w:val="2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5697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lang w:eastAsia="ru-RU"/>
              </w:rPr>
              <w:t>24427,4</w:t>
            </w:r>
          </w:p>
        </w:tc>
      </w:tr>
    </w:tbl>
    <w:p w:rsidR="00E734F4" w:rsidRPr="003A4577" w:rsidRDefault="00E734F4" w:rsidP="00E734F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0"/>
          <w:szCs w:val="28"/>
          <w:lang w:eastAsia="ru-RU"/>
        </w:rPr>
      </w:pPr>
    </w:p>
    <w:p w:rsidR="00E734F4" w:rsidRPr="003A4577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4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Собрания депутатов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03.05.2018 № 402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Доходы бюджета муниципального образования 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«Бабстовское сельское поселение» Ленинского муниципального района по кодам видов доходов, подвида доходов, классификации операций сектора государственного управления, относящиеся к доходам бюджета за 2017 год</w:t>
      </w:r>
    </w:p>
    <w:tbl>
      <w:tblPr>
        <w:tblW w:w="104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93"/>
        <w:gridCol w:w="5896"/>
        <w:gridCol w:w="1184"/>
      </w:tblGrid>
      <w:tr w:rsidR="00E734F4" w:rsidRPr="003A4577" w:rsidTr="00D33229">
        <w:trPr>
          <w:trHeight w:val="187"/>
          <w:jc w:val="center"/>
        </w:trPr>
        <w:tc>
          <w:tcPr>
            <w:tcW w:w="3397" w:type="dxa"/>
            <w:gridSpan w:val="2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(Код бюджетной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классификации</w:t>
            </w:r>
          </w:p>
        </w:tc>
        <w:tc>
          <w:tcPr>
            <w:tcW w:w="5896" w:type="dxa"/>
            <w:vMerge w:val="restart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вида дохода</w:t>
            </w:r>
          </w:p>
        </w:tc>
        <w:tc>
          <w:tcPr>
            <w:tcW w:w="1184" w:type="dxa"/>
            <w:vMerge w:val="restart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Исполнено</w:t>
            </w:r>
          </w:p>
        </w:tc>
      </w:tr>
      <w:tr w:rsidR="00E734F4" w:rsidRPr="003A4577" w:rsidTr="00D33229">
        <w:trPr>
          <w:trHeight w:val="186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9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администратор поступлений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Доходов муниципального района</w:t>
            </w:r>
          </w:p>
        </w:tc>
        <w:tc>
          <w:tcPr>
            <w:tcW w:w="5896" w:type="dxa"/>
            <w:vMerge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4" w:type="dxa"/>
            <w:vMerge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34F4" w:rsidRPr="003A4577" w:rsidTr="00D33229">
        <w:trPr>
          <w:trHeight w:val="288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1 00 00000 00 0000 000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19679,0</w:t>
            </w:r>
          </w:p>
        </w:tc>
      </w:tr>
      <w:tr w:rsidR="00E734F4" w:rsidRPr="003A4577" w:rsidTr="00D33229">
        <w:trPr>
          <w:trHeight w:val="26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1 01 00000 00 0000 000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15891,2</w:t>
            </w:r>
          </w:p>
        </w:tc>
      </w:tr>
      <w:tr w:rsidR="00E734F4" w:rsidRPr="003A4577" w:rsidTr="00D33229">
        <w:trPr>
          <w:trHeight w:val="26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1 01 02000 01 0000 110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15891,2</w:t>
            </w:r>
          </w:p>
        </w:tc>
      </w:tr>
      <w:tr w:rsidR="00E734F4" w:rsidRPr="003A4577" w:rsidTr="00D33229">
        <w:trPr>
          <w:trHeight w:val="26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1 01 02010 01 0000 110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1</w:t>
            </w: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228 Налогового кодекса Российской Федерации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15891,1</w:t>
            </w:r>
          </w:p>
        </w:tc>
      </w:tr>
      <w:tr w:rsidR="00E734F4" w:rsidRPr="003A4577" w:rsidTr="00D33229">
        <w:trPr>
          <w:trHeight w:val="26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1 01 02020 01 0000 110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E734F4" w:rsidRPr="003A4577" w:rsidTr="00D33229">
        <w:trPr>
          <w:trHeight w:val="769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1 03 00000 00 0000 000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НАЛОГИ НА ТОВАРЫ (РАБОТЫ, УСЛУГИ) РЕАЛИЗУЕМЫЕ НА ТЕРРИТОРИИ РОССИЙСКОЙ ФЕДЕРАЦИИ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378,1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1 03 02000 01 0000 110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Акцизы по подакцизным товарам (продукций), производимым на территории Российской Федерации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378,1</w:t>
            </w:r>
          </w:p>
        </w:tc>
      </w:tr>
      <w:tr w:rsidR="00E734F4" w:rsidRPr="003A4577" w:rsidTr="00D33229">
        <w:trPr>
          <w:trHeight w:val="1644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1 03 02230 01 0000 110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155,3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1 03 02240 01 000 110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Доходы от уплаты акцизов на моторные масла для </w:t>
            </w: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1,6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1 03 02250 01 0000 110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251,3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1 03 02260 01 0000 110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-30,1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1 05 00000 00 0000 000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147,7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1 05 03000 01 0000 110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147,7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1 05 03010 01 0000 110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147,7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1 06 00000 00 0000 000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362,3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1 06 01000 00 0000 110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62,0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1 06 01030 10 0000 110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62,0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1 06 06000 00 0000 110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300,3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1 06 06030 00 0000 110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Земельный налог с организаций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197,4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1 06 06033 10 0000 110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Земельный налог с организаций обладающих земельным участком, расположенным в границах сельских поселений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197,4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1 06 06040 00 0000 110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Земельный налог с физических лиц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102,9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1 06 06043 10 0000 110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102,9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1 11 00000 00 0000 000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2591,3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1 11 05020 00 0000 120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2404,6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1 11 05025 10 0000 120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2404,6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1 11 05030 00 0000 120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Доходы от сдачи в аренду имущества, находящегося в оперативном управлении органов государственной </w:t>
            </w: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186,7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1 11 05035 10 0000 120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186,7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1 14 00000 00 0000 000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308,4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1 14 02050 10 0000 410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308,4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1 14 02052 10 0000 410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308,4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2 00 00000 00 0000 000 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4748,4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2 02 00000 00 0000 000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5230,8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2 02 10000 00 0000 151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4771,5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2 02 15001 00 0000 151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4060,5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2 02 15001 10 0000 151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4060,0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2 02 15002 00 0000 151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711,0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2 02 15002 10 0000 151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711,0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2 02 20000 00 0000 151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309,7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2 02 25558 00 0000 151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бюджетам на обеспечение развития и укрепление материально-технической базы муниципальных домов культуры, поддержку творческой деятельности муниципальных театров в городах численностью до 300 тысяч жителей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309,7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2 02 25558 10 0000 151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бюджетам сельских поселений на обеспечение развития и укрепление материально-технической базы муниципальных домов культуры, поддержку творческой деятельности муниципальных театров в городах численностью до 300 тысяч жителей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309,7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2 02 30000 00 0000 151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Субвенции бюджетам бюджетной системы Российской Федерации 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149,6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2 02 30024 00 0000 151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7,8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2 02 30024 10 0000 151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7,8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2 02 35118 00 0000 151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93,8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2 02 35118 10 0000 151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93,8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2 02 35930 00 0000 151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2 02 35930 10 0000 151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сельских поселений на государственную регистрации актов гражданского состояния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2 02 40000 00 0000 151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2 02 40014 00 0000 151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2 02 40014 10 0000 151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2 19 00000 00 0000 000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-482,4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2 19 00000 10 0000 151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-482,4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70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</w:tcPr>
          <w:p w:rsidR="00E734F4" w:rsidRPr="003A4577" w:rsidRDefault="00E734F4" w:rsidP="00D33229">
            <w:pPr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2 19 60010 10 0000 151</w:t>
            </w: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-482,4</w:t>
            </w:r>
          </w:p>
        </w:tc>
      </w:tr>
      <w:tr w:rsidR="00E734F4" w:rsidRPr="003A4577" w:rsidTr="00D33229">
        <w:trPr>
          <w:trHeight w:val="197"/>
          <w:jc w:val="center"/>
        </w:trPr>
        <w:tc>
          <w:tcPr>
            <w:tcW w:w="3397" w:type="dxa"/>
            <w:gridSpan w:val="2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1184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24427,4</w:t>
            </w:r>
          </w:p>
        </w:tc>
      </w:tr>
    </w:tbl>
    <w:p w:rsidR="00E734F4" w:rsidRPr="003A4577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left="482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5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Собрания депутатов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03.05.2018 № 402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4F4" w:rsidRPr="003A4577" w:rsidRDefault="00E734F4" w:rsidP="00E734F4">
      <w:pPr>
        <w:keepNext/>
        <w:autoSpaceDE w:val="0"/>
        <w:autoSpaceDN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бюджета муниципального образования </w:t>
      </w:r>
    </w:p>
    <w:p w:rsidR="00E734F4" w:rsidRPr="003A4577" w:rsidRDefault="00E734F4" w:rsidP="00E734F4">
      <w:pPr>
        <w:keepNext/>
        <w:autoSpaceDE w:val="0"/>
        <w:autoSpaceDN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«Бабстовское сельское поселение» Ленинского муниципального района по разделам и подразделам классификации расходов бюджета за 2017 год</w:t>
      </w:r>
    </w:p>
    <w:tbl>
      <w:tblPr>
        <w:tblW w:w="9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6422"/>
        <w:gridCol w:w="618"/>
        <w:gridCol w:w="671"/>
        <w:gridCol w:w="1372"/>
      </w:tblGrid>
      <w:tr w:rsidR="00E734F4" w:rsidRPr="003A4577" w:rsidTr="00D33229">
        <w:trPr>
          <w:trHeight w:val="497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keepNext/>
              <w:autoSpaceDE w:val="0"/>
              <w:autoSpaceDN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ПЗ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руб.)</w:t>
            </w:r>
          </w:p>
        </w:tc>
      </w:tr>
      <w:tr w:rsidR="00E734F4" w:rsidRPr="003A4577" w:rsidTr="00D33229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28820,7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7308,9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1722,3</w:t>
            </w:r>
          </w:p>
        </w:tc>
      </w:tr>
      <w:tr w:rsidR="00E734F4" w:rsidRPr="003A4577" w:rsidTr="00D33229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5538,6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93,8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93,8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38,8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38,8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621,7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614,9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12026,1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197,5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11816,3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Культура и кинематография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E734F4" w:rsidRPr="003A4577" w:rsidTr="00D33229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54,8</w:t>
            </w:r>
          </w:p>
        </w:tc>
      </w:tr>
      <w:tr w:rsidR="00E734F4" w:rsidRPr="003A4577" w:rsidTr="00D33229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54,8</w:t>
            </w:r>
          </w:p>
        </w:tc>
      </w:tr>
      <w:tr w:rsidR="00E734F4" w:rsidRPr="003A4577" w:rsidTr="00D33229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8576,6</w:t>
            </w:r>
          </w:p>
        </w:tc>
      </w:tr>
      <w:tr w:rsidR="00E734F4" w:rsidRPr="003A4577" w:rsidTr="00D33229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8576,6</w:t>
            </w:r>
          </w:p>
        </w:tc>
      </w:tr>
    </w:tbl>
    <w:p w:rsidR="00E734F4" w:rsidRPr="003A4577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keepNext/>
        <w:autoSpaceDE w:val="0"/>
        <w:autoSpaceDN w:val="0"/>
        <w:spacing w:after="0" w:line="240" w:lineRule="auto"/>
        <w:ind w:left="5529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6</w:t>
      </w:r>
    </w:p>
    <w:p w:rsidR="00E734F4" w:rsidRPr="003A4577" w:rsidRDefault="00E734F4" w:rsidP="00E734F4">
      <w:pPr>
        <w:tabs>
          <w:tab w:val="left" w:pos="6096"/>
        </w:tabs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Собрания депутатов</w:t>
      </w:r>
    </w:p>
    <w:p w:rsidR="00E734F4" w:rsidRPr="003A4577" w:rsidRDefault="00E734F4" w:rsidP="00E734F4">
      <w:pPr>
        <w:tabs>
          <w:tab w:val="left" w:pos="6096"/>
        </w:tabs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03.05.2018 № 402</w:t>
      </w:r>
    </w:p>
    <w:p w:rsidR="00E734F4" w:rsidRPr="003A4577" w:rsidRDefault="00E734F4" w:rsidP="00E734F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734F4" w:rsidRPr="003A4577" w:rsidRDefault="00E734F4" w:rsidP="00E734F4">
      <w:pPr>
        <w:keepNext/>
        <w:autoSpaceDE w:val="0"/>
        <w:autoSpaceDN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бюджета муниципального образования </w:t>
      </w:r>
    </w:p>
    <w:p w:rsidR="00E734F4" w:rsidRPr="003A4577" w:rsidRDefault="00E734F4" w:rsidP="00E734F4">
      <w:pPr>
        <w:keepNext/>
        <w:autoSpaceDE w:val="0"/>
        <w:autoSpaceDN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577">
        <w:rPr>
          <w:rFonts w:ascii="Times New Roman" w:eastAsia="Times New Roman" w:hAnsi="Times New Roman" w:cs="Times New Roman"/>
          <w:sz w:val="28"/>
          <w:szCs w:val="28"/>
          <w:lang w:eastAsia="ru-RU"/>
        </w:rPr>
        <w:t>«Бабстовское сельское поселение» Ленинского муниципального района по ведомственной структуре расходов  бюджета за 2017 год</w:t>
      </w:r>
    </w:p>
    <w:tbl>
      <w:tblPr>
        <w:tblW w:w="100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0"/>
        <w:gridCol w:w="759"/>
        <w:gridCol w:w="540"/>
        <w:gridCol w:w="529"/>
        <w:gridCol w:w="1216"/>
        <w:gridCol w:w="607"/>
        <w:gridCol w:w="1456"/>
      </w:tblGrid>
      <w:tr w:rsidR="00E734F4" w:rsidRPr="003A4577" w:rsidTr="00D33229">
        <w:trPr>
          <w:trHeight w:val="1518"/>
          <w:jc w:val="center"/>
        </w:trPr>
        <w:tc>
          <w:tcPr>
            <w:tcW w:w="4900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ГРСБ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keepNext/>
              <w:autoSpaceDE w:val="0"/>
              <w:autoSpaceDN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ПЗ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Исполнено</w:t>
            </w:r>
          </w:p>
        </w:tc>
      </w:tr>
      <w:tr w:rsidR="00E734F4" w:rsidRPr="003A4577" w:rsidTr="00D33229">
        <w:trPr>
          <w:jc w:val="center"/>
        </w:trPr>
        <w:tc>
          <w:tcPr>
            <w:tcW w:w="4900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9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9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16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7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E734F4" w:rsidRPr="003A4577" w:rsidTr="00D33229">
        <w:trPr>
          <w:trHeight w:val="103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28820,7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28820,7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7308,9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1722,3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71 0 00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1722,3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71 1 00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1722,3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71 1 00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1722,3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71 1 00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1722,3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71 1 00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1722,3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5538,6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72 0 00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5538,6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5537,6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4475,8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4475,8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4475,8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1061,8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1040,7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1040,7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16,7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16,7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21270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21270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21270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72 0 00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переданных органам государственной власти субъектов Российской Федерации 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 за счет средств  федерального бюджета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59301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59301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59301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72 0 00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72 0 00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</w:t>
            </w: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подсобных хозяйств населения по субсидированию части затрат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02100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02100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02100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12,3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83 0 00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подвоза питьевой воды;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поставка населению бытового газа в баллонах.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83 9 00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83 9 00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83 9 00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2017 год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01 0 00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21398,9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38,8</w:t>
            </w:r>
          </w:p>
        </w:tc>
      </w:tr>
      <w:tr w:rsidR="00E734F4" w:rsidRPr="003A4577" w:rsidTr="00D33229">
        <w:trPr>
          <w:trHeight w:val="575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38,8</w:t>
            </w:r>
          </w:p>
        </w:tc>
      </w:tr>
      <w:tr w:rsidR="00E734F4" w:rsidRPr="003A4577" w:rsidTr="00D33229">
        <w:trPr>
          <w:trHeight w:val="816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614,9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«Национальная экономика»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614,9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2017 год»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614,9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614,9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614,9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614,9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12013,8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197,5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«Жилищное хозяйство»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197,5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197,5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40834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197,5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40834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197,5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40834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197,5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11816,3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«Благоустройство»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11816,3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971,6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971,6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971,6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971,6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01 8 02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10613,6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01 8 02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10613,6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01 8 02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10613,6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01 8 02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10613,6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01 8 03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01 8 03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01 8 03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01 8 03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01 8 04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01 8 04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01 8 04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01 8 04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Культура и кинематография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«Культура»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популяризация объектов культурного наследия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21010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21010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21010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01 4 02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01 4 02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01 4 02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01 4 02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«Физическая культура»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54,8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8576,6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01 7 00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8576,6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01 7 02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7853,6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01 7 02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7853,6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01 7 02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7853,6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</w:t>
            </w: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01 7 03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01 7 03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01 7 03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01 7 05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246,3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01 7 05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246,3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01 7 05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246,3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01 7 07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56,5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01 7 07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bottom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56,5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01 7 07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56,5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01 7 08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54,1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01 7 08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54,1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01 7 08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54,1</w:t>
            </w:r>
          </w:p>
        </w:tc>
      </w:tr>
      <w:tr w:rsidR="00E734F4" w:rsidRPr="003A4577" w:rsidTr="00D33229">
        <w:trPr>
          <w:trHeight w:val="278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«Основное мероприятие «Софинансирование расходных обязательств по развитию учреждений культуры, за исключением субсидий на софинансирование объектов капитального строительства»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01 7 11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309,7</w:t>
            </w:r>
          </w:p>
        </w:tc>
      </w:tr>
      <w:tr w:rsidR="00E734F4" w:rsidRPr="003A4577" w:rsidTr="00D33229">
        <w:trPr>
          <w:trHeight w:val="342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01 7 11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309,7</w:t>
            </w:r>
          </w:p>
        </w:tc>
      </w:tr>
      <w:tr w:rsidR="00E734F4" w:rsidRPr="003A4577" w:rsidTr="00D33229">
        <w:trPr>
          <w:trHeight w:val="194"/>
          <w:jc w:val="center"/>
        </w:trPr>
        <w:tc>
          <w:tcPr>
            <w:tcW w:w="490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  <w:bookmarkStart w:id="0" w:name="_GoBack"/>
            <w:bookmarkEnd w:id="0"/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0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01 7 11</w:t>
            </w:r>
          </w:p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56" w:type="dxa"/>
            <w:vAlign w:val="center"/>
          </w:tcPr>
          <w:p w:rsidR="00E734F4" w:rsidRPr="003A4577" w:rsidRDefault="00E734F4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309,7</w:t>
            </w:r>
          </w:p>
        </w:tc>
      </w:tr>
    </w:tbl>
    <w:p w:rsidR="00E734F4" w:rsidRPr="003A4577" w:rsidRDefault="00E734F4" w:rsidP="00E734F4">
      <w:pPr>
        <w:autoSpaceDE w:val="0"/>
        <w:autoSpaceDN w:val="0"/>
        <w:spacing w:after="0" w:line="240" w:lineRule="auto"/>
        <w:ind w:left="72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sectPr w:rsidR="00E734F4" w:rsidRPr="003A4577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100" w:rsidRDefault="00E734F4" w:rsidP="00B87F64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1D5100" w:rsidRDefault="00E734F4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100" w:rsidRPr="004818A1" w:rsidRDefault="00E734F4" w:rsidP="00806A86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A7C86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6C15762"/>
    <w:multiLevelType w:val="multilevel"/>
    <w:tmpl w:val="CA70D7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B46773"/>
    <w:multiLevelType w:val="singleLevel"/>
    <w:tmpl w:val="D6C24F6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100702B6"/>
    <w:multiLevelType w:val="hybridMultilevel"/>
    <w:tmpl w:val="C070FD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FC4128"/>
    <w:multiLevelType w:val="hybridMultilevel"/>
    <w:tmpl w:val="B92EBBCC"/>
    <w:lvl w:ilvl="0" w:tplc="8F74BB58">
      <w:start w:val="1"/>
      <w:numFmt w:val="decimal"/>
      <w:lvlText w:val="%1."/>
      <w:lvlJc w:val="left"/>
      <w:pPr>
        <w:tabs>
          <w:tab w:val="num" w:pos="1662"/>
        </w:tabs>
        <w:ind w:left="1662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1ACB1FC1"/>
    <w:multiLevelType w:val="hybridMultilevel"/>
    <w:tmpl w:val="10F0422E"/>
    <w:lvl w:ilvl="0" w:tplc="0E22B14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BC34C70"/>
    <w:multiLevelType w:val="hybridMultilevel"/>
    <w:tmpl w:val="78E6B484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0952579"/>
    <w:multiLevelType w:val="hybridMultilevel"/>
    <w:tmpl w:val="A1E8B3A0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376CB3"/>
    <w:multiLevelType w:val="hybridMultilevel"/>
    <w:tmpl w:val="E9FCF9F4"/>
    <w:lvl w:ilvl="0" w:tplc="6EB6CDD4">
      <w:start w:val="1"/>
      <w:numFmt w:val="decimal"/>
      <w:lvlText w:val="%1."/>
      <w:lvlJc w:val="left"/>
      <w:pPr>
        <w:tabs>
          <w:tab w:val="num" w:pos="1890"/>
        </w:tabs>
        <w:ind w:left="18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32FC2E8D"/>
    <w:multiLevelType w:val="singleLevel"/>
    <w:tmpl w:val="402EA05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5">
    <w:nsid w:val="334F1FD9"/>
    <w:multiLevelType w:val="singleLevel"/>
    <w:tmpl w:val="FC92F13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6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9DC7B58"/>
    <w:multiLevelType w:val="hybridMultilevel"/>
    <w:tmpl w:val="DE723AAC"/>
    <w:lvl w:ilvl="0" w:tplc="24F2BA26">
      <w:start w:val="3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2EF72C3"/>
    <w:multiLevelType w:val="hybridMultilevel"/>
    <w:tmpl w:val="FE9A0A60"/>
    <w:lvl w:ilvl="0" w:tplc="08889FD4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1">
    <w:nsid w:val="569F577E"/>
    <w:multiLevelType w:val="singleLevel"/>
    <w:tmpl w:val="981279EE"/>
    <w:lvl w:ilvl="0">
      <w:numFmt w:val="bullet"/>
      <w:lvlText w:val="-"/>
      <w:lvlJc w:val="left"/>
      <w:pPr>
        <w:tabs>
          <w:tab w:val="num" w:pos="535"/>
        </w:tabs>
        <w:ind w:left="535" w:hanging="360"/>
      </w:pPr>
      <w:rPr>
        <w:rFonts w:hint="default"/>
      </w:rPr>
    </w:lvl>
  </w:abstractNum>
  <w:abstractNum w:abstractNumId="22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56B17E23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7B1623A"/>
    <w:multiLevelType w:val="hybridMultilevel"/>
    <w:tmpl w:val="252ED83E"/>
    <w:lvl w:ilvl="0" w:tplc="FFFFFFFF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5">
    <w:nsid w:val="598B7C97"/>
    <w:multiLevelType w:val="singleLevel"/>
    <w:tmpl w:val="E6C490C6"/>
    <w:lvl w:ilvl="0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6">
    <w:nsid w:val="5A3A1F45"/>
    <w:multiLevelType w:val="singleLevel"/>
    <w:tmpl w:val="BFDCCB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7">
    <w:nsid w:val="5A6C30BE"/>
    <w:multiLevelType w:val="hybridMultilevel"/>
    <w:tmpl w:val="5056604C"/>
    <w:lvl w:ilvl="0" w:tplc="8FFACD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12928A8"/>
    <w:multiLevelType w:val="multilevel"/>
    <w:tmpl w:val="94C23FA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19F6B49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6342B34"/>
    <w:multiLevelType w:val="hybridMultilevel"/>
    <w:tmpl w:val="CA70D726"/>
    <w:lvl w:ilvl="0" w:tplc="4B1E51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779620E"/>
    <w:multiLevelType w:val="multilevel"/>
    <w:tmpl w:val="FE9A0A60"/>
    <w:lvl w:ilvl="0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7DB1A81"/>
    <w:multiLevelType w:val="hybridMultilevel"/>
    <w:tmpl w:val="EA06A5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F633B1"/>
    <w:multiLevelType w:val="hybridMultilevel"/>
    <w:tmpl w:val="14EAC5BA"/>
    <w:lvl w:ilvl="0" w:tplc="24A074C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0567062"/>
    <w:multiLevelType w:val="singleLevel"/>
    <w:tmpl w:val="85244D0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7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8651C2F"/>
    <w:multiLevelType w:val="singleLevel"/>
    <w:tmpl w:val="E06AEC8E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9">
    <w:nsid w:val="79C37DC6"/>
    <w:multiLevelType w:val="hybridMultilevel"/>
    <w:tmpl w:val="D1B476DE"/>
    <w:lvl w:ilvl="0" w:tplc="FFFFFFFF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0">
    <w:nsid w:val="7E4E3B5D"/>
    <w:multiLevelType w:val="hybridMultilevel"/>
    <w:tmpl w:val="21425054"/>
    <w:lvl w:ilvl="0" w:tplc="24A074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20"/>
  </w:num>
  <w:num w:numId="3">
    <w:abstractNumId w:val="2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4">
    <w:abstractNumId w:val="32"/>
  </w:num>
  <w:num w:numId="5">
    <w:abstractNumId w:val="7"/>
  </w:num>
  <w:num w:numId="6">
    <w:abstractNumId w:val="40"/>
  </w:num>
  <w:num w:numId="7">
    <w:abstractNumId w:val="11"/>
  </w:num>
  <w:num w:numId="8">
    <w:abstractNumId w:val="9"/>
  </w:num>
  <w:num w:numId="9">
    <w:abstractNumId w:val="19"/>
  </w:num>
  <w:num w:numId="10">
    <w:abstractNumId w:val="29"/>
  </w:num>
  <w:num w:numId="11">
    <w:abstractNumId w:val="23"/>
  </w:num>
  <w:num w:numId="12">
    <w:abstractNumId w:val="0"/>
  </w:num>
  <w:num w:numId="13">
    <w:abstractNumId w:val="17"/>
  </w:num>
  <w:num w:numId="14">
    <w:abstractNumId w:val="8"/>
  </w:num>
  <w:num w:numId="15">
    <w:abstractNumId w:val="31"/>
  </w:num>
  <w:num w:numId="16">
    <w:abstractNumId w:val="35"/>
  </w:num>
  <w:num w:numId="17">
    <w:abstractNumId w:val="15"/>
  </w:num>
  <w:num w:numId="18">
    <w:abstractNumId w:val="36"/>
  </w:num>
  <w:num w:numId="19">
    <w:abstractNumId w:val="14"/>
  </w:num>
  <w:num w:numId="20">
    <w:abstractNumId w:val="5"/>
  </w:num>
  <w:num w:numId="21">
    <w:abstractNumId w:val="38"/>
  </w:num>
  <w:num w:numId="22">
    <w:abstractNumId w:val="24"/>
  </w:num>
  <w:num w:numId="23">
    <w:abstractNumId w:val="6"/>
  </w:num>
  <w:num w:numId="24">
    <w:abstractNumId w:val="25"/>
  </w:num>
  <w:num w:numId="25">
    <w:abstractNumId w:val="21"/>
  </w:num>
  <w:num w:numId="26">
    <w:abstractNumId w:val="26"/>
  </w:num>
  <w:num w:numId="27">
    <w:abstractNumId w:val="39"/>
  </w:num>
  <w:num w:numId="28">
    <w:abstractNumId w:val="28"/>
  </w:num>
  <w:num w:numId="29">
    <w:abstractNumId w:val="13"/>
  </w:num>
  <w:num w:numId="30">
    <w:abstractNumId w:val="30"/>
  </w:num>
  <w:num w:numId="31">
    <w:abstractNumId w:val="34"/>
  </w:num>
  <w:num w:numId="32">
    <w:abstractNumId w:val="3"/>
  </w:num>
  <w:num w:numId="33">
    <w:abstractNumId w:val="12"/>
  </w:num>
  <w:num w:numId="34">
    <w:abstractNumId w:val="16"/>
  </w:num>
  <w:num w:numId="35">
    <w:abstractNumId w:val="22"/>
  </w:num>
  <w:num w:numId="36">
    <w:abstractNumId w:val="18"/>
  </w:num>
  <w:num w:numId="37">
    <w:abstractNumId w:val="1"/>
  </w:num>
  <w:num w:numId="38">
    <w:abstractNumId w:val="37"/>
  </w:num>
  <w:num w:numId="39">
    <w:abstractNumId w:val="33"/>
  </w:num>
  <w:num w:numId="40">
    <w:abstractNumId w:val="41"/>
  </w:num>
  <w:num w:numId="41">
    <w:abstractNumId w:val="4"/>
  </w:num>
  <w:num w:numId="42">
    <w:abstractNumId w:val="10"/>
  </w:num>
  <w:num w:numId="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7D6"/>
    <w:rsid w:val="002955C3"/>
    <w:rsid w:val="00D657D6"/>
    <w:rsid w:val="00E7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4B716F-E421-4795-9238-5BB26DD4D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34F4"/>
    <w:pPr>
      <w:spacing w:after="200" w:line="276" w:lineRule="auto"/>
    </w:pPr>
  </w:style>
  <w:style w:type="paragraph" w:styleId="1">
    <w:name w:val="heading 1"/>
    <w:basedOn w:val="a"/>
    <w:link w:val="10"/>
    <w:uiPriority w:val="99"/>
    <w:qFormat/>
    <w:rsid w:val="00E734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9"/>
    <w:qFormat/>
    <w:rsid w:val="00E734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E734F4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E734F4"/>
    <w:pPr>
      <w:keepNext/>
      <w:spacing w:before="240" w:after="60" w:line="240" w:lineRule="auto"/>
      <w:jc w:val="right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unhideWhenUsed/>
    <w:qFormat/>
    <w:rsid w:val="00E734F4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E734F4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734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734F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734F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734F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E734F4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rsid w:val="00E734F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10">
    <w:name w:val="a1"/>
    <w:basedOn w:val="a0"/>
    <w:rsid w:val="00E734F4"/>
  </w:style>
  <w:style w:type="character" w:styleId="a3">
    <w:name w:val="Hyperlink"/>
    <w:basedOn w:val="a0"/>
    <w:unhideWhenUsed/>
    <w:rsid w:val="00E734F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734F4"/>
    <w:rPr>
      <w:color w:val="800080"/>
      <w:u w:val="single"/>
    </w:rPr>
  </w:style>
  <w:style w:type="character" w:customStyle="1" w:styleId="a20">
    <w:name w:val="a2"/>
    <w:basedOn w:val="a0"/>
    <w:rsid w:val="00E734F4"/>
  </w:style>
  <w:style w:type="paragraph" w:customStyle="1" w:styleId="consplusnormal">
    <w:name w:val="consplusnormal"/>
    <w:basedOn w:val="a"/>
    <w:rsid w:val="00E73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basedOn w:val="a"/>
    <w:uiPriority w:val="1"/>
    <w:qFormat/>
    <w:rsid w:val="00E73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E734F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E734F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unhideWhenUsed/>
    <w:rsid w:val="00E73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E734F4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E734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numbering" w:customStyle="1" w:styleId="11">
    <w:name w:val="Нет списка1"/>
    <w:next w:val="a2"/>
    <w:semiHidden/>
    <w:rsid w:val="00E734F4"/>
  </w:style>
  <w:style w:type="paragraph" w:styleId="a8">
    <w:name w:val="Title"/>
    <w:basedOn w:val="a"/>
    <w:link w:val="a9"/>
    <w:qFormat/>
    <w:rsid w:val="00E734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E734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rsid w:val="00E734F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E734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 Indent"/>
    <w:aliases w:val="Надин стиль"/>
    <w:basedOn w:val="a"/>
    <w:link w:val="ad"/>
    <w:uiPriority w:val="99"/>
    <w:rsid w:val="00E734F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Основной текст с отступом Знак"/>
    <w:aliases w:val="Надин стиль Знак"/>
    <w:basedOn w:val="a0"/>
    <w:link w:val="ac"/>
    <w:uiPriority w:val="99"/>
    <w:rsid w:val="00E734F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uiPriority w:val="99"/>
    <w:rsid w:val="00E734F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E734F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header"/>
    <w:basedOn w:val="a"/>
    <w:link w:val="af"/>
    <w:uiPriority w:val="99"/>
    <w:rsid w:val="00E734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Верхний колонтитул Знак"/>
    <w:basedOn w:val="a0"/>
    <w:link w:val="ae"/>
    <w:uiPriority w:val="99"/>
    <w:rsid w:val="00E734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uiPriority w:val="99"/>
    <w:rsid w:val="00E734F4"/>
  </w:style>
  <w:style w:type="character" w:styleId="af1">
    <w:name w:val="line number"/>
    <w:basedOn w:val="a0"/>
    <w:rsid w:val="00E734F4"/>
  </w:style>
  <w:style w:type="paragraph" w:styleId="af2">
    <w:name w:val="footer"/>
    <w:basedOn w:val="a"/>
    <w:link w:val="af3"/>
    <w:uiPriority w:val="99"/>
    <w:rsid w:val="00E734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E734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E734F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f4">
    <w:name w:val="Normal (Web)"/>
    <w:basedOn w:val="a"/>
    <w:rsid w:val="00E73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qFormat/>
    <w:rsid w:val="00E734F4"/>
    <w:rPr>
      <w:b/>
      <w:bCs/>
    </w:rPr>
  </w:style>
  <w:style w:type="paragraph" w:customStyle="1" w:styleId="text">
    <w:name w:val="text"/>
    <w:basedOn w:val="a"/>
    <w:rsid w:val="00E734F4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E734F4"/>
  </w:style>
  <w:style w:type="numbering" w:customStyle="1" w:styleId="33">
    <w:name w:val="Нет списка3"/>
    <w:next w:val="a2"/>
    <w:uiPriority w:val="99"/>
    <w:semiHidden/>
    <w:unhideWhenUsed/>
    <w:rsid w:val="00E734F4"/>
  </w:style>
  <w:style w:type="numbering" w:customStyle="1" w:styleId="41">
    <w:name w:val="Нет списка4"/>
    <w:next w:val="a2"/>
    <w:uiPriority w:val="99"/>
    <w:semiHidden/>
    <w:unhideWhenUsed/>
    <w:rsid w:val="00E734F4"/>
  </w:style>
  <w:style w:type="numbering" w:customStyle="1" w:styleId="51">
    <w:name w:val="Нет списка5"/>
    <w:next w:val="a2"/>
    <w:uiPriority w:val="99"/>
    <w:semiHidden/>
    <w:unhideWhenUsed/>
    <w:rsid w:val="00E734F4"/>
  </w:style>
  <w:style w:type="table" w:styleId="af6">
    <w:name w:val="Table Grid"/>
    <w:basedOn w:val="a1"/>
    <w:uiPriority w:val="99"/>
    <w:rsid w:val="00E734F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Indent 2"/>
    <w:basedOn w:val="a"/>
    <w:link w:val="25"/>
    <w:uiPriority w:val="99"/>
    <w:rsid w:val="00E734F4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E734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Indent 3"/>
    <w:basedOn w:val="a"/>
    <w:link w:val="35"/>
    <w:uiPriority w:val="99"/>
    <w:rsid w:val="00E734F4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E734F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7">
    <w:name w:val="Таблицы (моноширинный)"/>
    <w:basedOn w:val="a"/>
    <w:next w:val="a"/>
    <w:uiPriority w:val="99"/>
    <w:rsid w:val="00E734F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734F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0">
    <w:name w:val="ConsPlusNormal"/>
    <w:link w:val="ConsPlusNormal1"/>
    <w:rsid w:val="00E734F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 Знак"/>
    <w:link w:val="ConsPlusNormal0"/>
    <w:locked/>
    <w:rsid w:val="00E734F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2">
    <w:name w:val="Font Style12"/>
    <w:basedOn w:val="a0"/>
    <w:uiPriority w:val="99"/>
    <w:rsid w:val="00E734F4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E734F4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E734F4"/>
    <w:rPr>
      <w:rFonts w:ascii="Times New Roman" w:hAnsi="Times New Roman" w:cs="Times New Roman"/>
      <w:sz w:val="26"/>
      <w:szCs w:val="26"/>
    </w:rPr>
  </w:style>
  <w:style w:type="paragraph" w:customStyle="1" w:styleId="af8">
    <w:name w:val="Знак"/>
    <w:basedOn w:val="a"/>
    <w:rsid w:val="00E734F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onsPlusCell">
    <w:name w:val="ConsPlusCell"/>
    <w:uiPriority w:val="99"/>
    <w:rsid w:val="00E734F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itleChar">
    <w:name w:val="Title Char"/>
    <w:uiPriority w:val="99"/>
    <w:locked/>
    <w:rsid w:val="00E734F4"/>
    <w:rPr>
      <w:b/>
      <w:sz w:val="28"/>
    </w:rPr>
  </w:style>
  <w:style w:type="character" w:customStyle="1" w:styleId="12">
    <w:name w:val="Название Знак1"/>
    <w:uiPriority w:val="99"/>
    <w:rsid w:val="00E734F4"/>
    <w:rPr>
      <w:rFonts w:ascii="Cambria" w:hAnsi="Cambria"/>
      <w:color w:val="17365D"/>
      <w:spacing w:val="5"/>
      <w:kern w:val="28"/>
      <w:sz w:val="52"/>
    </w:rPr>
  </w:style>
  <w:style w:type="paragraph" w:styleId="af9">
    <w:name w:val="List Paragraph"/>
    <w:basedOn w:val="a"/>
    <w:uiPriority w:val="99"/>
    <w:qFormat/>
    <w:rsid w:val="00E734F4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uiPriority w:val="99"/>
    <w:rsid w:val="00E734F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a">
    <w:name w:val="Знак Знак Знак Знак Знак Знак Знак"/>
    <w:basedOn w:val="a"/>
    <w:uiPriority w:val="99"/>
    <w:rsid w:val="00E734F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uiPriority w:val="99"/>
    <w:locked/>
    <w:rsid w:val="00E734F4"/>
    <w:rPr>
      <w:lang w:val="ru-RU" w:eastAsia="ru-RU"/>
    </w:rPr>
  </w:style>
  <w:style w:type="character" w:customStyle="1" w:styleId="13">
    <w:name w:val="Текст выноски Знак1"/>
    <w:uiPriority w:val="99"/>
    <w:rsid w:val="00E734F4"/>
    <w:rPr>
      <w:rFonts w:ascii="Tahoma" w:hAnsi="Tahoma"/>
      <w:sz w:val="16"/>
    </w:rPr>
  </w:style>
  <w:style w:type="paragraph" w:customStyle="1" w:styleId="14">
    <w:name w:val="Знак Знак Знак Знак Знак Знак Знак1"/>
    <w:basedOn w:val="a"/>
    <w:uiPriority w:val="99"/>
    <w:rsid w:val="00E734F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26">
    <w:name w:val="Знак Знак2"/>
    <w:uiPriority w:val="99"/>
    <w:rsid w:val="00E734F4"/>
    <w:rPr>
      <w:b/>
      <w:sz w:val="28"/>
    </w:rPr>
  </w:style>
  <w:style w:type="character" w:customStyle="1" w:styleId="42">
    <w:name w:val="Знак Знак4"/>
    <w:uiPriority w:val="99"/>
    <w:locked/>
    <w:rsid w:val="00E734F4"/>
    <w:rPr>
      <w:b/>
      <w:sz w:val="28"/>
      <w:lang w:val="ru-RU" w:eastAsia="ru-RU"/>
    </w:rPr>
  </w:style>
  <w:style w:type="character" w:customStyle="1" w:styleId="610">
    <w:name w:val="Знак Знак61"/>
    <w:uiPriority w:val="99"/>
    <w:locked/>
    <w:rsid w:val="00E734F4"/>
    <w:rPr>
      <w:rFonts w:cs="Times New Roman"/>
      <w:sz w:val="24"/>
      <w:szCs w:val="24"/>
      <w:lang w:val="ru-RU" w:eastAsia="ru-RU" w:bidi="ar-SA"/>
    </w:rPr>
  </w:style>
  <w:style w:type="numbering" w:customStyle="1" w:styleId="62">
    <w:name w:val="Нет списка6"/>
    <w:next w:val="a2"/>
    <w:uiPriority w:val="99"/>
    <w:semiHidden/>
    <w:unhideWhenUsed/>
    <w:rsid w:val="00E734F4"/>
  </w:style>
  <w:style w:type="numbering" w:customStyle="1" w:styleId="7">
    <w:name w:val="Нет списка7"/>
    <w:next w:val="a2"/>
    <w:uiPriority w:val="99"/>
    <w:semiHidden/>
    <w:unhideWhenUsed/>
    <w:rsid w:val="00E734F4"/>
  </w:style>
  <w:style w:type="character" w:customStyle="1" w:styleId="blk">
    <w:name w:val="blk"/>
    <w:basedOn w:val="a0"/>
    <w:rsid w:val="00E734F4"/>
  </w:style>
  <w:style w:type="numbering" w:customStyle="1" w:styleId="8">
    <w:name w:val="Нет списка8"/>
    <w:next w:val="a2"/>
    <w:uiPriority w:val="99"/>
    <w:semiHidden/>
    <w:unhideWhenUsed/>
    <w:rsid w:val="00E734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4903</Words>
  <Characters>27951</Characters>
  <Application>Microsoft Office Word</Application>
  <DocSecurity>0</DocSecurity>
  <Lines>232</Lines>
  <Paragraphs>65</Paragraphs>
  <ScaleCrop>false</ScaleCrop>
  <Company/>
  <LinksUpToDate>false</LinksUpToDate>
  <CharactersWithSpaces>32789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2018-07-10T02:42:00Z</dcterms:created>
  <dcterms:modified xsi:type="dcterms:W3CDTF">2018-07-10T02:43:00Z</dcterms:modified>
</cp:coreProperties>
</file>