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Pr="00ED1DA8" w:rsidRDefault="00F02FAF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2A20C9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20.06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A44ACD">
        <w:rPr>
          <w:rFonts w:ascii="Times New Roman" w:hAnsi="Times New Roman" w:cs="Times New Roman"/>
          <w:sz w:val="28"/>
          <w:szCs w:val="28"/>
        </w:rPr>
        <w:t>3</w:t>
      </w:r>
      <w:r w:rsidR="000D7E8A">
        <w:rPr>
          <w:rFonts w:ascii="Times New Roman" w:hAnsi="Times New Roman" w:cs="Times New Roman"/>
          <w:sz w:val="28"/>
          <w:szCs w:val="28"/>
        </w:rPr>
        <w:t>7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ACD" w:rsidRPr="004B555F" w:rsidRDefault="0066092C" w:rsidP="000D7E8A">
      <w:pPr>
        <w:pStyle w:val="ConsPlusNonformat"/>
        <w:jc w:val="both"/>
        <w:rPr>
          <w:sz w:val="28"/>
          <w:szCs w:val="28"/>
        </w:rPr>
      </w:pPr>
      <w:r w:rsidRPr="00ED1DA8">
        <w:rPr>
          <w:rFonts w:ascii="Times New Roman" w:hAnsi="Times New Roman" w:cs="Times New Roman"/>
          <w:sz w:val="28"/>
        </w:rPr>
        <w:t xml:space="preserve">О </w:t>
      </w:r>
      <w:r w:rsidR="00ED1DA8" w:rsidRPr="00ED1DA8">
        <w:rPr>
          <w:rFonts w:ascii="Times New Roman" w:hAnsi="Times New Roman" w:cs="Times New Roman"/>
          <w:sz w:val="28"/>
        </w:rPr>
        <w:t>признании утратившим силу</w:t>
      </w:r>
      <w:r w:rsidRPr="00ED1DA8">
        <w:rPr>
          <w:rFonts w:ascii="Times New Roman" w:hAnsi="Times New Roman" w:cs="Times New Roman"/>
          <w:sz w:val="28"/>
        </w:rPr>
        <w:t xml:space="preserve"> </w:t>
      </w:r>
      <w:r w:rsidR="00DC0287">
        <w:rPr>
          <w:rFonts w:ascii="Times New Roman" w:hAnsi="Times New Roman" w:cs="Times New Roman"/>
          <w:sz w:val="28"/>
          <w:szCs w:val="28"/>
        </w:rPr>
        <w:t>постановление</w:t>
      </w:r>
      <w:r w:rsidRPr="00ED1DA8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</w:t>
      </w:r>
      <w:r w:rsidR="00A44ACD">
        <w:rPr>
          <w:rFonts w:ascii="Times New Roman" w:hAnsi="Times New Roman" w:cs="Times New Roman"/>
          <w:sz w:val="28"/>
          <w:szCs w:val="28"/>
        </w:rPr>
        <w:t>17.08</w:t>
      </w:r>
      <w:r w:rsidR="00ED1DA8" w:rsidRPr="00ED1DA8">
        <w:rPr>
          <w:rFonts w:ascii="Times New Roman" w:hAnsi="Times New Roman" w:cs="Times New Roman"/>
          <w:sz w:val="28"/>
          <w:szCs w:val="28"/>
        </w:rPr>
        <w:t>.201</w:t>
      </w:r>
      <w:r w:rsidR="00B244A9">
        <w:rPr>
          <w:rFonts w:ascii="Times New Roman" w:hAnsi="Times New Roman" w:cs="Times New Roman"/>
          <w:sz w:val="28"/>
          <w:szCs w:val="28"/>
        </w:rPr>
        <w:t>6</w:t>
      </w:r>
      <w:r w:rsidRPr="00ED1DA8">
        <w:rPr>
          <w:rFonts w:ascii="Times New Roman" w:hAnsi="Times New Roman" w:cs="Times New Roman"/>
          <w:sz w:val="28"/>
          <w:szCs w:val="28"/>
        </w:rPr>
        <w:t xml:space="preserve"> № </w:t>
      </w:r>
      <w:r w:rsidR="00A44ACD">
        <w:rPr>
          <w:rFonts w:ascii="Times New Roman" w:hAnsi="Times New Roman" w:cs="Times New Roman"/>
          <w:sz w:val="28"/>
          <w:szCs w:val="28"/>
        </w:rPr>
        <w:t>9</w:t>
      </w:r>
      <w:r w:rsidR="000D7E8A">
        <w:rPr>
          <w:rFonts w:ascii="Times New Roman" w:hAnsi="Times New Roman" w:cs="Times New Roman"/>
          <w:sz w:val="28"/>
          <w:szCs w:val="28"/>
        </w:rPr>
        <w:t>3</w:t>
      </w:r>
      <w:r w:rsidR="00A44ACD">
        <w:rPr>
          <w:rFonts w:ascii="Times New Roman" w:hAnsi="Times New Roman" w:cs="Times New Roman"/>
          <w:sz w:val="28"/>
          <w:szCs w:val="28"/>
        </w:rPr>
        <w:t xml:space="preserve"> </w:t>
      </w:r>
      <w:r w:rsidR="00A44ACD" w:rsidRPr="00A44ACD">
        <w:rPr>
          <w:rFonts w:ascii="Times New Roman" w:hAnsi="Times New Roman" w:cs="Times New Roman"/>
          <w:sz w:val="28"/>
          <w:szCs w:val="28"/>
        </w:rPr>
        <w:t>«</w:t>
      </w:r>
      <w:r w:rsidR="000D7E8A" w:rsidRPr="005F3C65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внесении изменени</w:t>
      </w:r>
      <w:r w:rsidR="000D7E8A">
        <w:rPr>
          <w:rFonts w:ascii="Times New Roman" w:hAnsi="Times New Roman" w:cs="Times New Roman"/>
          <w:color w:val="000000"/>
          <w:spacing w:val="-2"/>
          <w:sz w:val="28"/>
          <w:szCs w:val="28"/>
        </w:rPr>
        <w:t>я</w:t>
      </w:r>
      <w:r w:rsidR="000D7E8A" w:rsidRPr="005F3C6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 </w:t>
      </w:r>
      <w:r w:rsidR="000D7E8A" w:rsidRPr="005F3C65">
        <w:rPr>
          <w:rFonts w:ascii="Times New Roman" w:hAnsi="Times New Roman" w:cs="Times New Roman"/>
          <w:bCs/>
          <w:sz w:val="28"/>
        </w:rPr>
        <w:t xml:space="preserve">Административный регламент </w:t>
      </w:r>
      <w:r w:rsidR="000D7E8A" w:rsidRPr="004A09ED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0D7E8A" w:rsidRPr="004B555F">
        <w:rPr>
          <w:rFonts w:ascii="Times New Roman" w:hAnsi="Times New Roman" w:cs="Times New Roman"/>
          <w:bCs/>
          <w:sz w:val="28"/>
          <w:szCs w:val="28"/>
        </w:rPr>
        <w:t>«Предварительное согласование предоставления земельного участка»</w:t>
      </w:r>
      <w:r w:rsidR="000D7E8A" w:rsidRPr="004B555F">
        <w:rPr>
          <w:rFonts w:ascii="Times New Roman" w:hAnsi="Times New Roman" w:cs="Times New Roman"/>
          <w:sz w:val="28"/>
          <w:szCs w:val="28"/>
        </w:rPr>
        <w:t>, утвержденный п</w:t>
      </w:r>
      <w:r w:rsidR="000D7E8A" w:rsidRPr="004B555F">
        <w:rPr>
          <w:rFonts w:ascii="Times New Roman" w:hAnsi="Times New Roman" w:cs="Times New Roman"/>
          <w:color w:val="000000"/>
          <w:spacing w:val="-2"/>
          <w:sz w:val="28"/>
          <w:szCs w:val="28"/>
        </w:rPr>
        <w:t>остановлением администрации сельского поселения</w:t>
      </w:r>
      <w:r w:rsidR="00416AA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</w:t>
      </w:r>
      <w:r w:rsidR="000D7E8A" w:rsidRPr="004B555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0D7E8A" w:rsidRPr="004B555F">
        <w:rPr>
          <w:rFonts w:ascii="Times New Roman" w:hAnsi="Times New Roman" w:cs="Times New Roman"/>
          <w:color w:val="000000"/>
          <w:spacing w:val="-14"/>
          <w:sz w:val="28"/>
          <w:szCs w:val="28"/>
        </w:rPr>
        <w:t>05.11.2015 №  90</w:t>
      </w:r>
      <w:r w:rsidR="00A44ACD" w:rsidRPr="00A44ACD">
        <w:rPr>
          <w:rFonts w:ascii="Times New Roman" w:hAnsi="Times New Roman" w:cs="Times New Roman"/>
          <w:color w:val="000000"/>
          <w:spacing w:val="-14"/>
          <w:sz w:val="28"/>
          <w:szCs w:val="28"/>
        </w:rPr>
        <w:t>»</w:t>
      </w:r>
    </w:p>
    <w:p w:rsidR="0066092C" w:rsidRPr="00ED1DA8" w:rsidRDefault="0066092C" w:rsidP="00A44AC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A44AC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44ACD" w:rsidRPr="00ED1DA8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0D7E8A" w:rsidRDefault="0066092C" w:rsidP="000D7E8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A44ACD">
        <w:rPr>
          <w:rFonts w:ascii="Times New Roman" w:hAnsi="Times New Roman" w:cs="Times New Roman"/>
          <w:sz w:val="28"/>
        </w:rPr>
        <w:tab/>
        <w:t>1.</w:t>
      </w:r>
      <w:r w:rsidR="00ED1DA8" w:rsidRPr="00A44ACD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 w:rsidRPr="00A44ACD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A44ACD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от </w:t>
      </w:r>
      <w:r w:rsidR="00A44ACD" w:rsidRPr="00A44ACD">
        <w:rPr>
          <w:rFonts w:ascii="Times New Roman" w:hAnsi="Times New Roman" w:cs="Times New Roman"/>
          <w:sz w:val="28"/>
          <w:szCs w:val="28"/>
        </w:rPr>
        <w:t xml:space="preserve">17.08.2016 № </w:t>
      </w:r>
      <w:r w:rsidR="000D7E8A">
        <w:rPr>
          <w:rFonts w:ascii="Times New Roman" w:hAnsi="Times New Roman" w:cs="Times New Roman"/>
          <w:sz w:val="28"/>
          <w:szCs w:val="28"/>
        </w:rPr>
        <w:t xml:space="preserve">93 </w:t>
      </w:r>
      <w:r w:rsidR="000D7E8A" w:rsidRPr="00A44ACD">
        <w:rPr>
          <w:rFonts w:ascii="Times New Roman" w:hAnsi="Times New Roman" w:cs="Times New Roman"/>
          <w:sz w:val="28"/>
          <w:szCs w:val="28"/>
        </w:rPr>
        <w:t>«</w:t>
      </w:r>
      <w:r w:rsidR="000D7E8A" w:rsidRPr="005F3C65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внесении изменени</w:t>
      </w:r>
      <w:r w:rsidR="000D7E8A">
        <w:rPr>
          <w:rFonts w:ascii="Times New Roman" w:hAnsi="Times New Roman" w:cs="Times New Roman"/>
          <w:color w:val="000000"/>
          <w:spacing w:val="-2"/>
          <w:sz w:val="28"/>
          <w:szCs w:val="28"/>
        </w:rPr>
        <w:t>я</w:t>
      </w:r>
      <w:r w:rsidR="000D7E8A" w:rsidRPr="005F3C6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 </w:t>
      </w:r>
      <w:r w:rsidR="000D7E8A" w:rsidRPr="005F3C65">
        <w:rPr>
          <w:rFonts w:ascii="Times New Roman" w:hAnsi="Times New Roman" w:cs="Times New Roman"/>
          <w:bCs/>
          <w:sz w:val="28"/>
        </w:rPr>
        <w:t xml:space="preserve">Административный регламент </w:t>
      </w:r>
      <w:r w:rsidR="000D7E8A" w:rsidRPr="004A09ED"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="000D7E8A" w:rsidRPr="004B555F">
        <w:rPr>
          <w:rFonts w:ascii="Times New Roman" w:hAnsi="Times New Roman" w:cs="Times New Roman"/>
          <w:bCs/>
          <w:sz w:val="28"/>
          <w:szCs w:val="28"/>
        </w:rPr>
        <w:t>«Предварительное согласование предоставления земельного участка»</w:t>
      </w:r>
      <w:r w:rsidR="000D7E8A" w:rsidRPr="004B555F">
        <w:rPr>
          <w:rFonts w:ascii="Times New Roman" w:hAnsi="Times New Roman" w:cs="Times New Roman"/>
          <w:sz w:val="28"/>
          <w:szCs w:val="28"/>
        </w:rPr>
        <w:t>, утвержденный п</w:t>
      </w:r>
      <w:r w:rsidR="000D7E8A" w:rsidRPr="004B555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остановлением администрации сельского поселения </w:t>
      </w:r>
      <w:r w:rsidR="00416AA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0D7E8A" w:rsidRPr="004B555F">
        <w:rPr>
          <w:rFonts w:ascii="Times New Roman" w:hAnsi="Times New Roman" w:cs="Times New Roman"/>
          <w:color w:val="000000"/>
          <w:spacing w:val="-14"/>
          <w:sz w:val="28"/>
          <w:szCs w:val="28"/>
        </w:rPr>
        <w:t>05.11.2015 №  90</w:t>
      </w:r>
      <w:r w:rsidR="000D7E8A" w:rsidRPr="00A44ACD">
        <w:rPr>
          <w:rFonts w:ascii="Times New Roman" w:hAnsi="Times New Roman" w:cs="Times New Roman"/>
          <w:color w:val="000000"/>
          <w:spacing w:val="-14"/>
          <w:sz w:val="28"/>
          <w:szCs w:val="28"/>
        </w:rPr>
        <w:t>»</w:t>
      </w:r>
      <w:r w:rsidR="000D7E8A">
        <w:rPr>
          <w:rFonts w:ascii="Times New Roman" w:hAnsi="Times New Roman" w:cs="Times New Roman"/>
          <w:color w:val="000000"/>
          <w:spacing w:val="-14"/>
          <w:sz w:val="28"/>
          <w:szCs w:val="28"/>
        </w:rPr>
        <w:t>.</w:t>
      </w:r>
    </w:p>
    <w:p w:rsidR="00DC0287" w:rsidRPr="00E16B6B" w:rsidRDefault="00DC0287" w:rsidP="000D7E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бюллетене»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A44ACD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A44ACD" w:rsidRPr="00ED1DA8" w:rsidRDefault="00A44ACD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</w:p>
    <w:p w:rsidR="00FD2E25" w:rsidRPr="00ED1DA8" w:rsidRDefault="00732853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A44ACD">
      <w:pgSz w:w="11906" w:h="16838"/>
      <w:pgMar w:top="1134" w:right="1134" w:bottom="107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3C8E"/>
    <w:rsid w:val="00400DAA"/>
    <w:rsid w:val="0040595E"/>
    <w:rsid w:val="00411C71"/>
    <w:rsid w:val="00416AA3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020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8C97B-282D-43E0-847B-D05D45C8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1699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529</cp:revision>
  <cp:lastPrinted>2017-06-20T23:02:00Z</cp:lastPrinted>
  <dcterms:created xsi:type="dcterms:W3CDTF">2013-12-27T03:41:00Z</dcterms:created>
  <dcterms:modified xsi:type="dcterms:W3CDTF">2017-06-20T23:10:00Z</dcterms:modified>
</cp:coreProperties>
</file>