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7055" cy="640080"/>
            <wp:effectExtent l="1905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z w:val="28"/>
          <w:szCs w:val="28"/>
        </w:rPr>
        <w:t>АДМИНИСТРАЦИИЯ СЕЛЬСКОГО ПОСЕЛЕНИЯ</w:t>
      </w:r>
    </w:p>
    <w:p w:rsidR="004B1167" w:rsidRPr="004B1167" w:rsidRDefault="004B1167" w:rsidP="00A638DD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</w:p>
    <w:p w:rsidR="00704CAA" w:rsidRPr="004B1167" w:rsidRDefault="00704CAA" w:rsidP="00A638DD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  <w:r w:rsidRPr="004B1167">
        <w:rPr>
          <w:sz w:val="28"/>
          <w:szCs w:val="28"/>
        </w:rPr>
        <w:t>РАСПОРЯЖЕНИЕ</w:t>
      </w:r>
    </w:p>
    <w:p w:rsidR="004B1167" w:rsidRPr="004B1167" w:rsidRDefault="004B1167" w:rsidP="00A638DD">
      <w:pPr>
        <w:pStyle w:val="headertext"/>
        <w:spacing w:before="0" w:beforeAutospacing="0" w:after="0" w:afterAutospacing="0"/>
        <w:jc w:val="center"/>
        <w:rPr>
          <w:sz w:val="28"/>
          <w:szCs w:val="28"/>
        </w:rPr>
      </w:pPr>
    </w:p>
    <w:p w:rsidR="00F31842" w:rsidRPr="004B1167" w:rsidRDefault="004B1167" w:rsidP="00A638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z w:val="28"/>
          <w:szCs w:val="28"/>
        </w:rPr>
        <w:t>07.09</w:t>
      </w:r>
      <w:r w:rsidR="00A07398" w:rsidRPr="004B1167">
        <w:rPr>
          <w:rFonts w:ascii="Times New Roman" w:hAnsi="Times New Roman"/>
          <w:sz w:val="28"/>
          <w:szCs w:val="28"/>
        </w:rPr>
        <w:t>.</w:t>
      </w:r>
      <w:r w:rsidR="004D0584" w:rsidRPr="004B1167">
        <w:rPr>
          <w:rFonts w:ascii="Times New Roman" w:hAnsi="Times New Roman"/>
          <w:sz w:val="28"/>
          <w:szCs w:val="28"/>
        </w:rPr>
        <w:t>2016</w:t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6D10E7" w:rsidRPr="004B1167">
        <w:rPr>
          <w:rFonts w:ascii="Times New Roman" w:hAnsi="Times New Roman"/>
          <w:sz w:val="28"/>
          <w:szCs w:val="28"/>
        </w:rPr>
        <w:tab/>
      </w:r>
      <w:r w:rsidR="00F07267" w:rsidRPr="004B1167">
        <w:rPr>
          <w:rFonts w:ascii="Times New Roman" w:hAnsi="Times New Roman"/>
          <w:sz w:val="28"/>
          <w:szCs w:val="28"/>
        </w:rPr>
        <w:t xml:space="preserve">   </w:t>
      </w:r>
      <w:r w:rsidR="00F31842" w:rsidRPr="004B1167">
        <w:rPr>
          <w:rFonts w:ascii="Times New Roman" w:hAnsi="Times New Roman"/>
          <w:sz w:val="28"/>
          <w:szCs w:val="28"/>
        </w:rPr>
        <w:t>№</w:t>
      </w:r>
      <w:r w:rsidR="006D10E7" w:rsidRPr="004B1167">
        <w:rPr>
          <w:rFonts w:ascii="Times New Roman" w:hAnsi="Times New Roman"/>
          <w:sz w:val="28"/>
          <w:szCs w:val="28"/>
        </w:rPr>
        <w:t xml:space="preserve"> </w:t>
      </w:r>
      <w:r w:rsidRPr="004B1167">
        <w:rPr>
          <w:rFonts w:ascii="Times New Roman" w:hAnsi="Times New Roman"/>
          <w:sz w:val="28"/>
          <w:szCs w:val="28"/>
        </w:rPr>
        <w:t>122</w:t>
      </w:r>
    </w:p>
    <w:p w:rsidR="00F31842" w:rsidRPr="004B1167" w:rsidRDefault="00F31842" w:rsidP="00A63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z w:val="28"/>
          <w:szCs w:val="28"/>
        </w:rPr>
        <w:t xml:space="preserve">с. Бабстово </w:t>
      </w:r>
    </w:p>
    <w:p w:rsidR="00BF2EF5" w:rsidRPr="004B1167" w:rsidRDefault="006D10E7" w:rsidP="00A638DD">
      <w:pPr>
        <w:pStyle w:val="headertext"/>
        <w:tabs>
          <w:tab w:val="left" w:pos="6526"/>
        </w:tabs>
        <w:spacing w:before="0" w:beforeAutospacing="0" w:after="0" w:afterAutospacing="0"/>
        <w:rPr>
          <w:sz w:val="28"/>
          <w:szCs w:val="28"/>
        </w:rPr>
      </w:pPr>
      <w:r w:rsidRPr="004B1167">
        <w:rPr>
          <w:sz w:val="28"/>
          <w:szCs w:val="28"/>
        </w:rPr>
        <w:tab/>
      </w:r>
    </w:p>
    <w:p w:rsidR="00CE05D3" w:rsidRPr="004B1167" w:rsidRDefault="00CE05D3" w:rsidP="00A638DD">
      <w:pPr>
        <w:pStyle w:val="headertext"/>
        <w:tabs>
          <w:tab w:val="left" w:pos="6526"/>
        </w:tabs>
        <w:spacing w:before="0" w:beforeAutospacing="0" w:after="0" w:afterAutospacing="0"/>
        <w:rPr>
          <w:sz w:val="28"/>
          <w:szCs w:val="28"/>
        </w:rPr>
      </w:pPr>
    </w:p>
    <w:p w:rsidR="00F07267" w:rsidRPr="004B1167" w:rsidRDefault="00F07267" w:rsidP="00A638DD">
      <w:pPr>
        <w:pStyle w:val="headertext"/>
        <w:spacing w:before="0" w:beforeAutospacing="0" w:after="0" w:afterAutospacing="0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О требованиях к размещению и наполнению подразделов, посвященных вопросам противодействия коррупции, официального сайта администрации Бабстовского сельского поселения</w:t>
      </w:r>
    </w:p>
    <w:p w:rsidR="00F07267" w:rsidRPr="004B1167" w:rsidRDefault="00F07267" w:rsidP="00A638DD">
      <w:pPr>
        <w:pStyle w:val="headertext"/>
        <w:spacing w:before="0" w:beforeAutospacing="0" w:after="0" w:afterAutospacing="0"/>
        <w:jc w:val="both"/>
        <w:rPr>
          <w:sz w:val="28"/>
          <w:szCs w:val="28"/>
        </w:rPr>
      </w:pPr>
    </w:p>
    <w:p w:rsidR="00F07267" w:rsidRPr="004B1167" w:rsidRDefault="00F07267" w:rsidP="00A638DD">
      <w:pPr>
        <w:pStyle w:val="headertext"/>
        <w:spacing w:before="0" w:beforeAutospacing="0" w:after="0" w:afterAutospacing="0"/>
        <w:jc w:val="both"/>
        <w:rPr>
          <w:sz w:val="28"/>
          <w:szCs w:val="28"/>
        </w:rPr>
      </w:pPr>
    </w:p>
    <w:p w:rsidR="00183A6D" w:rsidRPr="004B1167" w:rsidRDefault="00183A6D" w:rsidP="004B1167">
      <w:pPr>
        <w:pStyle w:val="ConsPlusNormal"/>
        <w:ind w:firstLine="708"/>
        <w:jc w:val="both"/>
      </w:pPr>
      <w:proofErr w:type="gramStart"/>
      <w:r w:rsidRPr="004B1167">
        <w:t xml:space="preserve">Во исполнение Указа Президента Российской Федерации от 8 июля 2013 г. N 613 "Вопросы противодействия коррупции", в </w:t>
      </w:r>
      <w:r w:rsidR="00BF2EF5" w:rsidRPr="004B1167">
        <w:t xml:space="preserve">соответствии с </w:t>
      </w:r>
      <w:r w:rsidR="00CE05D3" w:rsidRPr="004B1167">
        <w:t xml:space="preserve">приказом Министерства труда и социальной защиты Российской Федерации от 07.10.2013 </w:t>
      </w:r>
      <w:r w:rsidR="004B1167" w:rsidRPr="004B1167">
        <w:t>№ 530н «О требованиях к размещению и наполнению подразделов, посвященных вопросам противодействия коррупции, официальных сайтов федеральных государственных органов, Центрального банка Российской Федерации, Пенсионного фонда Российской Федерации, Фонда социального страхования Российской Федерации, Федерального</w:t>
      </w:r>
      <w:proofErr w:type="gramEnd"/>
      <w:r w:rsidR="004B1167" w:rsidRPr="004B1167">
        <w:t xml:space="preserve"> фонда обязательного медицинского страхования, государственных корпораций (компаний),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 характер»</w:t>
      </w:r>
      <w:r w:rsidRPr="004B1167">
        <w:t>, Уставом муниципального образования «Бабстовское сельское поселение» Ленинского муниципального района Еврейской автономной области, администрация сельского поселения</w:t>
      </w:r>
    </w:p>
    <w:p w:rsidR="00183A6D" w:rsidRPr="004B1167" w:rsidRDefault="00183A6D" w:rsidP="00A638D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ПОСТАНОВЛЯЕТ:</w:t>
      </w:r>
    </w:p>
    <w:p w:rsidR="00A638DD" w:rsidRPr="004B1167" w:rsidRDefault="00BF2EF5" w:rsidP="00A638DD">
      <w:pPr>
        <w:pStyle w:val="ConsPlusNormal"/>
        <w:ind w:firstLine="540"/>
        <w:jc w:val="both"/>
      </w:pPr>
      <w:r w:rsidRPr="004B1167">
        <w:t>1.</w:t>
      </w:r>
      <w:r w:rsidR="00A638DD" w:rsidRPr="004B1167">
        <w:t xml:space="preserve"> Утвердить т</w:t>
      </w:r>
      <w:r w:rsidRPr="004B1167">
        <w:t xml:space="preserve">ребования к размещению и наполнению подразделов, посвященных вопросам противодействия коррупции, официального сайта </w:t>
      </w:r>
      <w:r w:rsidR="00A638DD" w:rsidRPr="004B1167">
        <w:t xml:space="preserve">администрации Бабстовского сельского поселения. </w:t>
      </w:r>
    </w:p>
    <w:p w:rsidR="00A638DD" w:rsidRPr="004B1167" w:rsidRDefault="00A638DD" w:rsidP="00A638DD">
      <w:pPr>
        <w:pStyle w:val="ConsPlusNormal"/>
        <w:ind w:firstLine="540"/>
        <w:jc w:val="both"/>
      </w:pPr>
      <w:r w:rsidRPr="004B1167">
        <w:t>2. Специалисту</w:t>
      </w:r>
      <w:r w:rsidR="00BF2EF5" w:rsidRPr="004B1167">
        <w:t xml:space="preserve"> по профилактике коррупционных и иных правонарушений </w:t>
      </w:r>
      <w:r w:rsidRPr="004B1167">
        <w:t>администрации Бабстовского сельского поселения</w:t>
      </w:r>
      <w:r w:rsidR="00BF2EF5" w:rsidRPr="004B1167">
        <w:t xml:space="preserve"> обеспечить проведение мониторинга выполнения требований, утвержденных настоящим </w:t>
      </w:r>
      <w:r w:rsidRPr="004B1167">
        <w:t>постановлением</w:t>
      </w:r>
      <w:r w:rsidR="00BF2EF5" w:rsidRPr="004B1167">
        <w:t>.</w:t>
      </w:r>
    </w:p>
    <w:p w:rsidR="00A638DD" w:rsidRPr="004B1167" w:rsidRDefault="0026084E" w:rsidP="00A638DD">
      <w:pPr>
        <w:pStyle w:val="ConsPlusNormal"/>
        <w:ind w:firstLine="540"/>
        <w:jc w:val="both"/>
      </w:pPr>
      <w:r>
        <w:lastRenderedPageBreak/>
        <w:t>3</w:t>
      </w:r>
      <w:r w:rsidR="00A638DD" w:rsidRPr="004B1167">
        <w:t>. Контроль за исполнением настоящего постановления возложить на старшего специалиста 1 разряда администрации Бабстовского сельского поселения Т.В. Шапиро.</w:t>
      </w:r>
    </w:p>
    <w:p w:rsidR="00A638DD" w:rsidRPr="004B1167" w:rsidRDefault="0026084E" w:rsidP="00A638DD">
      <w:pPr>
        <w:pStyle w:val="ConsPlusNormal"/>
        <w:ind w:firstLine="540"/>
        <w:jc w:val="both"/>
      </w:pPr>
      <w:r>
        <w:t>4</w:t>
      </w:r>
      <w:r w:rsidR="00A638DD" w:rsidRPr="004B1167">
        <w:t>. Опубликовать настоящее постановление в «Информационном бюллетене» Бабстовского сельского поселения.</w:t>
      </w:r>
    </w:p>
    <w:p w:rsidR="00A638DD" w:rsidRPr="004B1167" w:rsidRDefault="0026084E" w:rsidP="00A638DD">
      <w:pPr>
        <w:pStyle w:val="ConsPlusNormal"/>
        <w:ind w:firstLine="540"/>
        <w:jc w:val="both"/>
      </w:pPr>
      <w:r>
        <w:t>5</w:t>
      </w:r>
      <w:r w:rsidR="00A638DD" w:rsidRPr="004B1167">
        <w:t>. Настоящее постановление вступает в силу после дня его официального опубликования.</w:t>
      </w:r>
    </w:p>
    <w:p w:rsidR="00A638DD" w:rsidRPr="004B1167" w:rsidRDefault="00A638DD" w:rsidP="00A638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9"/>
          <w:sz w:val="28"/>
          <w:szCs w:val="28"/>
        </w:rPr>
      </w:pPr>
    </w:p>
    <w:p w:rsidR="00A638DD" w:rsidRPr="004B1167" w:rsidRDefault="00A638DD" w:rsidP="00A638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9"/>
          <w:sz w:val="28"/>
          <w:szCs w:val="28"/>
        </w:rPr>
      </w:pPr>
    </w:p>
    <w:p w:rsidR="00A638DD" w:rsidRPr="004B1167" w:rsidRDefault="00A638DD" w:rsidP="00A638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9"/>
          <w:sz w:val="28"/>
          <w:szCs w:val="28"/>
        </w:rPr>
      </w:pPr>
    </w:p>
    <w:p w:rsidR="00A638DD" w:rsidRPr="004B1167" w:rsidRDefault="00A638DD" w:rsidP="00A638D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B1167">
        <w:rPr>
          <w:rFonts w:ascii="Times New Roman" w:hAnsi="Times New Roman"/>
          <w:spacing w:val="-10"/>
          <w:sz w:val="28"/>
          <w:szCs w:val="28"/>
        </w:rPr>
        <w:t>Глава администрации</w:t>
      </w:r>
    </w:p>
    <w:p w:rsidR="00A638DD" w:rsidRPr="004B1167" w:rsidRDefault="00A638DD" w:rsidP="00A638DD">
      <w:pPr>
        <w:shd w:val="clear" w:color="auto" w:fill="FFFFFF"/>
        <w:tabs>
          <w:tab w:val="left" w:pos="7229"/>
        </w:tabs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</w:rPr>
      </w:pPr>
      <w:r w:rsidRPr="004B1167">
        <w:rPr>
          <w:rFonts w:ascii="Times New Roman" w:hAnsi="Times New Roman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p w:rsidR="00A638DD" w:rsidRPr="004B1167" w:rsidRDefault="00A638DD" w:rsidP="00A638DD">
      <w:pPr>
        <w:pStyle w:val="ConsPlusNormal"/>
        <w:jc w:val="both"/>
      </w:pPr>
    </w:p>
    <w:p w:rsidR="00A638DD" w:rsidRPr="004B1167" w:rsidRDefault="00A638DD" w:rsidP="00A638DD">
      <w:pPr>
        <w:pStyle w:val="ConsPlusNormal"/>
        <w:jc w:val="both"/>
      </w:pPr>
    </w:p>
    <w:p w:rsidR="00A638DD" w:rsidRPr="004B1167" w:rsidRDefault="00A638DD" w:rsidP="00A638DD">
      <w:pPr>
        <w:pStyle w:val="ConsPlusNormal"/>
        <w:jc w:val="both"/>
      </w:pPr>
    </w:p>
    <w:p w:rsidR="00A638DD" w:rsidRPr="004B1167" w:rsidRDefault="00A638DD" w:rsidP="00A638DD">
      <w:pPr>
        <w:pStyle w:val="ConsPlusNormal"/>
        <w:jc w:val="both"/>
      </w:pPr>
    </w:p>
    <w:p w:rsidR="00A638DD" w:rsidRPr="004B1167" w:rsidRDefault="00A638DD" w:rsidP="00A638DD">
      <w:pPr>
        <w:pStyle w:val="ConsPlusNormal"/>
        <w:jc w:val="both"/>
      </w:pPr>
    </w:p>
    <w:p w:rsidR="00A638DD" w:rsidRPr="004B1167" w:rsidRDefault="00A638DD" w:rsidP="00A638DD">
      <w:pPr>
        <w:pStyle w:val="ConsPlusNormal"/>
        <w:jc w:val="both"/>
        <w:sectPr w:rsidR="00A638DD" w:rsidRPr="004B1167" w:rsidSect="00990F58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A638DD" w:rsidRPr="004B1167" w:rsidRDefault="00A638DD" w:rsidP="00A638DD">
      <w:pPr>
        <w:pStyle w:val="ConsPlusNormal"/>
        <w:tabs>
          <w:tab w:val="left" w:pos="4962"/>
        </w:tabs>
        <w:ind w:left="5103"/>
      </w:pPr>
      <w:r w:rsidRPr="004B1167">
        <w:lastRenderedPageBreak/>
        <w:t>УТВЕРЖДЕНЫ</w:t>
      </w:r>
    </w:p>
    <w:p w:rsidR="00A638DD" w:rsidRPr="004B1167" w:rsidRDefault="00A638DD" w:rsidP="00A638DD">
      <w:pPr>
        <w:pStyle w:val="ConsPlusNormal"/>
        <w:tabs>
          <w:tab w:val="left" w:pos="4962"/>
        </w:tabs>
        <w:ind w:left="5103"/>
      </w:pPr>
    </w:p>
    <w:p w:rsidR="00A638DD" w:rsidRPr="004B1167" w:rsidRDefault="00987151" w:rsidP="00A638DD">
      <w:pPr>
        <w:pStyle w:val="ConsPlusNormal"/>
        <w:ind w:left="5103"/>
      </w:pPr>
      <w:r>
        <w:t>П</w:t>
      </w:r>
      <w:r w:rsidR="00A638DD" w:rsidRPr="004B1167">
        <w:t>остановлением администрации</w:t>
      </w:r>
    </w:p>
    <w:p w:rsidR="00A638DD" w:rsidRPr="004B1167" w:rsidRDefault="00A638DD" w:rsidP="00A638DD">
      <w:pPr>
        <w:pStyle w:val="ConsPlusNormal"/>
        <w:ind w:left="5103"/>
      </w:pPr>
      <w:r w:rsidRPr="004B1167">
        <w:t>сельского поселения</w:t>
      </w:r>
    </w:p>
    <w:p w:rsidR="00A638DD" w:rsidRPr="004B1167" w:rsidRDefault="00A638DD" w:rsidP="00A638DD">
      <w:pPr>
        <w:pStyle w:val="ConsPlusNormal"/>
        <w:ind w:left="5103"/>
      </w:pPr>
      <w:r w:rsidRPr="004B1167">
        <w:t xml:space="preserve">от </w:t>
      </w:r>
      <w:r w:rsidR="004B1167" w:rsidRPr="004B1167">
        <w:t>07.09</w:t>
      </w:r>
      <w:r w:rsidRPr="004B1167">
        <w:t>.2016  № 1</w:t>
      </w:r>
      <w:r w:rsidR="004B1167" w:rsidRPr="004B1167">
        <w:t>22</w:t>
      </w:r>
    </w:p>
    <w:p w:rsidR="00BF2EF5" w:rsidRPr="004B1167" w:rsidRDefault="00BF2EF5" w:rsidP="00A638DD">
      <w:pPr>
        <w:pStyle w:val="ConsPlusNormal"/>
        <w:ind w:firstLine="540"/>
        <w:jc w:val="both"/>
      </w:pPr>
    </w:p>
    <w:p w:rsidR="00A638DD" w:rsidRDefault="00A638DD" w:rsidP="00A638DD">
      <w:pPr>
        <w:pStyle w:val="2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</w:p>
    <w:p w:rsidR="0026084E" w:rsidRPr="0026084E" w:rsidRDefault="0026084E" w:rsidP="0026084E"/>
    <w:p w:rsidR="00A638DD" w:rsidRPr="004B1167" w:rsidRDefault="00A638DD" w:rsidP="00A638DD">
      <w:pPr>
        <w:pStyle w:val="3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B11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Требования к размещению и наполнению подразделов, </w:t>
      </w:r>
    </w:p>
    <w:p w:rsidR="00A638DD" w:rsidRPr="004B1167" w:rsidRDefault="00A638DD" w:rsidP="00A638DD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4B1167">
        <w:rPr>
          <w:rFonts w:ascii="Times New Roman" w:hAnsi="Times New Roman" w:cs="Times New Roman"/>
          <w:b w:val="0"/>
          <w:color w:val="auto"/>
          <w:sz w:val="28"/>
          <w:szCs w:val="28"/>
        </w:rPr>
        <w:t>посвященных</w:t>
      </w:r>
      <w:proofErr w:type="gramEnd"/>
      <w:r w:rsidRPr="004B116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вопросам противодействия коррупции, официального сайта администрации Бабстовского сельского поселения</w:t>
      </w:r>
      <w:r w:rsidRPr="004B116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A638DD" w:rsidRPr="004B1167" w:rsidRDefault="00A638DD" w:rsidP="00A638DD">
      <w:pPr>
        <w:jc w:val="both"/>
        <w:rPr>
          <w:rFonts w:ascii="Times New Roman" w:hAnsi="Times New Roman"/>
        </w:rPr>
      </w:pPr>
    </w:p>
    <w:p w:rsidR="00BF2EF5" w:rsidRPr="004B1167" w:rsidRDefault="00BF2EF5" w:rsidP="00A638DD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B1167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4B1167" w:rsidRPr="004B1167" w:rsidRDefault="00BF2EF5" w:rsidP="00A638DD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1.1. Настоящие требования установлены в целях обеспечения открытости мер по противодействию коррупции, принимаемых </w:t>
      </w:r>
      <w:r w:rsidR="004B1167" w:rsidRPr="004B1167">
        <w:rPr>
          <w:sz w:val="28"/>
          <w:szCs w:val="28"/>
        </w:rPr>
        <w:t xml:space="preserve">администрацией Бабстовского сельского поселения Ленинского муниципального района Еврейской автономной области </w:t>
      </w:r>
      <w:r w:rsidRPr="004B1167">
        <w:rPr>
          <w:sz w:val="28"/>
          <w:szCs w:val="28"/>
        </w:rPr>
        <w:t xml:space="preserve">(далее </w:t>
      </w:r>
      <w:r w:rsidR="004B1167" w:rsidRPr="004B1167">
        <w:rPr>
          <w:sz w:val="28"/>
          <w:szCs w:val="28"/>
        </w:rPr>
        <w:t>–</w:t>
      </w:r>
      <w:r w:rsidRPr="004B1167">
        <w:rPr>
          <w:sz w:val="28"/>
          <w:szCs w:val="28"/>
        </w:rPr>
        <w:t xml:space="preserve"> </w:t>
      </w:r>
      <w:r w:rsidR="004B1167" w:rsidRPr="004B1167">
        <w:rPr>
          <w:sz w:val="28"/>
          <w:szCs w:val="28"/>
        </w:rPr>
        <w:t>администрация сельского поселения</w:t>
      </w:r>
      <w:r w:rsidRPr="004B1167">
        <w:rPr>
          <w:sz w:val="28"/>
          <w:szCs w:val="28"/>
        </w:rPr>
        <w:t>).</w:t>
      </w:r>
    </w:p>
    <w:p w:rsidR="004B1167" w:rsidRPr="004B1167" w:rsidRDefault="00BF2EF5" w:rsidP="00A638DD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1.2. Размещение и наполнение подразделов, посвященных вопросам противодействия коррупции, официального сайта </w:t>
      </w:r>
      <w:r w:rsidR="004B1167" w:rsidRPr="004B1167">
        <w:rPr>
          <w:sz w:val="28"/>
          <w:szCs w:val="28"/>
        </w:rPr>
        <w:t>администрации сельского поселения</w:t>
      </w:r>
      <w:r w:rsidRPr="004B1167">
        <w:rPr>
          <w:sz w:val="28"/>
          <w:szCs w:val="28"/>
        </w:rPr>
        <w:t xml:space="preserve"> осуществляется в соответствии с настоящими требованиями.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1.3. При наполнении подразделов сайта, посвященных вопросам противодействия коррупции, информация, отнесенная к государственной тайне или являющаяся конфиденциальной, не размещается.</w:t>
      </w:r>
    </w:p>
    <w:p w:rsidR="00987151" w:rsidRDefault="00987151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87151" w:rsidRPr="0026084E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26084E">
        <w:rPr>
          <w:b/>
          <w:sz w:val="28"/>
          <w:szCs w:val="28"/>
        </w:rPr>
        <w:t>2. Размещение подразделов, посвященных вопросам противодействия коррупции</w:t>
      </w:r>
      <w:r w:rsidR="00987151" w:rsidRPr="0026084E">
        <w:rPr>
          <w:b/>
          <w:sz w:val="28"/>
          <w:szCs w:val="28"/>
        </w:rPr>
        <w:t>.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2.1. Отдельная гиперссылка на подраздел, посвященный вопросам противодействия коррупции, размещается на главной странице сайта. Размещение указанной гиперссылки во всплывающих окнах не допускается.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2.2. Доступ в подраздел, посвященный вопросам противодействия коррупции, осуществляется с главной страницы сайта путем последовательного перехода по гиперссылке. Количество таких переходов (по кратчайшей последовательности) должно быть не более одного.</w:t>
      </w:r>
    </w:p>
    <w:p w:rsidR="00987151" w:rsidRDefault="00987151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987151" w:rsidRPr="0026084E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26084E">
        <w:rPr>
          <w:b/>
          <w:sz w:val="28"/>
          <w:szCs w:val="28"/>
        </w:rPr>
        <w:t>3. Требования к наполнению подразделов, посвященных вопросам противодействия коррупции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3.1. В подразделе сайта, посвященном вопросам противодействия коррупции (далее - раздел "Противодействие коррупции"), содержатся последовательные ссылки на следующие подразделы: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"Нормативные правовые и иные акты в сфере противодействия коррупции";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lastRenderedPageBreak/>
        <w:t>"Антикоррупционная экспертиза";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"Методические материалы";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"Формы документов, связанных с противодействием коррупции, для заполнения";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"Сведения о доходах, расходах, об имуществе и обязательствах имущественного характера";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"Комиссия по соблюдению требований к служебному поведению и урегулированию конфликта интересов";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"Обратная связь для сообщений о фактах коррупции".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3.2. Раздел "Противодействие коррупции" может содержать иные подразделы, в которых размещаются доклады, отчеты, обзоры, статистическая информация по вопросам противодействия коррупции, часто задаваемые вопросы, размещение которых будет признано целесообразным руководителем государственного органа или организации.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3.3. Подраздел "Нормативные правовые и иные акты в сфере противодействия коррупции" содержит: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а) список гиперссылок действующих федеральных законов, указов Президента Российской Федерации, постановлений Правительства Российской Федерации, законов и иных нормативных правовых актов </w:t>
      </w:r>
      <w:r w:rsidR="004B1167" w:rsidRPr="0026084E">
        <w:rPr>
          <w:sz w:val="28"/>
          <w:szCs w:val="28"/>
        </w:rPr>
        <w:t>Еврейской автономной области</w:t>
      </w:r>
      <w:r w:rsidRPr="0026084E">
        <w:rPr>
          <w:sz w:val="28"/>
          <w:szCs w:val="28"/>
        </w:rPr>
        <w:t xml:space="preserve"> по</w:t>
      </w:r>
      <w:r w:rsidRPr="004B1167">
        <w:rPr>
          <w:sz w:val="28"/>
          <w:szCs w:val="28"/>
        </w:rPr>
        <w:t xml:space="preserve"> вопросам противодействия </w:t>
      </w:r>
      <w:r w:rsidRPr="00987151">
        <w:rPr>
          <w:sz w:val="28"/>
          <w:szCs w:val="28"/>
        </w:rPr>
        <w:t xml:space="preserve">коррупции для последовательного перехода на информационный ресурс, аккумулирующий нормативные правовые акты (без приведения их текстов). Список гиперссылок должен быть структурирован по видам нормативных правовых актов: федеральные законы, указы Президента Российской Федерации, постановления Правительства Российской Федерации, законы </w:t>
      </w:r>
      <w:r w:rsidR="004F62B2" w:rsidRPr="00987151">
        <w:rPr>
          <w:sz w:val="28"/>
          <w:szCs w:val="28"/>
        </w:rPr>
        <w:t>Еврейской автономной области</w:t>
      </w:r>
      <w:r w:rsidRPr="00987151">
        <w:rPr>
          <w:sz w:val="28"/>
          <w:szCs w:val="28"/>
        </w:rPr>
        <w:t xml:space="preserve"> области, иные нормативные правовые акты;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б) список гиперссылок нормативных правовых актов и иных актов органов по вопросам противодействия коррупции с приложением файлов, 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4B1167">
        <w:rPr>
          <w:sz w:val="28"/>
          <w:szCs w:val="28"/>
        </w:rPr>
        <w:t>содержащих</w:t>
      </w:r>
      <w:proofErr w:type="gramEnd"/>
      <w:r w:rsidRPr="004B1167">
        <w:rPr>
          <w:sz w:val="28"/>
          <w:szCs w:val="28"/>
        </w:rPr>
        <w:t xml:space="preserve"> полный текст акта:- план по противодействию </w:t>
      </w:r>
      <w:r w:rsidRPr="00987151">
        <w:rPr>
          <w:sz w:val="28"/>
          <w:szCs w:val="28"/>
        </w:rPr>
        <w:t>коррупции;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987151">
        <w:rPr>
          <w:sz w:val="28"/>
          <w:szCs w:val="28"/>
        </w:rPr>
        <w:t xml:space="preserve">- перечень должностей, при замещении которых </w:t>
      </w:r>
      <w:r w:rsidR="004F62B2" w:rsidRPr="00987151">
        <w:rPr>
          <w:sz w:val="28"/>
          <w:szCs w:val="28"/>
        </w:rPr>
        <w:t>муниципальные служащие</w:t>
      </w:r>
      <w:r w:rsidRPr="00987151">
        <w:rPr>
          <w:sz w:val="28"/>
          <w:szCs w:val="28"/>
        </w:rPr>
        <w:t xml:space="preserve"> </w:t>
      </w:r>
      <w:r w:rsidR="004F62B2" w:rsidRPr="00987151">
        <w:rPr>
          <w:sz w:val="28"/>
          <w:szCs w:val="28"/>
        </w:rPr>
        <w:t xml:space="preserve">администрации сельского поселения </w:t>
      </w:r>
      <w:r w:rsidRPr="00987151">
        <w:rPr>
          <w:sz w:val="28"/>
          <w:szCs w:val="28"/>
        </w:rPr>
        <w:t xml:space="preserve">(далее </w:t>
      </w:r>
      <w:r w:rsidR="004F62B2" w:rsidRPr="00987151">
        <w:rPr>
          <w:sz w:val="28"/>
          <w:szCs w:val="28"/>
        </w:rPr>
        <w:t>–</w:t>
      </w:r>
      <w:r w:rsidRPr="00987151">
        <w:rPr>
          <w:sz w:val="28"/>
          <w:szCs w:val="28"/>
        </w:rPr>
        <w:t xml:space="preserve"> </w:t>
      </w:r>
      <w:r w:rsidR="004F62B2" w:rsidRPr="00987151">
        <w:rPr>
          <w:sz w:val="28"/>
          <w:szCs w:val="28"/>
        </w:rPr>
        <w:t xml:space="preserve">муниципальные </w:t>
      </w:r>
      <w:r w:rsidRPr="00987151">
        <w:rPr>
          <w:sz w:val="28"/>
          <w:szCs w:val="28"/>
        </w:rPr>
        <w:t xml:space="preserve">служащие)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 имущественного характера своих супруги (супруга) и несовершеннолетних детей, утвержденный </w:t>
      </w:r>
      <w:r w:rsidR="004F62B2" w:rsidRPr="00987151">
        <w:rPr>
          <w:sz w:val="28"/>
          <w:szCs w:val="28"/>
        </w:rPr>
        <w:t xml:space="preserve">муниципальным </w:t>
      </w:r>
      <w:r w:rsidRPr="00987151">
        <w:rPr>
          <w:sz w:val="28"/>
          <w:szCs w:val="28"/>
        </w:rPr>
        <w:t>нормативным правовым актом;</w:t>
      </w:r>
      <w:proofErr w:type="gramEnd"/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- порядок представления сведений о доходах, расходах, об имуществе и обязательствах имущественного характера;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- положение об </w:t>
      </w:r>
      <w:proofErr w:type="gramStart"/>
      <w:r w:rsidRPr="00987151">
        <w:rPr>
          <w:sz w:val="28"/>
          <w:szCs w:val="28"/>
        </w:rPr>
        <w:t>осуществлении</w:t>
      </w:r>
      <w:proofErr w:type="gramEnd"/>
      <w:r w:rsidRPr="00987151">
        <w:rPr>
          <w:sz w:val="28"/>
          <w:szCs w:val="28"/>
        </w:rPr>
        <w:t xml:space="preserve"> проверки достоверности и полноты сведений, представляемых </w:t>
      </w:r>
      <w:r w:rsidR="004F62B2" w:rsidRPr="00987151">
        <w:rPr>
          <w:sz w:val="28"/>
          <w:szCs w:val="28"/>
        </w:rPr>
        <w:t>муниципальными служащими</w:t>
      </w:r>
      <w:r w:rsidRPr="00987151">
        <w:rPr>
          <w:sz w:val="28"/>
          <w:szCs w:val="28"/>
        </w:rPr>
        <w:t xml:space="preserve">, а также соблюдения </w:t>
      </w:r>
      <w:r w:rsidR="004F62B2" w:rsidRPr="00987151">
        <w:rPr>
          <w:sz w:val="28"/>
          <w:szCs w:val="28"/>
        </w:rPr>
        <w:t>муниципальными</w:t>
      </w:r>
      <w:r w:rsidRPr="00987151">
        <w:rPr>
          <w:sz w:val="28"/>
          <w:szCs w:val="28"/>
        </w:rPr>
        <w:t xml:space="preserve"> служащими требований к служебному поведению;</w:t>
      </w:r>
    </w:p>
    <w:p w:rsidR="00987151" w:rsidRPr="0026084E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lastRenderedPageBreak/>
        <w:t xml:space="preserve">- порядок </w:t>
      </w:r>
      <w:r w:rsidRPr="0026084E">
        <w:rPr>
          <w:sz w:val="28"/>
          <w:szCs w:val="28"/>
        </w:rPr>
        <w:t xml:space="preserve">уведомления представителя нанимателя (работодателя) о фактах обращения в целях склонения </w:t>
      </w:r>
      <w:r w:rsidR="004F62B2" w:rsidRPr="0026084E">
        <w:rPr>
          <w:sz w:val="28"/>
          <w:szCs w:val="28"/>
        </w:rPr>
        <w:t>муниципального</w:t>
      </w:r>
      <w:r w:rsidRPr="0026084E">
        <w:rPr>
          <w:sz w:val="28"/>
          <w:szCs w:val="28"/>
        </w:rPr>
        <w:t xml:space="preserve"> служащего к совершению коррупционных правонарушений;</w:t>
      </w:r>
    </w:p>
    <w:p w:rsidR="00987151" w:rsidRPr="0026084E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084E">
        <w:rPr>
          <w:sz w:val="28"/>
          <w:szCs w:val="28"/>
        </w:rPr>
        <w:t>- иные нормативные правовые акты (локальные нормативные правовые акты) по вопросам противодействия коррупции, размещение которых будет признано целесообразным.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6084E">
        <w:rPr>
          <w:sz w:val="28"/>
          <w:szCs w:val="28"/>
        </w:rPr>
        <w:t xml:space="preserve">3.4. </w:t>
      </w:r>
      <w:proofErr w:type="gramStart"/>
      <w:r w:rsidRPr="0026084E">
        <w:rPr>
          <w:sz w:val="28"/>
          <w:szCs w:val="28"/>
        </w:rPr>
        <w:t>Нормативные правовые и иные акты в сфере противодействия</w:t>
      </w:r>
      <w:r w:rsidRPr="004B1167">
        <w:rPr>
          <w:sz w:val="28"/>
          <w:szCs w:val="28"/>
        </w:rPr>
        <w:t xml:space="preserve"> коррупции (далее - акты), указанные в подпункте "б" пункта 3.3 настоящих требований, размещаются в виде текста в формате (в одном или нескольких из следующих форматов:</w:t>
      </w:r>
      <w:proofErr w:type="gramEnd"/>
      <w:r w:rsidRPr="004B1167">
        <w:rPr>
          <w:sz w:val="28"/>
          <w:szCs w:val="28"/>
        </w:rPr>
        <w:t xml:space="preserve"> </w:t>
      </w:r>
      <w:proofErr w:type="gramStart"/>
      <w:r w:rsidRPr="004B1167">
        <w:rPr>
          <w:sz w:val="28"/>
          <w:szCs w:val="28"/>
        </w:rPr>
        <w:t>DOC, DOCX, RTF, PDF), обеспечивающем возможность поиска и копирования фрагментов текста средствами веб-обозревателя ("гипертекстовый формат").</w:t>
      </w:r>
      <w:proofErr w:type="gramEnd"/>
      <w:r w:rsidRPr="004B1167">
        <w:rPr>
          <w:sz w:val="28"/>
          <w:szCs w:val="28"/>
        </w:rPr>
        <w:t xml:space="preserve"> Акты могут дополнительно размещаться в графическом формате в виде графических образов их оригиналов ("графический формат").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Размещение актов в иных форматах, а также в виде сканированных документов, требующих дополнительного распознавания, не допускается.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Гиперссылки актов должны содержать полные реквизиты акта, в том числе наименование органа, принявшего акт, дату принятия, номер, название.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Акты должны размещаться в действующей редакции.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3.5. Подраздел "Антикоррупционная экспертиза" содержит гиперссылку, при переходе по которой осуществляется доступ к разделу, посвященному вопросам проведения общественной экспертизы нормативных правовых актов "Общественная экспертиза проектов нормативных правовых актов", где размещается информация о проектах нормативных правовых актов и результатах их общественного обсуждения.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3.6. Подраздел "Методические материалы" содержит методические рекомендации, обзоры, памятки, иные документы методического характера по вопросам противодействия коррупции.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987151">
        <w:rPr>
          <w:sz w:val="28"/>
          <w:szCs w:val="28"/>
        </w:rPr>
        <w:t xml:space="preserve">В данном подразделе размещаются как методические материалы по вопросам противодействия коррупции, разработанные </w:t>
      </w:r>
      <w:r w:rsidR="004F62B2" w:rsidRPr="00987151">
        <w:rPr>
          <w:sz w:val="28"/>
          <w:szCs w:val="28"/>
        </w:rPr>
        <w:t>муниципальным образованием</w:t>
      </w:r>
      <w:r w:rsidRPr="00987151">
        <w:rPr>
          <w:sz w:val="28"/>
          <w:szCs w:val="28"/>
        </w:rPr>
        <w:t>, так и гиперссылка для последовательного перехода к методическим материалам, одобренным президиумом</w:t>
      </w:r>
      <w:r w:rsidRPr="004B1167">
        <w:rPr>
          <w:sz w:val="28"/>
          <w:szCs w:val="28"/>
        </w:rPr>
        <w:t xml:space="preserve"> Совета при Президенте Российской Федерации по противодействию коррупции, методическим рекомендациям, обзорам, разъяснениям и иным документам, подготовленным Минтрудом России и размещенным на его официальном сайте (</w:t>
      </w:r>
      <w:hyperlink r:id="rId9" w:history="1">
        <w:r w:rsidR="004F62B2" w:rsidRPr="00D037EE">
          <w:rPr>
            <w:rStyle w:val="a9"/>
            <w:sz w:val="28"/>
            <w:szCs w:val="28"/>
          </w:rPr>
          <w:t>www.rosmintrud.ru</w:t>
        </w:r>
      </w:hyperlink>
      <w:r w:rsidRPr="004B1167">
        <w:rPr>
          <w:sz w:val="28"/>
          <w:szCs w:val="28"/>
        </w:rPr>
        <w:t>).</w:t>
      </w:r>
      <w:proofErr w:type="gramEnd"/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4B1167">
        <w:rPr>
          <w:sz w:val="28"/>
          <w:szCs w:val="28"/>
        </w:rPr>
        <w:t>Методические рекомендации, обзоры, иные документы методического характера по вопросам противодействия коррупции, указанные в настоящем пункте, размещаются в виде текста в формате (в одном или нескольких из следующих форматов:</w:t>
      </w:r>
      <w:proofErr w:type="gramEnd"/>
      <w:r w:rsidRPr="004B1167">
        <w:rPr>
          <w:sz w:val="28"/>
          <w:szCs w:val="28"/>
        </w:rPr>
        <w:t xml:space="preserve"> </w:t>
      </w:r>
      <w:proofErr w:type="gramStart"/>
      <w:r w:rsidRPr="004B1167">
        <w:rPr>
          <w:sz w:val="28"/>
          <w:szCs w:val="28"/>
        </w:rPr>
        <w:t>DOC, DOCX, RTF, PDF), обеспечивающем возможность поиска и копирования фрагментов текста средствами веб-обозревателя ("гипертекстовый формат").</w:t>
      </w:r>
      <w:proofErr w:type="gramEnd"/>
      <w:r w:rsidRPr="004B1167">
        <w:rPr>
          <w:sz w:val="28"/>
          <w:szCs w:val="28"/>
        </w:rPr>
        <w:t xml:space="preserve"> Размещение в </w:t>
      </w:r>
      <w:r w:rsidRPr="004B1167">
        <w:rPr>
          <w:sz w:val="28"/>
          <w:szCs w:val="28"/>
        </w:rPr>
        <w:lastRenderedPageBreak/>
        <w:t xml:space="preserve">иных форматах, а также в виде сканированных документов, требующих </w:t>
      </w:r>
      <w:r w:rsidRPr="00987151">
        <w:rPr>
          <w:sz w:val="28"/>
          <w:szCs w:val="28"/>
        </w:rPr>
        <w:t>дополнительного распознавания, не допускается.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3.7. Подраздел "Формы документов, связанных с противодействием коррупции, для заполнения" обеспечивает доступ к списку гиперссылок форм обращений, уведомлений, заявлений, справки о доходах, расходах, об имуществе и обязательствах имущественного характера, заполняемых гражданами, лицами, замещающими </w:t>
      </w:r>
      <w:r w:rsidR="004F62B2" w:rsidRPr="00987151">
        <w:rPr>
          <w:sz w:val="28"/>
          <w:szCs w:val="28"/>
        </w:rPr>
        <w:t>муниципальные</w:t>
      </w:r>
      <w:r w:rsidRPr="00987151">
        <w:rPr>
          <w:sz w:val="28"/>
          <w:szCs w:val="28"/>
        </w:rPr>
        <w:t xml:space="preserve"> должности в </w:t>
      </w:r>
      <w:r w:rsidR="004F62B2" w:rsidRPr="00987151">
        <w:rPr>
          <w:sz w:val="28"/>
          <w:szCs w:val="28"/>
        </w:rPr>
        <w:t xml:space="preserve">администрации сельского поселения </w:t>
      </w:r>
      <w:r w:rsidRPr="00987151">
        <w:rPr>
          <w:sz w:val="28"/>
          <w:szCs w:val="28"/>
        </w:rPr>
        <w:t xml:space="preserve">(далее - </w:t>
      </w:r>
      <w:r w:rsidR="004F62B2" w:rsidRPr="00987151">
        <w:rPr>
          <w:sz w:val="28"/>
          <w:szCs w:val="28"/>
        </w:rPr>
        <w:t>муниципальная</w:t>
      </w:r>
      <w:r w:rsidRPr="00987151">
        <w:rPr>
          <w:sz w:val="28"/>
          <w:szCs w:val="28"/>
        </w:rPr>
        <w:t xml:space="preserve"> должность), </w:t>
      </w:r>
      <w:r w:rsidR="004F62B2" w:rsidRPr="00987151">
        <w:rPr>
          <w:sz w:val="28"/>
          <w:szCs w:val="28"/>
        </w:rPr>
        <w:t>муниципальными</w:t>
      </w:r>
      <w:r w:rsidRPr="00987151">
        <w:rPr>
          <w:sz w:val="28"/>
          <w:szCs w:val="28"/>
        </w:rPr>
        <w:t xml:space="preserve"> служащими в рамках реализации законодательства о противодействии коррупции: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а) обращение гражданина, юридического лица по фактам коррупционных правонарушений;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б) обращение бывшего </w:t>
      </w:r>
      <w:r w:rsidR="004F62B2" w:rsidRPr="00987151">
        <w:rPr>
          <w:sz w:val="28"/>
          <w:szCs w:val="28"/>
        </w:rPr>
        <w:t>муниципального</w:t>
      </w:r>
      <w:r w:rsidRPr="00987151">
        <w:rPr>
          <w:sz w:val="28"/>
          <w:szCs w:val="28"/>
        </w:rPr>
        <w:t xml:space="preserve"> служащего о даче согласия на замещение должности в коммерческой (некоммерческой) организации или выполнение работ на условиях гражданско-правового договора;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в) уведомление представителя нанимателя (работодателя) о намерении выполнять иную оплачиваемую работу;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г) уведомление представителя нанимателя (работодателя) о фактах обращения в целях склонения </w:t>
      </w:r>
      <w:r w:rsidR="004F62B2" w:rsidRPr="00987151">
        <w:rPr>
          <w:sz w:val="28"/>
          <w:szCs w:val="28"/>
        </w:rPr>
        <w:t>муниципального</w:t>
      </w:r>
      <w:r w:rsidRPr="00987151">
        <w:rPr>
          <w:sz w:val="28"/>
          <w:szCs w:val="28"/>
        </w:rPr>
        <w:t xml:space="preserve"> служащего (работника) к совершению коррупционных правонарушений;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д) уведомление представителя нанимателя (работодателя) и своего непосредственного начальника о возникшем конфликте интересов или о возможности его </w:t>
      </w:r>
      <w:r w:rsidRPr="00987151">
        <w:rPr>
          <w:sz w:val="28"/>
          <w:szCs w:val="28"/>
        </w:rPr>
        <w:t>возникновения;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е) заявление </w:t>
      </w:r>
      <w:r w:rsidR="004F62B2" w:rsidRPr="00987151">
        <w:rPr>
          <w:sz w:val="28"/>
          <w:szCs w:val="28"/>
        </w:rPr>
        <w:t>муниципального</w:t>
      </w:r>
      <w:r w:rsidRPr="00987151">
        <w:rPr>
          <w:sz w:val="28"/>
          <w:szCs w:val="28"/>
        </w:rPr>
        <w:t xml:space="preserve"> служащего</w:t>
      </w:r>
      <w:r w:rsidRPr="004B1167">
        <w:rPr>
          <w:sz w:val="28"/>
          <w:szCs w:val="28"/>
        </w:rPr>
        <w:t xml:space="preserve"> (работника) о невозможности по объективным причинам представить сведения о доходах, расходах, об имуществе и обязательствах имущественного характера </w:t>
      </w:r>
      <w:proofErr w:type="gramStart"/>
      <w:r w:rsidRPr="004B1167">
        <w:rPr>
          <w:sz w:val="28"/>
          <w:szCs w:val="28"/>
        </w:rPr>
        <w:t>своих</w:t>
      </w:r>
      <w:proofErr w:type="gramEnd"/>
      <w:r w:rsidRPr="004B1167">
        <w:rPr>
          <w:sz w:val="28"/>
          <w:szCs w:val="28"/>
        </w:rPr>
        <w:t xml:space="preserve"> супруги (супруга) и несовершеннолетних детей;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ж) справка о доходах, расходах, об имуществе и обязательствах имущественного характера.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3.8. Формы документов, связанных с противодействием коррупции, для заполнения размещаются в виде электронной формы с возможностью заполнения соответствующих полей и последующей загрузки в файл в одном или нескольких из следующих форматов: DOC, DOCX, RTF или в виде приложенных файлов в одном или нескольких из следующих форматов: DOC, DOCX, RTF, PDF. Размещение в иных форматах, а также в виде сканированных документов, требующих дополнительного распознавания, не допускается.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3.9. </w:t>
      </w:r>
      <w:proofErr w:type="gramStart"/>
      <w:r w:rsidRPr="00987151">
        <w:rPr>
          <w:sz w:val="28"/>
          <w:szCs w:val="28"/>
        </w:rPr>
        <w:t xml:space="preserve">Подраздел "Сведения о доходах, расходах, об имуществе и обязательствах имущественного характера" обеспечивает доступ к сведениям о доходах, расходах, об имуществе и обязательствах имущественного характера, предусмотренным </w:t>
      </w:r>
      <w:r w:rsidR="00800D91" w:rsidRPr="00987151">
        <w:rPr>
          <w:sz w:val="28"/>
          <w:szCs w:val="28"/>
        </w:rPr>
        <w:t>пунктом 2</w:t>
      </w:r>
      <w:r w:rsidRPr="00987151">
        <w:rPr>
          <w:sz w:val="28"/>
          <w:szCs w:val="28"/>
        </w:rPr>
        <w:t xml:space="preserve"> </w:t>
      </w:r>
      <w:hyperlink r:id="rId10" w:history="1"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Порядка размещения </w:t>
        </w:r>
        <w:r w:rsidRPr="00987151">
          <w:rPr>
            <w:rStyle w:val="a9"/>
            <w:color w:val="auto"/>
            <w:sz w:val="28"/>
            <w:szCs w:val="28"/>
            <w:u w:val="none"/>
          </w:rPr>
          <w:t>сведений о доходах, расходах, об имуществе и обязательствах имущественного характера</w:t>
        </w:r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 лиц, замещающих муниципальные должности муниципального образования «Бабстовское сельское поселение» Ленинского муниципального района на постоянной основе, </w:t>
        </w:r>
        <w:r w:rsidR="00800D91" w:rsidRPr="00987151">
          <w:rPr>
            <w:rStyle w:val="a9"/>
            <w:color w:val="auto"/>
            <w:sz w:val="28"/>
            <w:szCs w:val="28"/>
            <w:u w:val="none"/>
          </w:rPr>
          <w:lastRenderedPageBreak/>
          <w:t>муниципальных служащих органа местного самоуправления муниципального</w:t>
        </w:r>
        <w:proofErr w:type="gramEnd"/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 </w:t>
        </w:r>
        <w:proofErr w:type="gramStart"/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образования «Бабстовское сельское поселение» Ленинского муниципального района, замещающих должности муниципальной службы, включенные в перечни, установленные нормативными правовыми актами органов местного самоуправления </w:t>
        </w:r>
        <w:r w:rsidRPr="00987151">
          <w:rPr>
            <w:rStyle w:val="a9"/>
            <w:color w:val="auto"/>
            <w:sz w:val="28"/>
            <w:szCs w:val="28"/>
            <w:u w:val="none"/>
          </w:rPr>
          <w:t xml:space="preserve"> </w:t>
        </w:r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муниципального образования «Бабстовское сельское поселение» Ленинского муниципального района, и членов их семей в информационно-телекоммуникационной сети Интернет на официальной странице </w:t>
        </w:r>
        <w:r w:rsidRPr="00987151">
          <w:rPr>
            <w:rStyle w:val="a9"/>
            <w:color w:val="auto"/>
            <w:sz w:val="28"/>
            <w:szCs w:val="28"/>
            <w:u w:val="none"/>
          </w:rPr>
          <w:t>сайта</w:t>
        </w:r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 администрации Бабстовского сельского поселения</w:t>
        </w:r>
        <w:r w:rsidRPr="00987151">
          <w:rPr>
            <w:rStyle w:val="a9"/>
            <w:color w:val="auto"/>
            <w:sz w:val="28"/>
            <w:szCs w:val="28"/>
            <w:u w:val="none"/>
          </w:rPr>
          <w:t xml:space="preserve"> и предоставлени</w:t>
        </w:r>
        <w:r w:rsidR="00800D91" w:rsidRPr="00987151">
          <w:rPr>
            <w:rStyle w:val="a9"/>
            <w:color w:val="auto"/>
            <w:sz w:val="28"/>
            <w:szCs w:val="28"/>
            <w:u w:val="none"/>
          </w:rPr>
          <w:t>я</w:t>
        </w:r>
        <w:r w:rsidRPr="00987151">
          <w:rPr>
            <w:rStyle w:val="a9"/>
            <w:color w:val="auto"/>
            <w:sz w:val="28"/>
            <w:szCs w:val="28"/>
            <w:u w:val="none"/>
          </w:rPr>
          <w:t xml:space="preserve"> этих сведений </w:t>
        </w:r>
        <w:r w:rsidR="00800D91" w:rsidRPr="00987151">
          <w:rPr>
            <w:rStyle w:val="a9"/>
            <w:color w:val="auto"/>
            <w:sz w:val="28"/>
            <w:szCs w:val="28"/>
            <w:u w:val="none"/>
          </w:rPr>
          <w:t xml:space="preserve">общероссийским </w:t>
        </w:r>
        <w:r w:rsidRPr="00987151">
          <w:rPr>
            <w:rStyle w:val="a9"/>
            <w:color w:val="auto"/>
            <w:sz w:val="28"/>
            <w:szCs w:val="28"/>
            <w:u w:val="none"/>
          </w:rPr>
          <w:t>средствам массовой информации для опубликования</w:t>
        </w:r>
      </w:hyperlink>
      <w:r w:rsidR="00661837" w:rsidRPr="00987151">
        <w:t xml:space="preserve">, </w:t>
      </w:r>
      <w:r w:rsidR="00661837" w:rsidRPr="00987151">
        <w:rPr>
          <w:sz w:val="28"/>
          <w:szCs w:val="28"/>
        </w:rPr>
        <w:t>утвержденного решением Собрания депутатов Бабстовского</w:t>
      </w:r>
      <w:proofErr w:type="gramEnd"/>
      <w:r w:rsidR="00661837" w:rsidRPr="00987151">
        <w:rPr>
          <w:sz w:val="28"/>
          <w:szCs w:val="28"/>
        </w:rPr>
        <w:t xml:space="preserve"> сельского поселения от 26.06.2014 № 83</w:t>
      </w:r>
      <w:r w:rsidRPr="00987151">
        <w:rPr>
          <w:sz w:val="28"/>
          <w:szCs w:val="28"/>
        </w:rPr>
        <w:t>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3.10. Сведения о доходах, расходах, об имуществе и обязательствах имущественного характера размещаются: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а) без ограничения доступа к ним третьих лиц;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б) в табличной форме согласно форме к настоящим требованиям, в гипертекстовом формате и (или) в виде приложенных файлов в одном или нескольких из следующих форматов: DOC, DOCX, EXCEL, RTF. При этом должна быть обеспечена возможность поиска по тексту файла и копирования фрагментов текста.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3.11. Сведения о доходах, расходах, об имуществе и обязательствах имущественного характера размещаются в одном (едином) файле в виде таблицы либо в виде файлов, сгруппированных по самостоятельным структурным подразделениям (департаментам, управлениям, отделам).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3.12. Не допускается: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а) размещение на </w:t>
      </w:r>
      <w:proofErr w:type="gramStart"/>
      <w:r w:rsidRPr="004B1167">
        <w:rPr>
          <w:sz w:val="28"/>
          <w:szCs w:val="28"/>
        </w:rPr>
        <w:t>сайтах</w:t>
      </w:r>
      <w:proofErr w:type="gramEnd"/>
      <w:r w:rsidRPr="004B1167">
        <w:rPr>
          <w:sz w:val="28"/>
          <w:szCs w:val="28"/>
        </w:rPr>
        <w:t xml:space="preserve"> заархивированных сведений (формат </w:t>
      </w:r>
      <w:proofErr w:type="spellStart"/>
      <w:r w:rsidRPr="004B1167">
        <w:rPr>
          <w:sz w:val="28"/>
          <w:szCs w:val="28"/>
        </w:rPr>
        <w:t>rar</w:t>
      </w:r>
      <w:proofErr w:type="spellEnd"/>
      <w:r w:rsidRPr="004B1167">
        <w:rPr>
          <w:sz w:val="28"/>
          <w:szCs w:val="28"/>
        </w:rPr>
        <w:t xml:space="preserve">, </w:t>
      </w:r>
      <w:proofErr w:type="spellStart"/>
      <w:r w:rsidRPr="004B1167">
        <w:rPr>
          <w:sz w:val="28"/>
          <w:szCs w:val="28"/>
        </w:rPr>
        <w:t>zip</w:t>
      </w:r>
      <w:proofErr w:type="spellEnd"/>
      <w:r w:rsidRPr="004B1167">
        <w:rPr>
          <w:sz w:val="28"/>
          <w:szCs w:val="28"/>
        </w:rPr>
        <w:t>), сканированных документов;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б) размещение в разных форматах на сайтах сведений о доходах, расходах, об имуществе и обязательствах имущественного характера за </w:t>
      </w:r>
      <w:proofErr w:type="gramStart"/>
      <w:r w:rsidRPr="004B1167">
        <w:rPr>
          <w:sz w:val="28"/>
          <w:szCs w:val="28"/>
        </w:rPr>
        <w:t>предыдущий</w:t>
      </w:r>
      <w:proofErr w:type="gramEnd"/>
      <w:r w:rsidRPr="004B1167">
        <w:rPr>
          <w:sz w:val="28"/>
          <w:szCs w:val="28"/>
        </w:rPr>
        <w:t xml:space="preserve"> трехлетний период;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в) использование на </w:t>
      </w:r>
      <w:proofErr w:type="gramStart"/>
      <w:r w:rsidRPr="004B1167">
        <w:rPr>
          <w:sz w:val="28"/>
          <w:szCs w:val="28"/>
        </w:rPr>
        <w:t>сайтах</w:t>
      </w:r>
      <w:proofErr w:type="gramEnd"/>
      <w:r w:rsidRPr="004B1167">
        <w:rPr>
          <w:sz w:val="28"/>
          <w:szCs w:val="28"/>
        </w:rPr>
        <w:t xml:space="preserve"> форматов, требующих дополнительного распознавания;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г) установление кодов безопасности для доступа к сведениям о доходах, расходах, об имуществе и обязательствах имущественного характера;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д) запрашивание фамилии и инициалов лица, замещающего </w:t>
      </w:r>
      <w:r w:rsidR="00661837" w:rsidRPr="00987151">
        <w:rPr>
          <w:sz w:val="28"/>
          <w:szCs w:val="28"/>
        </w:rPr>
        <w:t>муниципальную</w:t>
      </w:r>
      <w:r w:rsidRPr="00987151">
        <w:rPr>
          <w:sz w:val="28"/>
          <w:szCs w:val="28"/>
        </w:rPr>
        <w:t xml:space="preserve"> должность, фамилии и инициалов, должности </w:t>
      </w:r>
      <w:r w:rsidR="00661837" w:rsidRPr="00987151">
        <w:rPr>
          <w:sz w:val="28"/>
          <w:szCs w:val="28"/>
        </w:rPr>
        <w:t>муниципального</w:t>
      </w:r>
      <w:r w:rsidRPr="00987151">
        <w:rPr>
          <w:sz w:val="28"/>
          <w:szCs w:val="28"/>
        </w:rPr>
        <w:t xml:space="preserve"> служащего</w:t>
      </w:r>
      <w:r w:rsidRPr="004B1167">
        <w:rPr>
          <w:sz w:val="28"/>
          <w:szCs w:val="28"/>
        </w:rPr>
        <w:t xml:space="preserve"> (работника) для предоставления доступа к размещенным о нем сведениям, запрашивание любых сведений у лица, осуществляющего доступ к размещенным сведениям.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 xml:space="preserve">3.13. Размещенные на </w:t>
      </w:r>
      <w:proofErr w:type="gramStart"/>
      <w:r w:rsidRPr="004B1167">
        <w:rPr>
          <w:sz w:val="28"/>
          <w:szCs w:val="28"/>
        </w:rPr>
        <w:t>сайтах</w:t>
      </w:r>
      <w:proofErr w:type="gramEnd"/>
      <w:r w:rsidRPr="004B1167">
        <w:rPr>
          <w:sz w:val="28"/>
          <w:szCs w:val="28"/>
        </w:rPr>
        <w:t xml:space="preserve"> сведения о доходах, расходах, об имуществе и обязательствах имущественного характера, в том числе за предшествующие годы: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t>а) не подлежат удалению;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B1167">
        <w:rPr>
          <w:sz w:val="28"/>
          <w:szCs w:val="28"/>
        </w:rPr>
        <w:lastRenderedPageBreak/>
        <w:t xml:space="preserve">б) </w:t>
      </w:r>
      <w:r w:rsidRPr="00987151">
        <w:rPr>
          <w:sz w:val="28"/>
          <w:szCs w:val="28"/>
        </w:rPr>
        <w:t xml:space="preserve">находятся в открытом доступе (размещены на сайтах) в течение всего периода замещения лицом </w:t>
      </w:r>
      <w:r w:rsidR="00661837" w:rsidRPr="00987151">
        <w:rPr>
          <w:sz w:val="28"/>
          <w:szCs w:val="28"/>
        </w:rPr>
        <w:t>муниципальной</w:t>
      </w:r>
      <w:r w:rsidRPr="00987151">
        <w:rPr>
          <w:sz w:val="28"/>
          <w:szCs w:val="28"/>
        </w:rPr>
        <w:t xml:space="preserve"> должности, </w:t>
      </w:r>
      <w:r w:rsidR="00661837" w:rsidRPr="00987151">
        <w:rPr>
          <w:sz w:val="28"/>
          <w:szCs w:val="28"/>
        </w:rPr>
        <w:t>муниципальным</w:t>
      </w:r>
      <w:r w:rsidRPr="00987151">
        <w:rPr>
          <w:sz w:val="28"/>
          <w:szCs w:val="28"/>
        </w:rPr>
        <w:t xml:space="preserve"> служащим должности, замещение которой влечет за собой размещение таких сведений на сайте, если иное не установлено законодательством Российской Федерации.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3.14. </w:t>
      </w:r>
      <w:proofErr w:type="gramStart"/>
      <w:r w:rsidRPr="00987151">
        <w:rPr>
          <w:sz w:val="28"/>
          <w:szCs w:val="28"/>
        </w:rPr>
        <w:t xml:space="preserve">При представлении лицом, замещающим </w:t>
      </w:r>
      <w:r w:rsidR="00661837" w:rsidRPr="00987151">
        <w:rPr>
          <w:sz w:val="28"/>
          <w:szCs w:val="28"/>
        </w:rPr>
        <w:t xml:space="preserve">муниципальную </w:t>
      </w:r>
      <w:r w:rsidRPr="00987151">
        <w:rPr>
          <w:sz w:val="28"/>
          <w:szCs w:val="28"/>
        </w:rPr>
        <w:t xml:space="preserve">должность, </w:t>
      </w:r>
      <w:r w:rsidR="00661837" w:rsidRPr="00987151">
        <w:rPr>
          <w:sz w:val="28"/>
          <w:szCs w:val="28"/>
        </w:rPr>
        <w:t>муниципальным</w:t>
      </w:r>
      <w:r w:rsidRPr="00987151">
        <w:rPr>
          <w:sz w:val="28"/>
          <w:szCs w:val="28"/>
        </w:rPr>
        <w:t xml:space="preserve"> служащим уточненных сведений о доходах, расходах, об имуществе и обязательствах имущественног</w:t>
      </w:r>
      <w:r w:rsidRPr="004B1167">
        <w:rPr>
          <w:sz w:val="28"/>
          <w:szCs w:val="28"/>
        </w:rPr>
        <w:t>о характера соответствующие изменения вносятся в размещенные на сайте сведения о доходах, расходах, об имуществе и обязательствах имущественного характера не позднее 14 рабочих дней после окончания срока, установленного для представления уточненных сведений.</w:t>
      </w:r>
      <w:proofErr w:type="gramEnd"/>
    </w:p>
    <w:p w:rsidR="00987151" w:rsidRPr="00987151" w:rsidRDefault="00987151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2EF5" w:rsidRPr="00987151">
        <w:rPr>
          <w:sz w:val="28"/>
          <w:szCs w:val="28"/>
        </w:rPr>
        <w:t xml:space="preserve">.15. </w:t>
      </w:r>
      <w:proofErr w:type="gramStart"/>
      <w:r w:rsidR="00BF2EF5" w:rsidRPr="00987151">
        <w:rPr>
          <w:sz w:val="28"/>
          <w:szCs w:val="28"/>
        </w:rPr>
        <w:t xml:space="preserve">В случае поступления, а также перевода лица, замещающего </w:t>
      </w:r>
      <w:r w:rsidR="00661837" w:rsidRPr="00987151">
        <w:rPr>
          <w:sz w:val="28"/>
          <w:szCs w:val="28"/>
        </w:rPr>
        <w:t xml:space="preserve">муниципальную </w:t>
      </w:r>
      <w:r w:rsidR="00BF2EF5" w:rsidRPr="00987151">
        <w:rPr>
          <w:sz w:val="28"/>
          <w:szCs w:val="28"/>
        </w:rPr>
        <w:t xml:space="preserve">должность, </w:t>
      </w:r>
      <w:r w:rsidR="00661837" w:rsidRPr="00987151">
        <w:rPr>
          <w:sz w:val="28"/>
          <w:szCs w:val="28"/>
        </w:rPr>
        <w:t>муниципального</w:t>
      </w:r>
      <w:r w:rsidR="00BF2EF5" w:rsidRPr="00987151">
        <w:rPr>
          <w:sz w:val="28"/>
          <w:szCs w:val="28"/>
        </w:rPr>
        <w:t xml:space="preserve"> служащего на </w:t>
      </w:r>
      <w:r w:rsidR="00661837" w:rsidRPr="00987151">
        <w:rPr>
          <w:sz w:val="28"/>
          <w:szCs w:val="28"/>
        </w:rPr>
        <w:t xml:space="preserve">муниципальную </w:t>
      </w:r>
      <w:r w:rsidR="00BF2EF5" w:rsidRPr="00987151">
        <w:rPr>
          <w:sz w:val="28"/>
          <w:szCs w:val="28"/>
        </w:rPr>
        <w:t xml:space="preserve">службу в другой государственный </w:t>
      </w:r>
      <w:r w:rsidR="00661837" w:rsidRPr="00987151">
        <w:rPr>
          <w:sz w:val="28"/>
          <w:szCs w:val="28"/>
        </w:rPr>
        <w:t xml:space="preserve"> (муниципальный) </w:t>
      </w:r>
      <w:r w:rsidR="00BF2EF5" w:rsidRPr="00987151">
        <w:rPr>
          <w:sz w:val="28"/>
          <w:szCs w:val="28"/>
        </w:rPr>
        <w:t>орган сведения о его доходах, расходах, об имуществе и обязательствах имущественного характера, а также доходах, расходах, об имуществе и обязательствах имущественного характера членов его семьи за все предшествующие периоды, размещенные ранее, подлежат размещению в подразделе "Сведения о доходах, расходах, об имуществе</w:t>
      </w:r>
      <w:proofErr w:type="gramEnd"/>
      <w:r w:rsidR="00BF2EF5" w:rsidRPr="00987151">
        <w:rPr>
          <w:sz w:val="28"/>
          <w:szCs w:val="28"/>
        </w:rPr>
        <w:t xml:space="preserve"> и обязательствах имущественного характера" сайта соответствующего государственного </w:t>
      </w:r>
      <w:r w:rsidR="00661837" w:rsidRPr="00987151">
        <w:rPr>
          <w:sz w:val="28"/>
          <w:szCs w:val="28"/>
        </w:rPr>
        <w:t xml:space="preserve">(муниципального) </w:t>
      </w:r>
      <w:r w:rsidR="00BF2EF5" w:rsidRPr="00987151">
        <w:rPr>
          <w:sz w:val="28"/>
          <w:szCs w:val="28"/>
        </w:rPr>
        <w:t>органа, в котором он замещает государственную</w:t>
      </w:r>
      <w:r w:rsidR="00661837" w:rsidRPr="00987151">
        <w:rPr>
          <w:sz w:val="28"/>
          <w:szCs w:val="28"/>
        </w:rPr>
        <w:t xml:space="preserve"> (</w:t>
      </w:r>
      <w:proofErr w:type="gramStart"/>
      <w:r w:rsidR="00661837" w:rsidRPr="00987151">
        <w:rPr>
          <w:sz w:val="28"/>
          <w:szCs w:val="28"/>
        </w:rPr>
        <w:t>муниципальную)</w:t>
      </w:r>
      <w:r w:rsidR="00BF2EF5" w:rsidRPr="00987151">
        <w:rPr>
          <w:sz w:val="28"/>
          <w:szCs w:val="28"/>
        </w:rPr>
        <w:t xml:space="preserve"> </w:t>
      </w:r>
      <w:proofErr w:type="gramEnd"/>
      <w:r w:rsidR="00BF2EF5" w:rsidRPr="00987151">
        <w:rPr>
          <w:sz w:val="28"/>
          <w:szCs w:val="28"/>
        </w:rPr>
        <w:t>должность, проходит гражданскую</w:t>
      </w:r>
      <w:r w:rsidR="00661837" w:rsidRPr="00987151">
        <w:rPr>
          <w:sz w:val="28"/>
          <w:szCs w:val="28"/>
        </w:rPr>
        <w:t xml:space="preserve"> (муниципальную)</w:t>
      </w:r>
      <w:r w:rsidR="00BF2EF5" w:rsidRPr="00987151">
        <w:rPr>
          <w:sz w:val="28"/>
          <w:szCs w:val="28"/>
        </w:rPr>
        <w:t xml:space="preserve"> службу (осуществляет трудовую деятельность).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3.16. Получение сведений о доходах, расходах, об имуществе и обязательствах имущественного характера за предшествующие периоды осуществляется посредством копирования ранее размещенных сведений с сайта соответствующего государственного</w:t>
      </w:r>
      <w:r w:rsidR="00661837" w:rsidRPr="00987151">
        <w:rPr>
          <w:sz w:val="28"/>
          <w:szCs w:val="28"/>
        </w:rPr>
        <w:t xml:space="preserve"> (муниципального)</w:t>
      </w:r>
      <w:r w:rsidRPr="00987151">
        <w:rPr>
          <w:sz w:val="28"/>
          <w:szCs w:val="28"/>
        </w:rPr>
        <w:t xml:space="preserve"> органа.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3.17. Размещение по новому месту службы сведений о доходах, расходах, об имуществе и обязательствах имущественного характера лица, замещающего </w:t>
      </w:r>
      <w:r w:rsidR="00661837" w:rsidRPr="00987151">
        <w:rPr>
          <w:sz w:val="28"/>
          <w:szCs w:val="28"/>
        </w:rPr>
        <w:t>муниципальную</w:t>
      </w:r>
      <w:r w:rsidRPr="00987151">
        <w:rPr>
          <w:sz w:val="28"/>
          <w:szCs w:val="28"/>
        </w:rPr>
        <w:t xml:space="preserve"> должность, </w:t>
      </w:r>
      <w:r w:rsidR="00661837" w:rsidRPr="00987151">
        <w:rPr>
          <w:sz w:val="28"/>
          <w:szCs w:val="28"/>
        </w:rPr>
        <w:t>муниципального</w:t>
      </w:r>
      <w:r w:rsidRPr="00987151">
        <w:rPr>
          <w:sz w:val="28"/>
          <w:szCs w:val="28"/>
        </w:rPr>
        <w:t xml:space="preserve"> служащего и сведений о доходах, расходах, об имуществе и обязательствах имущественного характера членов его семьи осуществляется в соответствии с настоящими требованиями. При этом делается отметка о том, что данное лицо поступило на службу (работу) в отчетном году, а также указывается гиперссылка на страницу сайта соответствующего государственного</w:t>
      </w:r>
      <w:r w:rsidR="00661837" w:rsidRPr="00987151">
        <w:rPr>
          <w:sz w:val="28"/>
          <w:szCs w:val="28"/>
        </w:rPr>
        <w:t xml:space="preserve"> (муниципального)</w:t>
      </w:r>
      <w:r w:rsidRPr="00987151">
        <w:rPr>
          <w:sz w:val="28"/>
          <w:szCs w:val="28"/>
        </w:rPr>
        <w:t xml:space="preserve"> органа, с которой </w:t>
      </w:r>
      <w:proofErr w:type="gramStart"/>
      <w:r w:rsidRPr="00987151">
        <w:rPr>
          <w:sz w:val="28"/>
          <w:szCs w:val="28"/>
        </w:rPr>
        <w:t>взяты</w:t>
      </w:r>
      <w:proofErr w:type="gramEnd"/>
      <w:r w:rsidRPr="00987151">
        <w:rPr>
          <w:sz w:val="28"/>
          <w:szCs w:val="28"/>
        </w:rPr>
        <w:t xml:space="preserve"> ранее размещенные сведения.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3.18. В случае упразднения государственного</w:t>
      </w:r>
      <w:r w:rsidR="00661837" w:rsidRPr="00987151">
        <w:rPr>
          <w:sz w:val="28"/>
          <w:szCs w:val="28"/>
        </w:rPr>
        <w:t xml:space="preserve"> (муниципального) органа</w:t>
      </w:r>
      <w:r w:rsidRPr="00987151">
        <w:rPr>
          <w:sz w:val="28"/>
          <w:szCs w:val="28"/>
        </w:rPr>
        <w:t xml:space="preserve">, в котором </w:t>
      </w:r>
      <w:r w:rsidR="00661837" w:rsidRPr="00987151">
        <w:rPr>
          <w:sz w:val="28"/>
          <w:szCs w:val="28"/>
        </w:rPr>
        <w:t>муниципальный</w:t>
      </w:r>
      <w:r w:rsidRPr="00987151">
        <w:rPr>
          <w:sz w:val="28"/>
          <w:szCs w:val="28"/>
        </w:rPr>
        <w:t xml:space="preserve"> служащий</w:t>
      </w:r>
      <w:r w:rsidR="00661837" w:rsidRPr="00987151">
        <w:rPr>
          <w:sz w:val="28"/>
          <w:szCs w:val="28"/>
        </w:rPr>
        <w:t xml:space="preserve"> </w:t>
      </w:r>
      <w:r w:rsidRPr="00987151">
        <w:rPr>
          <w:sz w:val="28"/>
          <w:szCs w:val="28"/>
        </w:rPr>
        <w:t>ранее замещал (занимал) должность, положения, установленные пунктами 3.15 - 3.17 настоящих требований, не применяются.</w:t>
      </w:r>
    </w:p>
    <w:p w:rsid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 xml:space="preserve">3.19. Подраздел "Комиссия по соблюдению требований к служебному поведению и урегулированию конфликта интересов" обеспечивает доступ к информации о деятельности комиссии по </w:t>
      </w:r>
      <w:r w:rsidRPr="00987151">
        <w:rPr>
          <w:sz w:val="28"/>
          <w:szCs w:val="28"/>
        </w:rPr>
        <w:lastRenderedPageBreak/>
        <w:t>соблюдению требований к служебному поведению и урегулированию конфликта интересов (далее - комиссия), в том числе содержащей:</w:t>
      </w:r>
    </w:p>
    <w:p w:rsidR="00987151" w:rsidRPr="00987151" w:rsidRDefault="00BF2EF5" w:rsidP="00987151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87151">
        <w:rPr>
          <w:sz w:val="28"/>
          <w:szCs w:val="28"/>
        </w:rPr>
        <w:t>а) состав комиссии, включая членов комиссии, обладающих правом совещательного голоса, с указанием фамилии и инициалов, занимаемой должности (для представителей образовательных учреждений среднего, высшего и дополнительного профессионального образования - с указанием также и места работы);</w:t>
      </w:r>
    </w:p>
    <w:p w:rsidR="00987151" w:rsidRP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>б) положение о комиссии;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в) сведения о планируемом проведении заседания комиссии (анонс, повестка), о состоявшемся заседании комиссии, принятых решениях;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г) порядок подачи заявлений для рассмотрения на комиссии.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3.20. Сведения о составе комиссии должны размещаться в виде приложенного файла в одном или нескольких из следующих форматов: DOC, DOCX, RTF, PDF.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3.21. В подразделе "Комиссия по соблюдению требований к служебному поведению и урегулированию конфликта интересов" при размещении сведений о принятых комиссией решениях указываются: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а) основание для проведения заседания комиссии;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б) принятое комиссией решение, в том числе ключевые детали рассмотренного комиссией вопроса, например: осуществление в по предупреждению коррупции; факты, свидетельствующие о предоставлении </w:t>
      </w:r>
      <w:r w:rsidR="00987151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муниципальными</w:t>
      </w: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служащим неполных и (или) недостоверных сведений о доходах, расходах, об имуществе и обязательствах имущественного характера; причины непредставления </w:t>
      </w:r>
      <w:r w:rsidR="00987151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муниципальными</w:t>
      </w: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служащим </w:t>
      </w:r>
      <w:r w:rsid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сведений о доходах, расходах, об имуществе и обязательствах имущественного характера супруги (супруга) и несовершеннолетних детей;</w:t>
      </w:r>
      <w:proofErr w:type="gramEnd"/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название и род деятельности организации, в которую планиру</w:t>
      </w:r>
      <w:r w:rsid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ет устроиться на работу бывший муниципальный </w:t>
      </w:r>
      <w:r w:rsidRPr="00661837">
        <w:rPr>
          <w:rFonts w:ascii="Times New Roman" w:hAnsi="Times New Roman" w:cs="Times New Roman"/>
          <w:b w:val="0"/>
          <w:color w:val="auto"/>
          <w:sz w:val="28"/>
          <w:szCs w:val="28"/>
        </w:rPr>
        <w:t>служащий, и содержание выполняемых им ранее должностных обязанностей.</w:t>
      </w:r>
    </w:p>
    <w:p w:rsidR="00987151" w:rsidRDefault="00987151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BF2EF5"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публикование данных решений комиссии осуществляется с обезличиванием персональных данных, например, с указанием замещаемой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муниципальным</w:t>
      </w:r>
      <w:r w:rsidR="00BF2EF5"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служащим должности, но без указания фамилии и инициалов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>3.22. Подраздел "Обратная связь для сообщений о фактах коррупции" содержит гиперссылку, перекрестную с гиперссылкой, при переходе по которой осуществляется доступ к подразделу "Обращения граждан", включающему, в том числе, информацию о:</w:t>
      </w:r>
    </w:p>
    <w:p w:rsidR="00987151" w:rsidRDefault="00BF2EF5" w:rsidP="00800D91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а) нормативном правовом </w:t>
      </w:r>
      <w:proofErr w:type="gramStart"/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>акте</w:t>
      </w:r>
      <w:proofErr w:type="gramEnd"/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>, регламентирующем порядок рассмотрения обращений граждан;</w:t>
      </w:r>
    </w:p>
    <w:p w:rsidR="00BF2EF5" w:rsidRPr="004B1167" w:rsidRDefault="00BF2EF5" w:rsidP="0026084E">
      <w:pPr>
        <w:pStyle w:val="3"/>
        <w:spacing w:before="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б) способах для граждан и юридических лиц беспрепятственно направлять свои обращения в </w:t>
      </w:r>
      <w:r w:rsidR="00987151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муниципальный</w:t>
      </w:r>
      <w:r w:rsidRPr="0098715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орган (информация о работе "горячей линии", "телефона доверия", отправке почтовых сообщений, форма направления сообщений гражданами и организациями через сайт).</w:t>
      </w:r>
      <w:proofErr w:type="gramEnd"/>
    </w:p>
    <w:sectPr w:rsidR="00BF2EF5" w:rsidRPr="004B1167" w:rsidSect="0026084E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6AD0" w:rsidRDefault="008E6AD0" w:rsidP="006D10E7">
      <w:pPr>
        <w:spacing w:after="0" w:line="240" w:lineRule="auto"/>
      </w:pPr>
      <w:r>
        <w:separator/>
      </w:r>
    </w:p>
  </w:endnote>
  <w:endnote w:type="continuationSeparator" w:id="0">
    <w:p w:rsidR="008E6AD0" w:rsidRDefault="008E6AD0" w:rsidP="006D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6AD0" w:rsidRDefault="008E6AD0" w:rsidP="006D10E7">
      <w:pPr>
        <w:spacing w:after="0" w:line="240" w:lineRule="auto"/>
      </w:pPr>
      <w:r>
        <w:separator/>
      </w:r>
    </w:p>
  </w:footnote>
  <w:footnote w:type="continuationSeparator" w:id="0">
    <w:p w:rsidR="008E6AD0" w:rsidRDefault="008E6AD0" w:rsidP="006D10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E5517"/>
    <w:multiLevelType w:val="hybridMultilevel"/>
    <w:tmpl w:val="0B484892"/>
    <w:lvl w:ilvl="0" w:tplc="B474389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0C18"/>
    <w:rsid w:val="00012F2B"/>
    <w:rsid w:val="0004754C"/>
    <w:rsid w:val="00081550"/>
    <w:rsid w:val="00174A97"/>
    <w:rsid w:val="00183A6D"/>
    <w:rsid w:val="001A1B2B"/>
    <w:rsid w:val="001C70D8"/>
    <w:rsid w:val="001D4F10"/>
    <w:rsid w:val="002511BA"/>
    <w:rsid w:val="0026084E"/>
    <w:rsid w:val="002B2E8C"/>
    <w:rsid w:val="002D1188"/>
    <w:rsid w:val="00337B0B"/>
    <w:rsid w:val="00374AAF"/>
    <w:rsid w:val="00391C41"/>
    <w:rsid w:val="003B5749"/>
    <w:rsid w:val="003F2604"/>
    <w:rsid w:val="0043317F"/>
    <w:rsid w:val="00485F08"/>
    <w:rsid w:val="004B1167"/>
    <w:rsid w:val="004C6BE2"/>
    <w:rsid w:val="004D0584"/>
    <w:rsid w:val="004F62B2"/>
    <w:rsid w:val="00510224"/>
    <w:rsid w:val="00550C37"/>
    <w:rsid w:val="00554161"/>
    <w:rsid w:val="005628FB"/>
    <w:rsid w:val="005B6907"/>
    <w:rsid w:val="005C0BD2"/>
    <w:rsid w:val="00642C9F"/>
    <w:rsid w:val="00661837"/>
    <w:rsid w:val="006879EE"/>
    <w:rsid w:val="006B1F6D"/>
    <w:rsid w:val="006D10E7"/>
    <w:rsid w:val="006E5546"/>
    <w:rsid w:val="006F2AD4"/>
    <w:rsid w:val="00704CAA"/>
    <w:rsid w:val="007E4668"/>
    <w:rsid w:val="00800D91"/>
    <w:rsid w:val="008439F4"/>
    <w:rsid w:val="00866B0E"/>
    <w:rsid w:val="008A33FA"/>
    <w:rsid w:val="008E55BC"/>
    <w:rsid w:val="008E6AD0"/>
    <w:rsid w:val="00943C48"/>
    <w:rsid w:val="00955964"/>
    <w:rsid w:val="00982E3A"/>
    <w:rsid w:val="00987151"/>
    <w:rsid w:val="009903C0"/>
    <w:rsid w:val="00A07398"/>
    <w:rsid w:val="00A10B39"/>
    <w:rsid w:val="00A638DD"/>
    <w:rsid w:val="00A75347"/>
    <w:rsid w:val="00A87727"/>
    <w:rsid w:val="00AA419A"/>
    <w:rsid w:val="00AB4672"/>
    <w:rsid w:val="00AC2A75"/>
    <w:rsid w:val="00B934F9"/>
    <w:rsid w:val="00BB113F"/>
    <w:rsid w:val="00BF2EF5"/>
    <w:rsid w:val="00C01CE6"/>
    <w:rsid w:val="00C72153"/>
    <w:rsid w:val="00CC0D8F"/>
    <w:rsid w:val="00CC392F"/>
    <w:rsid w:val="00CC53A1"/>
    <w:rsid w:val="00CC77CC"/>
    <w:rsid w:val="00CD69EC"/>
    <w:rsid w:val="00CE05D3"/>
    <w:rsid w:val="00D02FE0"/>
    <w:rsid w:val="00D5437E"/>
    <w:rsid w:val="00D91476"/>
    <w:rsid w:val="00DA3212"/>
    <w:rsid w:val="00DC3441"/>
    <w:rsid w:val="00E324E6"/>
    <w:rsid w:val="00E45465"/>
    <w:rsid w:val="00E455A0"/>
    <w:rsid w:val="00E90A75"/>
    <w:rsid w:val="00EE2D4C"/>
    <w:rsid w:val="00F07267"/>
    <w:rsid w:val="00F31842"/>
    <w:rsid w:val="00F82345"/>
    <w:rsid w:val="00FA36AA"/>
    <w:rsid w:val="00FC0661"/>
    <w:rsid w:val="00FE0C18"/>
    <w:rsid w:val="00FF7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C1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31842"/>
    <w:pPr>
      <w:keepNext/>
      <w:spacing w:after="0" w:line="240" w:lineRule="auto"/>
      <w:ind w:left="2124" w:firstLine="708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2E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F2E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C18"/>
    <w:pPr>
      <w:ind w:left="720"/>
      <w:contextualSpacing/>
    </w:pPr>
  </w:style>
  <w:style w:type="paragraph" w:customStyle="1" w:styleId="person0">
    <w:name w:val="person_0"/>
    <w:basedOn w:val="a"/>
    <w:rsid w:val="00FE0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FE0C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FE0C18"/>
    <w:pPr>
      <w:spacing w:after="0" w:line="240" w:lineRule="auto"/>
      <w:ind w:left="5387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E0C18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318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F318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31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31842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BF2E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F2E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ertext">
    <w:name w:val="headertext"/>
    <w:basedOn w:val="a"/>
    <w:rsid w:val="00BF2E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BF2E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BF2EF5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6D10E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D10E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D10E7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D10E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D10E7"/>
    <w:rPr>
      <w:b/>
      <w:bCs/>
    </w:rPr>
  </w:style>
  <w:style w:type="paragraph" w:styleId="af">
    <w:name w:val="header"/>
    <w:basedOn w:val="a"/>
    <w:link w:val="af0"/>
    <w:uiPriority w:val="99"/>
    <w:semiHidden/>
    <w:unhideWhenUsed/>
    <w:rsid w:val="006D1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D10E7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6D10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D10E7"/>
    <w:rPr>
      <w:rFonts w:ascii="Calibri" w:eastAsia="Calibri" w:hAnsi="Calibri" w:cs="Times New Roman"/>
    </w:rPr>
  </w:style>
  <w:style w:type="paragraph" w:customStyle="1" w:styleId="ConsPlusNormal">
    <w:name w:val="ConsPlusNormal"/>
    <w:rsid w:val="00183A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8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3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5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6015715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smintru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2E691C-2FD1-4C0F-8B6B-08AD48DF4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</Pages>
  <Words>2876</Words>
  <Characters>16394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33</cp:revision>
  <cp:lastPrinted>2016-09-07T04:46:00Z</cp:lastPrinted>
  <dcterms:created xsi:type="dcterms:W3CDTF">2013-02-04T05:33:00Z</dcterms:created>
  <dcterms:modified xsi:type="dcterms:W3CDTF">2016-09-07T05:09:00Z</dcterms:modified>
</cp:coreProperties>
</file>